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3FE74C45" w14:textId="39B251A6" w:rsidR="00BB30B1" w:rsidRPr="002A67DE" w:rsidRDefault="00725913" w:rsidP="00BB30B1">
      <w:pPr>
        <w:spacing w:after="0" w:line="240" w:lineRule="auto"/>
        <w:jc w:val="right"/>
        <w:rPr>
          <w:rFonts w:ascii="Times New Roman" w:hAnsi="Times New Roman" w:cs="Times New Roman"/>
          <w:b/>
          <w:bCs/>
          <w:sz w:val="60"/>
          <w:szCs w:val="60"/>
        </w:rPr>
      </w:pPr>
      <w:r>
        <w:rPr>
          <w:rFonts w:ascii="Times New Roman" w:hAnsi="Times New Roman" w:cs="Times New Roman"/>
          <w:b/>
          <w:bCs/>
          <w:sz w:val="60"/>
          <w:szCs w:val="60"/>
        </w:rPr>
        <w:t>02</w:t>
      </w:r>
    </w:p>
    <w:p w14:paraId="2765B78D" w14:textId="77777777" w:rsidR="00BB30B1" w:rsidRPr="001B171B" w:rsidRDefault="00BB30B1" w:rsidP="001B171B">
      <w:pPr>
        <w:spacing w:after="0" w:line="240" w:lineRule="auto"/>
        <w:rPr>
          <w:rFonts w:ascii="Times New Roman" w:hAnsi="Times New Roman" w:cs="Times New Roman"/>
          <w:sz w:val="26"/>
          <w:szCs w:val="26"/>
        </w:rPr>
      </w:pPr>
    </w:p>
    <w:p w14:paraId="043F76D1" w14:textId="77777777" w:rsidR="00BB30B1" w:rsidRPr="001B171B" w:rsidRDefault="00BB30B1" w:rsidP="001B171B">
      <w:pPr>
        <w:spacing w:after="0" w:line="240" w:lineRule="auto"/>
        <w:rPr>
          <w:rFonts w:ascii="Times New Roman" w:hAnsi="Times New Roman" w:cs="Times New Roman"/>
          <w:sz w:val="26"/>
          <w:szCs w:val="26"/>
        </w:rPr>
      </w:pPr>
    </w:p>
    <w:p w14:paraId="11BDD432" w14:textId="77777777" w:rsidR="00BB30B1" w:rsidRPr="001B171B" w:rsidRDefault="00BB30B1" w:rsidP="001B171B">
      <w:pPr>
        <w:pStyle w:val="bdheading2"/>
        <w:rPr>
          <w:szCs w:val="26"/>
        </w:rPr>
      </w:pPr>
      <w:r w:rsidRPr="001B171B">
        <w:rPr>
          <w:szCs w:val="26"/>
        </w:rPr>
        <w:tab/>
        <w:t>Board Meeting</w:t>
      </w:r>
    </w:p>
    <w:p w14:paraId="3A823258" w14:textId="42A0DE37" w:rsidR="00BB30B1" w:rsidRPr="001B171B" w:rsidRDefault="00BB30B1" w:rsidP="001B171B">
      <w:pPr>
        <w:pStyle w:val="bdheading2"/>
        <w:rPr>
          <w:szCs w:val="26"/>
        </w:rPr>
      </w:pPr>
      <w:r w:rsidRPr="001B171B">
        <w:rPr>
          <w:szCs w:val="26"/>
        </w:rPr>
        <w:tab/>
      </w:r>
      <w:r w:rsidR="00067363" w:rsidRPr="001B171B">
        <w:rPr>
          <w:szCs w:val="26"/>
        </w:rPr>
        <w:t>November 12</w:t>
      </w:r>
      <w:r w:rsidRPr="001B171B">
        <w:rPr>
          <w:szCs w:val="26"/>
        </w:rPr>
        <w:t>, 2026</w:t>
      </w:r>
    </w:p>
    <w:p w14:paraId="77413571" w14:textId="77777777" w:rsidR="00BB30B1" w:rsidRPr="001B171B" w:rsidRDefault="00EE132E" w:rsidP="001B171B">
      <w:pPr>
        <w:tabs>
          <w:tab w:val="left" w:pos="7020"/>
          <w:tab w:val="left" w:pos="7200"/>
        </w:tabs>
        <w:spacing w:after="0" w:line="240" w:lineRule="auto"/>
        <w:rPr>
          <w:rFonts w:ascii="Times New Roman" w:hAnsi="Times New Roman" w:cs="Times New Roman"/>
          <w:b/>
          <w:sz w:val="26"/>
          <w:szCs w:val="26"/>
        </w:rPr>
      </w:pPr>
      <w:r w:rsidRPr="001B171B">
        <w:rPr>
          <w:rFonts w:ascii="Times New Roman" w:hAnsi="Times New Roman" w:cs="Times New Roman"/>
          <w:b/>
          <w:sz w:val="26"/>
          <w:szCs w:val="26"/>
        </w:rPr>
        <w:tab/>
      </w:r>
      <w:r w:rsidRPr="001B171B">
        <w:rPr>
          <w:rFonts w:ascii="Times New Roman" w:hAnsi="Times New Roman" w:cs="Times New Roman"/>
          <w:b/>
          <w:sz w:val="26"/>
          <w:szCs w:val="26"/>
        </w:rPr>
        <w:tab/>
      </w:r>
    </w:p>
    <w:p w14:paraId="13C67B4F" w14:textId="77777777" w:rsidR="00EE132E" w:rsidRPr="001B171B" w:rsidRDefault="00EE132E" w:rsidP="001B171B">
      <w:pPr>
        <w:spacing w:after="0" w:line="240" w:lineRule="auto"/>
        <w:jc w:val="center"/>
        <w:rPr>
          <w:rFonts w:ascii="Times New Roman" w:hAnsi="Times New Roman" w:cs="Times New Roman"/>
          <w:sz w:val="26"/>
          <w:szCs w:val="26"/>
        </w:rPr>
      </w:pPr>
    </w:p>
    <w:p w14:paraId="7ADBB6BC" w14:textId="02997E6E" w:rsidR="00EE132E" w:rsidRPr="001B171B" w:rsidRDefault="00FA4359" w:rsidP="001B171B">
      <w:pPr>
        <w:spacing w:after="0" w:line="240" w:lineRule="auto"/>
        <w:jc w:val="center"/>
        <w:rPr>
          <w:rFonts w:ascii="Times New Roman" w:hAnsi="Times New Roman" w:cs="Times New Roman"/>
          <w:sz w:val="26"/>
          <w:szCs w:val="26"/>
        </w:rPr>
      </w:pPr>
      <w:r w:rsidRPr="001B171B">
        <w:rPr>
          <w:rFonts w:ascii="Times New Roman" w:hAnsi="Times New Roman" w:cs="Times New Roman"/>
          <w:sz w:val="26"/>
          <w:szCs w:val="26"/>
        </w:rPr>
        <w:t xml:space="preserve">AMEND </w:t>
      </w:r>
      <w:r w:rsidR="00EE132E" w:rsidRPr="001B171B">
        <w:rPr>
          <w:rFonts w:ascii="Times New Roman" w:hAnsi="Times New Roman" w:cs="Times New Roman"/>
          <w:sz w:val="26"/>
          <w:szCs w:val="26"/>
        </w:rPr>
        <w:t>T</w:t>
      </w:r>
      <w:r w:rsidRPr="001B171B">
        <w:rPr>
          <w:rFonts w:ascii="Times New Roman" w:hAnsi="Times New Roman" w:cs="Times New Roman"/>
          <w:sz w:val="26"/>
          <w:szCs w:val="26"/>
        </w:rPr>
        <w:t>HE</w:t>
      </w:r>
      <w:r w:rsidR="00EE132E" w:rsidRPr="001B171B">
        <w:rPr>
          <w:rFonts w:ascii="Times New Roman" w:hAnsi="Times New Roman" w:cs="Times New Roman"/>
          <w:sz w:val="26"/>
          <w:szCs w:val="26"/>
        </w:rPr>
        <w:t xml:space="preserve"> UNIVERSITY OF ILLINOIS SYSTEM </w:t>
      </w:r>
    </w:p>
    <w:p w14:paraId="59FE464D" w14:textId="66112687" w:rsidR="00EE132E" w:rsidRPr="001B171B" w:rsidRDefault="00EE132E" w:rsidP="001B171B">
      <w:pPr>
        <w:spacing w:after="0" w:line="240" w:lineRule="auto"/>
        <w:jc w:val="center"/>
        <w:rPr>
          <w:rFonts w:ascii="Times New Roman" w:hAnsi="Times New Roman" w:cs="Times New Roman"/>
          <w:sz w:val="26"/>
          <w:szCs w:val="26"/>
        </w:rPr>
      </w:pPr>
      <w:r w:rsidRPr="001B171B">
        <w:rPr>
          <w:rFonts w:ascii="Times New Roman" w:hAnsi="Times New Roman" w:cs="Times New Roman"/>
          <w:sz w:val="26"/>
          <w:szCs w:val="26"/>
        </w:rPr>
        <w:t xml:space="preserve">POLICY ON </w:t>
      </w:r>
      <w:r w:rsidR="003D24CB" w:rsidRPr="001B171B">
        <w:rPr>
          <w:rFonts w:ascii="Times New Roman" w:hAnsi="Times New Roman" w:cs="Times New Roman"/>
          <w:sz w:val="26"/>
          <w:szCs w:val="26"/>
        </w:rPr>
        <w:t>CONSIDERATION OF SEXUAL MISCONDUCT IN PRIOR EMPLOYMENT</w:t>
      </w:r>
    </w:p>
    <w:p w14:paraId="3199415E" w14:textId="77777777" w:rsidR="00EE132E" w:rsidRDefault="00EE132E" w:rsidP="001B171B">
      <w:pPr>
        <w:pStyle w:val="BodyTextIndent"/>
        <w:spacing w:after="0"/>
        <w:rPr>
          <w:rFonts w:ascii="Times New Roman" w:hAnsi="Times New Roman" w:cs="Times New Roman"/>
          <w:sz w:val="26"/>
          <w:szCs w:val="26"/>
        </w:rPr>
      </w:pPr>
    </w:p>
    <w:p w14:paraId="5A8F0737" w14:textId="77777777" w:rsidR="001B171B" w:rsidRPr="001B171B" w:rsidRDefault="001B171B" w:rsidP="001B171B">
      <w:pPr>
        <w:pStyle w:val="BodyTextIndent"/>
        <w:spacing w:after="0"/>
        <w:rPr>
          <w:rFonts w:ascii="Times New Roman" w:hAnsi="Times New Roman" w:cs="Times New Roman"/>
          <w:sz w:val="26"/>
          <w:szCs w:val="26"/>
        </w:rPr>
      </w:pPr>
    </w:p>
    <w:p w14:paraId="5F6D8EA2" w14:textId="5D3A0E16" w:rsidR="00EE132E" w:rsidRPr="001B171B" w:rsidRDefault="00EE132E" w:rsidP="001B171B">
      <w:pPr>
        <w:pStyle w:val="BodyTextIndent"/>
        <w:spacing w:after="0"/>
        <w:ind w:left="1440" w:hanging="1440"/>
        <w:rPr>
          <w:rFonts w:ascii="Times New Roman" w:hAnsi="Times New Roman" w:cs="Times New Roman"/>
          <w:sz w:val="26"/>
          <w:szCs w:val="26"/>
        </w:rPr>
      </w:pPr>
      <w:r w:rsidRPr="001B171B">
        <w:rPr>
          <w:rFonts w:ascii="Times New Roman" w:hAnsi="Times New Roman" w:cs="Times New Roman"/>
          <w:b/>
          <w:bCs/>
          <w:sz w:val="26"/>
          <w:szCs w:val="26"/>
        </w:rPr>
        <w:t>Action</w:t>
      </w:r>
      <w:proofErr w:type="gramStart"/>
      <w:r w:rsidRPr="001B171B">
        <w:rPr>
          <w:rFonts w:ascii="Times New Roman" w:hAnsi="Times New Roman" w:cs="Times New Roman"/>
          <w:b/>
          <w:bCs/>
          <w:sz w:val="26"/>
          <w:szCs w:val="26"/>
        </w:rPr>
        <w:t>:</w:t>
      </w:r>
      <w:r w:rsidRPr="001B171B">
        <w:rPr>
          <w:rFonts w:ascii="Times New Roman" w:hAnsi="Times New Roman" w:cs="Times New Roman"/>
          <w:sz w:val="26"/>
          <w:szCs w:val="26"/>
        </w:rPr>
        <w:t xml:space="preserve"> </w:t>
      </w:r>
      <w:r w:rsidRPr="001B171B">
        <w:rPr>
          <w:rFonts w:ascii="Times New Roman" w:hAnsi="Times New Roman" w:cs="Times New Roman"/>
          <w:sz w:val="26"/>
          <w:szCs w:val="26"/>
        </w:rPr>
        <w:tab/>
      </w:r>
      <w:r w:rsidR="00FA4359" w:rsidRPr="001B171B">
        <w:rPr>
          <w:rFonts w:ascii="Times New Roman" w:hAnsi="Times New Roman" w:cs="Times New Roman"/>
          <w:sz w:val="26"/>
          <w:szCs w:val="26"/>
        </w:rPr>
        <w:t>Amend</w:t>
      </w:r>
      <w:proofErr w:type="gramEnd"/>
      <w:r w:rsidRPr="001B171B">
        <w:rPr>
          <w:rFonts w:ascii="Times New Roman" w:hAnsi="Times New Roman" w:cs="Times New Roman"/>
          <w:sz w:val="26"/>
          <w:szCs w:val="26"/>
        </w:rPr>
        <w:t xml:space="preserve"> the University of Illinois System Policy on </w:t>
      </w:r>
      <w:r w:rsidR="003D24CB" w:rsidRPr="001B171B">
        <w:rPr>
          <w:rFonts w:ascii="Times New Roman" w:hAnsi="Times New Roman" w:cs="Times New Roman"/>
          <w:sz w:val="26"/>
          <w:szCs w:val="26"/>
        </w:rPr>
        <w:t>Consideration of Sexual Misconduct in Prior Employment</w:t>
      </w:r>
    </w:p>
    <w:p w14:paraId="0905D4BE" w14:textId="77777777" w:rsidR="00EE132E" w:rsidRPr="001B171B" w:rsidRDefault="00EE132E" w:rsidP="001B171B">
      <w:pPr>
        <w:spacing w:after="0" w:line="240" w:lineRule="auto"/>
        <w:ind w:left="1080" w:hanging="1440"/>
        <w:rPr>
          <w:rFonts w:ascii="Times New Roman" w:hAnsi="Times New Roman" w:cs="Times New Roman"/>
          <w:sz w:val="26"/>
          <w:szCs w:val="26"/>
        </w:rPr>
      </w:pPr>
    </w:p>
    <w:p w14:paraId="287B2DDD" w14:textId="09A0C82B" w:rsidR="00EE132E" w:rsidRDefault="00EE132E" w:rsidP="001B171B">
      <w:pPr>
        <w:spacing w:after="0" w:line="240" w:lineRule="auto"/>
        <w:ind w:left="1080" w:hanging="1080"/>
        <w:rPr>
          <w:rFonts w:ascii="Times New Roman" w:hAnsi="Times New Roman" w:cs="Times New Roman"/>
          <w:sz w:val="26"/>
          <w:szCs w:val="26"/>
        </w:rPr>
      </w:pPr>
      <w:r w:rsidRPr="001B171B">
        <w:rPr>
          <w:rFonts w:ascii="Times New Roman" w:hAnsi="Times New Roman" w:cs="Times New Roman"/>
          <w:b/>
          <w:bCs/>
          <w:sz w:val="26"/>
          <w:szCs w:val="26"/>
        </w:rPr>
        <w:t>Funding</w:t>
      </w:r>
      <w:proofErr w:type="gramStart"/>
      <w:r w:rsidRPr="001B171B">
        <w:rPr>
          <w:rFonts w:ascii="Times New Roman" w:hAnsi="Times New Roman" w:cs="Times New Roman"/>
          <w:b/>
          <w:bCs/>
          <w:sz w:val="26"/>
          <w:szCs w:val="26"/>
        </w:rPr>
        <w:t>:</w:t>
      </w:r>
      <w:r w:rsidRPr="001B171B">
        <w:rPr>
          <w:rFonts w:ascii="Times New Roman" w:hAnsi="Times New Roman" w:cs="Times New Roman"/>
          <w:sz w:val="26"/>
          <w:szCs w:val="26"/>
        </w:rPr>
        <w:tab/>
      </w:r>
      <w:r w:rsidR="00541195" w:rsidRPr="001B171B">
        <w:rPr>
          <w:rFonts w:ascii="Times New Roman" w:hAnsi="Times New Roman" w:cs="Times New Roman"/>
          <w:sz w:val="26"/>
          <w:szCs w:val="26"/>
        </w:rPr>
        <w:tab/>
      </w:r>
      <w:r w:rsidRPr="001B171B">
        <w:rPr>
          <w:rFonts w:ascii="Times New Roman" w:hAnsi="Times New Roman" w:cs="Times New Roman"/>
          <w:sz w:val="26"/>
          <w:szCs w:val="26"/>
        </w:rPr>
        <w:t>No</w:t>
      </w:r>
      <w:proofErr w:type="gramEnd"/>
      <w:r w:rsidRPr="001B171B">
        <w:rPr>
          <w:rFonts w:ascii="Times New Roman" w:hAnsi="Times New Roman" w:cs="Times New Roman"/>
          <w:sz w:val="26"/>
          <w:szCs w:val="26"/>
        </w:rPr>
        <w:t xml:space="preserve"> </w:t>
      </w:r>
      <w:r w:rsidR="007234D0">
        <w:rPr>
          <w:rFonts w:ascii="Times New Roman" w:hAnsi="Times New Roman" w:cs="Times New Roman"/>
          <w:sz w:val="26"/>
          <w:szCs w:val="26"/>
        </w:rPr>
        <w:t>n</w:t>
      </w:r>
      <w:r w:rsidRPr="001B171B">
        <w:rPr>
          <w:rFonts w:ascii="Times New Roman" w:hAnsi="Times New Roman" w:cs="Times New Roman"/>
          <w:sz w:val="26"/>
          <w:szCs w:val="26"/>
        </w:rPr>
        <w:t xml:space="preserve">ew </w:t>
      </w:r>
      <w:r w:rsidR="007234D0">
        <w:rPr>
          <w:rFonts w:ascii="Times New Roman" w:hAnsi="Times New Roman" w:cs="Times New Roman"/>
          <w:sz w:val="26"/>
          <w:szCs w:val="26"/>
        </w:rPr>
        <w:t>f</w:t>
      </w:r>
      <w:r w:rsidRPr="001B171B">
        <w:rPr>
          <w:rFonts w:ascii="Times New Roman" w:hAnsi="Times New Roman" w:cs="Times New Roman"/>
          <w:sz w:val="26"/>
          <w:szCs w:val="26"/>
        </w:rPr>
        <w:t xml:space="preserve">unding </w:t>
      </w:r>
      <w:r w:rsidR="007234D0">
        <w:rPr>
          <w:rFonts w:ascii="Times New Roman" w:hAnsi="Times New Roman" w:cs="Times New Roman"/>
          <w:sz w:val="26"/>
          <w:szCs w:val="26"/>
        </w:rPr>
        <w:t>r</w:t>
      </w:r>
      <w:r w:rsidRPr="001B171B">
        <w:rPr>
          <w:rFonts w:ascii="Times New Roman" w:hAnsi="Times New Roman" w:cs="Times New Roman"/>
          <w:sz w:val="26"/>
          <w:szCs w:val="26"/>
        </w:rPr>
        <w:t>equired</w:t>
      </w:r>
      <w:r w:rsidRPr="001B171B">
        <w:rPr>
          <w:rFonts w:ascii="Times New Roman" w:hAnsi="Times New Roman" w:cs="Times New Roman"/>
          <w:sz w:val="26"/>
          <w:szCs w:val="26"/>
        </w:rPr>
        <w:br/>
      </w:r>
    </w:p>
    <w:p w14:paraId="016904ED" w14:textId="450B6FAB" w:rsidR="001B171B" w:rsidRPr="001B171B" w:rsidRDefault="009A7B3E" w:rsidP="009A7B3E">
      <w:pPr>
        <w:tabs>
          <w:tab w:val="left" w:pos="8190"/>
        </w:tabs>
        <w:spacing w:after="0" w:line="240" w:lineRule="auto"/>
        <w:ind w:left="1080" w:hanging="1080"/>
        <w:rPr>
          <w:rFonts w:ascii="Times New Roman" w:hAnsi="Times New Roman" w:cs="Times New Roman"/>
          <w:sz w:val="26"/>
          <w:szCs w:val="26"/>
        </w:rPr>
      </w:pPr>
      <w:r>
        <w:rPr>
          <w:rFonts w:ascii="Times New Roman" w:hAnsi="Times New Roman" w:cs="Times New Roman"/>
          <w:sz w:val="26"/>
          <w:szCs w:val="26"/>
        </w:rPr>
        <w:tab/>
      </w:r>
      <w:r>
        <w:rPr>
          <w:rFonts w:ascii="Times New Roman" w:hAnsi="Times New Roman" w:cs="Times New Roman"/>
          <w:sz w:val="26"/>
          <w:szCs w:val="26"/>
        </w:rPr>
        <w:tab/>
      </w:r>
    </w:p>
    <w:p w14:paraId="66023182" w14:textId="77777777" w:rsidR="009D790E" w:rsidRPr="00BB30B1" w:rsidRDefault="00EE132E" w:rsidP="001B171B">
      <w:pPr>
        <w:tabs>
          <w:tab w:val="left" w:pos="1440"/>
        </w:tabs>
        <w:spacing w:after="0" w:line="480" w:lineRule="auto"/>
        <w:rPr>
          <w:rFonts w:ascii="Times New Roman" w:hAnsi="Times New Roman" w:cs="Times New Roman"/>
          <w:sz w:val="26"/>
          <w:szCs w:val="26"/>
        </w:rPr>
      </w:pPr>
      <w:r w:rsidRPr="00BB30B1">
        <w:rPr>
          <w:rFonts w:ascii="Times New Roman" w:hAnsi="Times New Roman" w:cs="Times New Roman"/>
          <w:sz w:val="26"/>
          <w:szCs w:val="26"/>
        </w:rPr>
        <w:tab/>
        <w:t xml:space="preserve">The University of Illinois System Policy on </w:t>
      </w:r>
      <w:r w:rsidR="007E7039" w:rsidRPr="00BB30B1">
        <w:rPr>
          <w:rFonts w:ascii="Times New Roman" w:hAnsi="Times New Roman" w:cs="Times New Roman"/>
          <w:sz w:val="26"/>
          <w:szCs w:val="26"/>
        </w:rPr>
        <w:t>Consideration of Sexual Misconduct in Prior Employment</w:t>
      </w:r>
      <w:r w:rsidRPr="00BB30B1">
        <w:rPr>
          <w:rFonts w:ascii="Times New Roman" w:hAnsi="Times New Roman" w:cs="Times New Roman"/>
          <w:sz w:val="26"/>
          <w:szCs w:val="26"/>
        </w:rPr>
        <w:t xml:space="preserve"> became effective on </w:t>
      </w:r>
      <w:r w:rsidR="003D24CB" w:rsidRPr="00BB30B1">
        <w:rPr>
          <w:rFonts w:ascii="Times New Roman" w:hAnsi="Times New Roman" w:cs="Times New Roman"/>
          <w:sz w:val="26"/>
          <w:szCs w:val="26"/>
        </w:rPr>
        <w:t>May 21, 2020.</w:t>
      </w:r>
      <w:r w:rsidRPr="00BB30B1">
        <w:rPr>
          <w:rFonts w:ascii="Times New Roman" w:hAnsi="Times New Roman" w:cs="Times New Roman"/>
          <w:sz w:val="26"/>
          <w:szCs w:val="26"/>
        </w:rPr>
        <w:t xml:space="preserve"> </w:t>
      </w:r>
    </w:p>
    <w:p w14:paraId="29428568" w14:textId="0AA2D5A0" w:rsidR="007234D0" w:rsidRDefault="009D790E" w:rsidP="001B171B">
      <w:pPr>
        <w:tabs>
          <w:tab w:val="left" w:pos="1440"/>
        </w:tabs>
        <w:spacing w:after="0" w:line="480" w:lineRule="auto"/>
        <w:rPr>
          <w:rFonts w:ascii="Times New Roman" w:hAnsi="Times New Roman" w:cs="Times New Roman"/>
          <w:sz w:val="26"/>
          <w:szCs w:val="26"/>
        </w:rPr>
      </w:pPr>
      <w:r w:rsidRPr="00BB30B1">
        <w:rPr>
          <w:rFonts w:ascii="Times New Roman" w:hAnsi="Times New Roman" w:cs="Times New Roman"/>
          <w:sz w:val="26"/>
          <w:szCs w:val="26"/>
        </w:rPr>
        <w:tab/>
      </w:r>
      <w:r w:rsidR="007234D0">
        <w:rPr>
          <w:rFonts w:ascii="Times New Roman" w:hAnsi="Times New Roman" w:cs="Times New Roman"/>
          <w:sz w:val="26"/>
          <w:szCs w:val="26"/>
        </w:rPr>
        <w:t>The executive vice president and vice president for academic affairs recommends these amendments</w:t>
      </w:r>
      <w:r w:rsidR="00EE132E" w:rsidRPr="00BB30B1">
        <w:rPr>
          <w:rFonts w:ascii="Times New Roman" w:hAnsi="Times New Roman" w:cs="Times New Roman"/>
          <w:sz w:val="26"/>
          <w:szCs w:val="26"/>
        </w:rPr>
        <w:t xml:space="preserve"> to the University policy </w:t>
      </w:r>
      <w:proofErr w:type="gramStart"/>
      <w:r w:rsidR="003B3706" w:rsidRPr="00BB30B1">
        <w:rPr>
          <w:rFonts w:ascii="Times New Roman" w:hAnsi="Times New Roman" w:cs="Times New Roman"/>
          <w:sz w:val="26"/>
          <w:szCs w:val="26"/>
        </w:rPr>
        <w:t>as a result of</w:t>
      </w:r>
      <w:proofErr w:type="gramEnd"/>
      <w:r w:rsidR="003B3706" w:rsidRPr="00BB30B1">
        <w:rPr>
          <w:rFonts w:ascii="Times New Roman" w:hAnsi="Times New Roman" w:cs="Times New Roman"/>
          <w:sz w:val="26"/>
          <w:szCs w:val="26"/>
        </w:rPr>
        <w:t xml:space="preserve"> a routine</w:t>
      </w:r>
      <w:r w:rsidR="00AB74A5" w:rsidRPr="00BB30B1">
        <w:rPr>
          <w:rFonts w:ascii="Times New Roman" w:hAnsi="Times New Roman" w:cs="Times New Roman"/>
          <w:sz w:val="26"/>
          <w:szCs w:val="26"/>
        </w:rPr>
        <w:t xml:space="preserve"> </w:t>
      </w:r>
      <w:r w:rsidR="00EE132E" w:rsidRPr="00BB30B1">
        <w:rPr>
          <w:rFonts w:ascii="Times New Roman" w:hAnsi="Times New Roman" w:cs="Times New Roman"/>
          <w:sz w:val="26"/>
          <w:szCs w:val="26"/>
        </w:rPr>
        <w:t>policy review.</w:t>
      </w:r>
      <w:r w:rsidR="007234D0">
        <w:rPr>
          <w:rFonts w:ascii="Times New Roman" w:hAnsi="Times New Roman" w:cs="Times New Roman"/>
          <w:sz w:val="26"/>
          <w:szCs w:val="26"/>
        </w:rPr>
        <w:t xml:space="preserve"> </w:t>
      </w:r>
    </w:p>
    <w:p w14:paraId="7347AD8A" w14:textId="48ACE648" w:rsidR="00EE132E" w:rsidRDefault="007234D0" w:rsidP="001B171B">
      <w:pPr>
        <w:tabs>
          <w:tab w:val="left" w:pos="1440"/>
        </w:tabs>
        <w:spacing w:after="0" w:line="480" w:lineRule="auto"/>
        <w:rPr>
          <w:rFonts w:ascii="Times New Roman" w:hAnsi="Times New Roman" w:cs="Times New Roman"/>
          <w:sz w:val="26"/>
          <w:szCs w:val="26"/>
        </w:rPr>
      </w:pPr>
      <w:r>
        <w:rPr>
          <w:rFonts w:ascii="Times New Roman" w:hAnsi="Times New Roman" w:cs="Times New Roman"/>
          <w:sz w:val="26"/>
          <w:szCs w:val="26"/>
        </w:rPr>
        <w:tab/>
      </w:r>
      <w:r w:rsidR="00133A6B">
        <w:rPr>
          <w:rFonts w:ascii="Times New Roman" w:hAnsi="Times New Roman" w:cs="Times New Roman"/>
          <w:sz w:val="26"/>
          <w:szCs w:val="26"/>
        </w:rPr>
        <w:t xml:space="preserve">Policy </w:t>
      </w:r>
      <w:r w:rsidR="00AB74A5" w:rsidRPr="00BB30B1">
        <w:rPr>
          <w:rFonts w:ascii="Times New Roman" w:hAnsi="Times New Roman" w:cs="Times New Roman"/>
          <w:sz w:val="26"/>
          <w:szCs w:val="26"/>
        </w:rPr>
        <w:t>language</w:t>
      </w:r>
      <w:r w:rsidR="00EE132E" w:rsidRPr="00BB30B1">
        <w:rPr>
          <w:rFonts w:ascii="Times New Roman" w:hAnsi="Times New Roman" w:cs="Times New Roman"/>
          <w:sz w:val="26"/>
          <w:szCs w:val="26"/>
        </w:rPr>
        <w:t xml:space="preserve"> </w:t>
      </w:r>
      <w:r w:rsidR="00133A6B">
        <w:rPr>
          <w:rFonts w:ascii="Times New Roman" w:hAnsi="Times New Roman" w:cs="Times New Roman"/>
          <w:sz w:val="26"/>
          <w:szCs w:val="26"/>
        </w:rPr>
        <w:t xml:space="preserve">and minor procedural </w:t>
      </w:r>
      <w:r w:rsidR="003D24CB" w:rsidRPr="00BB30B1">
        <w:rPr>
          <w:rFonts w:ascii="Times New Roman" w:hAnsi="Times New Roman" w:cs="Times New Roman"/>
          <w:sz w:val="26"/>
          <w:szCs w:val="26"/>
        </w:rPr>
        <w:t xml:space="preserve">changes </w:t>
      </w:r>
      <w:r w:rsidR="00EE132E" w:rsidRPr="00BB30B1">
        <w:rPr>
          <w:rFonts w:ascii="Times New Roman" w:hAnsi="Times New Roman" w:cs="Times New Roman"/>
          <w:sz w:val="26"/>
          <w:szCs w:val="26"/>
        </w:rPr>
        <w:t xml:space="preserve">are recommended to </w:t>
      </w:r>
      <w:r w:rsidR="00AB74A5" w:rsidRPr="00BB30B1">
        <w:rPr>
          <w:rFonts w:ascii="Times New Roman" w:hAnsi="Times New Roman" w:cs="Times New Roman"/>
          <w:sz w:val="26"/>
          <w:szCs w:val="26"/>
        </w:rPr>
        <w:t>better reflect</w:t>
      </w:r>
      <w:r w:rsidR="00EE132E" w:rsidRPr="00BB30B1">
        <w:rPr>
          <w:rFonts w:ascii="Times New Roman" w:hAnsi="Times New Roman" w:cs="Times New Roman"/>
          <w:sz w:val="26"/>
          <w:szCs w:val="26"/>
        </w:rPr>
        <w:t xml:space="preserve"> </w:t>
      </w:r>
      <w:r>
        <w:rPr>
          <w:rFonts w:ascii="Times New Roman" w:hAnsi="Times New Roman" w:cs="Times New Roman"/>
          <w:sz w:val="26"/>
          <w:szCs w:val="26"/>
        </w:rPr>
        <w:t>S</w:t>
      </w:r>
      <w:r w:rsidR="00EE132E" w:rsidRPr="00BB30B1">
        <w:rPr>
          <w:rFonts w:ascii="Times New Roman" w:hAnsi="Times New Roman" w:cs="Times New Roman"/>
          <w:sz w:val="26"/>
          <w:szCs w:val="26"/>
        </w:rPr>
        <w:t xml:space="preserve">ystem </w:t>
      </w:r>
      <w:r w:rsidR="00EE132E" w:rsidRPr="007234D0">
        <w:rPr>
          <w:rFonts w:ascii="Times New Roman" w:hAnsi="Times New Roman" w:cs="Times New Roman"/>
          <w:sz w:val="26"/>
          <w:szCs w:val="26"/>
        </w:rPr>
        <w:t>processes</w:t>
      </w:r>
      <w:r w:rsidR="00133A6B">
        <w:rPr>
          <w:rFonts w:ascii="Times New Roman" w:hAnsi="Times New Roman" w:cs="Times New Roman"/>
          <w:sz w:val="26"/>
          <w:szCs w:val="26"/>
        </w:rPr>
        <w:t xml:space="preserve"> as well as to lengthen </w:t>
      </w:r>
      <w:r w:rsidR="00AB74A5" w:rsidRPr="007234D0">
        <w:rPr>
          <w:rFonts w:ascii="Times New Roman" w:hAnsi="Times New Roman" w:cs="Times New Roman"/>
          <w:sz w:val="26"/>
          <w:szCs w:val="26"/>
        </w:rPr>
        <w:t>the</w:t>
      </w:r>
      <w:r w:rsidR="00AB74A5" w:rsidRPr="00BB30B1">
        <w:rPr>
          <w:rFonts w:ascii="Times New Roman" w:hAnsi="Times New Roman" w:cs="Times New Roman"/>
          <w:sz w:val="26"/>
          <w:szCs w:val="26"/>
        </w:rPr>
        <w:t xml:space="preserve"> </w:t>
      </w:r>
      <w:r w:rsidR="00133A6B">
        <w:rPr>
          <w:rFonts w:ascii="Times New Roman" w:hAnsi="Times New Roman" w:cs="Times New Roman"/>
          <w:sz w:val="26"/>
          <w:szCs w:val="26"/>
        </w:rPr>
        <w:t xml:space="preserve">routine </w:t>
      </w:r>
      <w:r w:rsidR="00AB74A5" w:rsidRPr="00BB30B1">
        <w:rPr>
          <w:rFonts w:ascii="Times New Roman" w:hAnsi="Times New Roman" w:cs="Times New Roman"/>
          <w:sz w:val="26"/>
          <w:szCs w:val="26"/>
        </w:rPr>
        <w:t xml:space="preserve">policy review cycle from three to five years to align with </w:t>
      </w:r>
      <w:r w:rsidR="003B3706" w:rsidRPr="00BB30B1">
        <w:rPr>
          <w:rFonts w:ascii="Times New Roman" w:hAnsi="Times New Roman" w:cs="Times New Roman"/>
          <w:sz w:val="26"/>
          <w:szCs w:val="26"/>
        </w:rPr>
        <w:t xml:space="preserve">other </w:t>
      </w:r>
      <w:r>
        <w:rPr>
          <w:rFonts w:ascii="Times New Roman" w:hAnsi="Times New Roman" w:cs="Times New Roman"/>
          <w:sz w:val="26"/>
          <w:szCs w:val="26"/>
        </w:rPr>
        <w:t>S</w:t>
      </w:r>
      <w:r w:rsidR="003B3706" w:rsidRPr="00BB30B1">
        <w:rPr>
          <w:rFonts w:ascii="Times New Roman" w:hAnsi="Times New Roman" w:cs="Times New Roman"/>
          <w:sz w:val="26"/>
          <w:szCs w:val="26"/>
        </w:rPr>
        <w:t>ystem policies</w:t>
      </w:r>
      <w:r w:rsidR="00DF33BB" w:rsidRPr="00BB30B1">
        <w:rPr>
          <w:rFonts w:ascii="Times New Roman" w:hAnsi="Times New Roman" w:cs="Times New Roman"/>
          <w:sz w:val="26"/>
          <w:szCs w:val="26"/>
        </w:rPr>
        <w:t>.</w:t>
      </w:r>
      <w:r w:rsidR="00AB74A5" w:rsidRPr="00BB30B1">
        <w:rPr>
          <w:rFonts w:ascii="Times New Roman" w:hAnsi="Times New Roman" w:cs="Times New Roman"/>
          <w:sz w:val="26"/>
          <w:szCs w:val="26"/>
        </w:rPr>
        <w:t xml:space="preserve"> </w:t>
      </w:r>
      <w:r w:rsidR="00EE132E" w:rsidRPr="00BB30B1">
        <w:rPr>
          <w:rFonts w:ascii="Times New Roman" w:hAnsi="Times New Roman" w:cs="Times New Roman"/>
          <w:sz w:val="26"/>
          <w:szCs w:val="26"/>
        </w:rPr>
        <w:t xml:space="preserve">The policy has also been reformatted to align with current </w:t>
      </w:r>
      <w:r>
        <w:rPr>
          <w:rFonts w:ascii="Times New Roman" w:hAnsi="Times New Roman" w:cs="Times New Roman"/>
          <w:sz w:val="26"/>
          <w:szCs w:val="26"/>
        </w:rPr>
        <w:t>S</w:t>
      </w:r>
      <w:r w:rsidR="003B3706" w:rsidRPr="00BB30B1">
        <w:rPr>
          <w:rFonts w:ascii="Times New Roman" w:hAnsi="Times New Roman" w:cs="Times New Roman"/>
          <w:sz w:val="26"/>
          <w:szCs w:val="26"/>
        </w:rPr>
        <w:t>ystem standards for</w:t>
      </w:r>
      <w:r w:rsidR="00EE132E" w:rsidRPr="00BB30B1">
        <w:rPr>
          <w:rFonts w:ascii="Times New Roman" w:hAnsi="Times New Roman" w:cs="Times New Roman"/>
          <w:sz w:val="26"/>
          <w:szCs w:val="26"/>
        </w:rPr>
        <w:t xml:space="preserve"> policy </w:t>
      </w:r>
      <w:r w:rsidR="003B3706" w:rsidRPr="00BB30B1">
        <w:rPr>
          <w:rFonts w:ascii="Times New Roman" w:hAnsi="Times New Roman" w:cs="Times New Roman"/>
          <w:sz w:val="26"/>
          <w:szCs w:val="26"/>
        </w:rPr>
        <w:t>structure</w:t>
      </w:r>
      <w:r w:rsidR="00EE132E" w:rsidRPr="00BB30B1">
        <w:rPr>
          <w:rFonts w:ascii="Times New Roman" w:hAnsi="Times New Roman" w:cs="Times New Roman"/>
          <w:sz w:val="26"/>
          <w:szCs w:val="26"/>
        </w:rPr>
        <w:t>.</w:t>
      </w:r>
      <w:r w:rsidR="003B3706" w:rsidRPr="00BB30B1">
        <w:rPr>
          <w:rFonts w:ascii="Times New Roman" w:hAnsi="Times New Roman" w:cs="Times New Roman"/>
          <w:sz w:val="26"/>
          <w:szCs w:val="26"/>
        </w:rPr>
        <w:t xml:space="preserve"> None of the recommended revisions change the expectations for whom and when a check for sexual misconduct in prior employment is conducted. </w:t>
      </w:r>
      <w:r>
        <w:rPr>
          <w:rFonts w:ascii="Times New Roman" w:hAnsi="Times New Roman" w:cs="Times New Roman"/>
          <w:sz w:val="26"/>
          <w:szCs w:val="26"/>
        </w:rPr>
        <w:t>The proposed changes are noted in the attached redline and clean version</w:t>
      </w:r>
      <w:r w:rsidR="00D14418">
        <w:rPr>
          <w:rFonts w:ascii="Times New Roman" w:hAnsi="Times New Roman" w:cs="Times New Roman"/>
          <w:sz w:val="26"/>
          <w:szCs w:val="26"/>
        </w:rPr>
        <w:t>s</w:t>
      </w:r>
      <w:r>
        <w:rPr>
          <w:rFonts w:ascii="Times New Roman" w:hAnsi="Times New Roman" w:cs="Times New Roman"/>
          <w:sz w:val="26"/>
          <w:szCs w:val="26"/>
        </w:rPr>
        <w:t xml:space="preserve"> of the policy.  </w:t>
      </w:r>
    </w:p>
    <w:p w14:paraId="63923C61" w14:textId="77777777" w:rsidR="001D7505" w:rsidRPr="002A67DE" w:rsidRDefault="001D7505" w:rsidP="001B171B">
      <w:pPr>
        <w:pStyle w:val="bdstyle2"/>
        <w:tabs>
          <w:tab w:val="clear" w:pos="720"/>
          <w:tab w:val="clear" w:pos="1440"/>
        </w:tabs>
        <w:rPr>
          <w:szCs w:val="26"/>
        </w:rPr>
      </w:pPr>
      <w:r w:rsidRPr="001D7505">
        <w:rPr>
          <w:szCs w:val="26"/>
        </w:rPr>
        <w:lastRenderedPageBreak/>
        <w:t xml:space="preserve">The Board action recommended in this item complies in all material respects with applicable State and federal laws, University of Illinois </w:t>
      </w:r>
      <w:r w:rsidRPr="001D7505">
        <w:rPr>
          <w:i/>
          <w:iCs/>
          <w:szCs w:val="26"/>
        </w:rPr>
        <w:t>Statutes</w:t>
      </w:r>
      <w:r w:rsidRPr="001D7505">
        <w:rPr>
          <w:szCs w:val="26"/>
        </w:rPr>
        <w:t xml:space="preserve">, </w:t>
      </w:r>
      <w:r w:rsidRPr="001D7505">
        <w:rPr>
          <w:i/>
          <w:iCs/>
          <w:szCs w:val="26"/>
        </w:rPr>
        <w:t>The General Rules Concerning University Organization and Procedure</w:t>
      </w:r>
      <w:r w:rsidRPr="001D7505">
        <w:rPr>
          <w:szCs w:val="26"/>
        </w:rPr>
        <w:t>, and Board of Trustees policies and directives.</w:t>
      </w:r>
    </w:p>
    <w:p w14:paraId="39B19045" w14:textId="62C42248" w:rsidR="001D7505" w:rsidRPr="00C55653" w:rsidRDefault="00EE132E" w:rsidP="001B171B">
      <w:pPr>
        <w:pStyle w:val="bdstyle2"/>
        <w:ind w:firstLine="0"/>
      </w:pPr>
      <w:r w:rsidRPr="00BB30B1">
        <w:rPr>
          <w:rFonts w:eastAsiaTheme="minorHAnsi"/>
          <w:szCs w:val="26"/>
        </w:rPr>
        <w:tab/>
      </w:r>
      <w:r w:rsidR="001D7505">
        <w:rPr>
          <w:rFonts w:eastAsiaTheme="minorHAnsi"/>
          <w:szCs w:val="26"/>
        </w:rPr>
        <w:tab/>
      </w:r>
      <w:r w:rsidR="001D7505" w:rsidRPr="00C55653">
        <w:t xml:space="preserve">The </w:t>
      </w:r>
      <w:r w:rsidR="001D7505">
        <w:t>p</w:t>
      </w:r>
      <w:r w:rsidR="001D7505" w:rsidRPr="00C55653">
        <w:t>resident of the University</w:t>
      </w:r>
      <w:r w:rsidR="001D7505">
        <w:t xml:space="preserve"> of Illinois System</w:t>
      </w:r>
      <w:r w:rsidR="001D7505" w:rsidRPr="00C55653">
        <w:t xml:space="preserve"> </w:t>
      </w:r>
      <w:r w:rsidR="007234D0">
        <w:t>concurs</w:t>
      </w:r>
      <w:r w:rsidR="001D7505" w:rsidRPr="00C55653">
        <w:t xml:space="preserve">. </w:t>
      </w:r>
    </w:p>
    <w:p w14:paraId="57E8C83A" w14:textId="6BF86C13" w:rsidR="009D0852" w:rsidRPr="00BB30B1" w:rsidRDefault="009D0852" w:rsidP="001B171B">
      <w:pPr>
        <w:pStyle w:val="BodyText"/>
        <w:spacing w:line="480" w:lineRule="auto"/>
        <w:ind w:firstLine="720"/>
        <w:rPr>
          <w:rFonts w:ascii="Times New Roman" w:hAnsi="Times New Roman" w:cs="Times New Roman"/>
          <w:sz w:val="26"/>
          <w:szCs w:val="26"/>
        </w:rPr>
      </w:pPr>
    </w:p>
    <w:sectPr w:rsidR="009D0852" w:rsidRPr="00BB30B1" w:rsidSect="001B171B">
      <w:headerReference w:type="default" r:id="rId8"/>
      <w:pgSz w:w="12240" w:h="15840" w:code="1"/>
      <w:pgMar w:top="720" w:right="1440" w:bottom="1440" w:left="1440" w:header="720" w:footer="720" w:gutter="0"/>
      <w:cols w:space="720"/>
      <w:titlePg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endnote w:type="separator" w:id="-1">
    <w:p w14:paraId="65164C64" w14:textId="77777777" w:rsidR="00F40C66" w:rsidRDefault="00F40C66" w:rsidP="002F16AF">
      <w:pPr>
        <w:spacing w:after="0" w:line="240" w:lineRule="auto"/>
      </w:pPr>
      <w:r>
        <w:separator/>
      </w:r>
    </w:p>
  </w:endnote>
  <w:endnote w:type="continuationSeparator" w:id="0">
    <w:p w14:paraId="21B3A937" w14:textId="77777777" w:rsidR="00F40C66" w:rsidRDefault="00F40C66" w:rsidP="002F16AF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00"/>
    <w:family w:val="swiss"/>
    <w:pitch w:val="variable"/>
    <w:sig w:usb0="E4002EFF" w:usb1="C200247B" w:usb2="00000009" w:usb3="00000000" w:csb0="000001FF" w:csb1="00000000"/>
  </w:font>
  <w:font w:name="Segoe UI">
    <w:panose1 w:val="020B0502040204020203"/>
    <w:charset w:val="00"/>
    <w:family w:val="swiss"/>
    <w:pitch w:val="variable"/>
    <w:sig w:usb0="E4002EFF" w:usb1="C000E47F" w:usb2="00000009" w:usb3="00000000" w:csb0="000001FF" w:csb1="00000000"/>
  </w:font>
  <w:font w:name="MS Gothic">
    <w:altName w:val="ＭＳ ゴシック"/>
    <w:panose1 w:val="020B0609070205080204"/>
    <w:charset w:val="80"/>
    <w:family w:val="modern"/>
    <w:pitch w:val="fixed"/>
    <w:sig w:usb0="E00002FF" w:usb1="6AC7FDFB" w:usb2="08000012" w:usb3="00000000" w:csb0="0002009F" w:csb1="00000000"/>
  </w:font>
  <w:font w:name="Calibri Light">
    <w:panose1 w:val="020F0302020204030204"/>
    <w:charset w:val="00"/>
    <w:family w:val="swiss"/>
    <w:pitch w:val="variable"/>
    <w:sig w:usb0="E4002EFF" w:usb1="C200247B" w:usb2="00000009" w:usb3="00000000" w:csb0="000001FF" w:csb1="00000000"/>
  </w:font>
  <w:font w:name="MS Mincho">
    <w:panose1 w:val="02020609040205080304"/>
    <w:charset w:val="80"/>
    <w:family w:val="modern"/>
    <w:pitch w:val="fixed"/>
    <w:sig w:usb0="E00002FF" w:usb1="6AC7FDFB" w:usb2="08000012" w:usb3="00000000" w:csb0="0002009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footnote w:type="separator" w:id="-1">
    <w:p w14:paraId="61884FB0" w14:textId="77777777" w:rsidR="00F40C66" w:rsidRDefault="00F40C66" w:rsidP="002F16AF">
      <w:pPr>
        <w:spacing w:after="0" w:line="240" w:lineRule="auto"/>
      </w:pPr>
      <w:r>
        <w:separator/>
      </w:r>
    </w:p>
  </w:footnote>
  <w:footnote w:type="continuationSeparator" w:id="0">
    <w:p w14:paraId="747B25F8" w14:textId="77777777" w:rsidR="00F40C66" w:rsidRDefault="00F40C66" w:rsidP="002F16AF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sdt>
    <w:sdtPr>
      <w:id w:val="1303513304"/>
      <w:docPartObj>
        <w:docPartGallery w:val="Page Numbers (Top of Page)"/>
        <w:docPartUnique/>
      </w:docPartObj>
    </w:sdtPr>
    <w:sdtEndPr>
      <w:rPr>
        <w:rFonts w:ascii="Times New Roman" w:hAnsi="Times New Roman" w:cs="Times New Roman"/>
        <w:noProof/>
        <w:sz w:val="26"/>
        <w:szCs w:val="26"/>
      </w:rPr>
    </w:sdtEndPr>
    <w:sdtContent>
      <w:p w14:paraId="46B4A676" w14:textId="29945E2D" w:rsidR="001B171B" w:rsidRPr="001B171B" w:rsidRDefault="001B171B">
        <w:pPr>
          <w:pStyle w:val="Header"/>
          <w:jc w:val="center"/>
          <w:rPr>
            <w:rFonts w:ascii="Times New Roman" w:hAnsi="Times New Roman" w:cs="Times New Roman"/>
            <w:sz w:val="26"/>
            <w:szCs w:val="26"/>
          </w:rPr>
        </w:pPr>
        <w:r w:rsidRPr="001B171B">
          <w:rPr>
            <w:rFonts w:ascii="Times New Roman" w:hAnsi="Times New Roman" w:cs="Times New Roman"/>
            <w:sz w:val="26"/>
            <w:szCs w:val="26"/>
          </w:rPr>
          <w:fldChar w:fldCharType="begin"/>
        </w:r>
        <w:r w:rsidRPr="001B171B">
          <w:rPr>
            <w:rFonts w:ascii="Times New Roman" w:hAnsi="Times New Roman" w:cs="Times New Roman"/>
            <w:sz w:val="26"/>
            <w:szCs w:val="26"/>
          </w:rPr>
          <w:instrText xml:space="preserve"> PAGE   \* MERGEFORMAT </w:instrText>
        </w:r>
        <w:r w:rsidRPr="001B171B">
          <w:rPr>
            <w:rFonts w:ascii="Times New Roman" w:hAnsi="Times New Roman" w:cs="Times New Roman"/>
            <w:sz w:val="26"/>
            <w:szCs w:val="26"/>
          </w:rPr>
          <w:fldChar w:fldCharType="separate"/>
        </w:r>
        <w:r w:rsidRPr="001B171B">
          <w:rPr>
            <w:rFonts w:ascii="Times New Roman" w:hAnsi="Times New Roman" w:cs="Times New Roman"/>
            <w:noProof/>
            <w:sz w:val="26"/>
            <w:szCs w:val="26"/>
          </w:rPr>
          <w:t>2</w:t>
        </w:r>
        <w:r w:rsidRPr="001B171B">
          <w:rPr>
            <w:rFonts w:ascii="Times New Roman" w:hAnsi="Times New Roman" w:cs="Times New Roman"/>
            <w:noProof/>
            <w:sz w:val="26"/>
            <w:szCs w:val="26"/>
          </w:rPr>
          <w:fldChar w:fldCharType="end"/>
        </w:r>
      </w:p>
    </w:sdtContent>
  </w:sdt>
  <w:p w14:paraId="5F62F0B1" w14:textId="4399B1AF" w:rsidR="003C0E28" w:rsidRPr="001B171B" w:rsidRDefault="003C0E28">
    <w:pPr>
      <w:pStyle w:val="Header"/>
      <w:rPr>
        <w:rFonts w:ascii="Times New Roman" w:hAnsi="Times New Roman" w:cs="Times New Roman"/>
        <w:sz w:val="26"/>
        <w:szCs w:val="26"/>
      </w:rPr>
    </w:pP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abstractNum w:abstractNumId="0" w15:restartNumberingAfterBreak="0">
    <w:nsid w:val="12284D17"/>
    <w:multiLevelType w:val="hybridMultilevel"/>
    <w:tmpl w:val="4AF4E53E"/>
    <w:lvl w:ilvl="0" w:tplc="BF3E2192">
      <w:start w:val="1"/>
      <w:numFmt w:val="bullet"/>
      <w:lvlText w:val=""/>
      <w:lvlJc w:val="left"/>
      <w:pPr>
        <w:ind w:left="360" w:hanging="360"/>
      </w:pPr>
      <w:rPr>
        <w:rFonts w:ascii="Symbol" w:hAnsi="Symbol" w:hint="default"/>
        <w:sz w:val="24"/>
      </w:rPr>
    </w:lvl>
    <w:lvl w:ilvl="1" w:tplc="04090003" w:tentative="1">
      <w:start w:val="1"/>
      <w:numFmt w:val="bullet"/>
      <w:lvlText w:val="o"/>
      <w:lvlJc w:val="left"/>
      <w:pPr>
        <w:ind w:left="108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180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52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24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396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468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40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120" w:hanging="360"/>
      </w:pPr>
      <w:rPr>
        <w:rFonts w:ascii="Wingdings" w:hAnsi="Wingdings" w:hint="default"/>
      </w:rPr>
    </w:lvl>
  </w:abstractNum>
  <w:abstractNum w:abstractNumId="1" w15:restartNumberingAfterBreak="0">
    <w:nsid w:val="12E33CFF"/>
    <w:multiLevelType w:val="hybridMultilevel"/>
    <w:tmpl w:val="7AC093EA"/>
    <w:lvl w:ilvl="0" w:tplc="0409000F">
      <w:start w:val="1"/>
      <w:numFmt w:val="decimal"/>
      <w:lvlText w:val="%1."/>
      <w:lvlJc w:val="left"/>
      <w:pPr>
        <w:ind w:left="720" w:hanging="360"/>
      </w:pPr>
    </w:lvl>
    <w:lvl w:ilvl="1" w:tplc="04090003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" w15:restartNumberingAfterBreak="0">
    <w:nsid w:val="27FE7576"/>
    <w:multiLevelType w:val="hybridMultilevel"/>
    <w:tmpl w:val="FB28DA86"/>
    <w:lvl w:ilvl="0" w:tplc="04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" w15:restartNumberingAfterBreak="0">
    <w:nsid w:val="29723637"/>
    <w:multiLevelType w:val="hybridMultilevel"/>
    <w:tmpl w:val="4818377A"/>
    <w:lvl w:ilvl="0" w:tplc="04090001">
      <w:start w:val="1"/>
      <w:numFmt w:val="bullet"/>
      <w:lvlText w:val=""/>
      <w:lvlJc w:val="left"/>
      <w:pPr>
        <w:ind w:left="36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108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180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52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24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396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468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40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120" w:hanging="360"/>
      </w:pPr>
      <w:rPr>
        <w:rFonts w:ascii="Wingdings" w:hAnsi="Wingdings" w:hint="default"/>
      </w:rPr>
    </w:lvl>
  </w:abstractNum>
  <w:abstractNum w:abstractNumId="4" w15:restartNumberingAfterBreak="0">
    <w:nsid w:val="2A3E417F"/>
    <w:multiLevelType w:val="hybridMultilevel"/>
    <w:tmpl w:val="D4820338"/>
    <w:lvl w:ilvl="0" w:tplc="04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5" w15:restartNumberingAfterBreak="0">
    <w:nsid w:val="2D5C4C55"/>
    <w:multiLevelType w:val="hybridMultilevel"/>
    <w:tmpl w:val="FC7E1F6C"/>
    <w:lvl w:ilvl="0" w:tplc="2D3A5E24">
      <w:start w:val="1"/>
      <w:numFmt w:val="lowerLetter"/>
      <w:lvlText w:val="%1."/>
      <w:lvlJc w:val="left"/>
      <w:pPr>
        <w:ind w:left="1080" w:hanging="360"/>
      </w:pPr>
      <w:rPr>
        <w:rFonts w:hint="default"/>
        <w:u w:val="none"/>
      </w:rPr>
    </w:lvl>
    <w:lvl w:ilvl="1" w:tplc="04090019" w:tentative="1">
      <w:start w:val="1"/>
      <w:numFmt w:val="lowerLetter"/>
      <w:lvlText w:val="%2."/>
      <w:lvlJc w:val="left"/>
      <w:pPr>
        <w:ind w:left="1800" w:hanging="360"/>
      </w:pPr>
    </w:lvl>
    <w:lvl w:ilvl="2" w:tplc="0409001B" w:tentative="1">
      <w:start w:val="1"/>
      <w:numFmt w:val="lowerRoman"/>
      <w:lvlText w:val="%3."/>
      <w:lvlJc w:val="right"/>
      <w:pPr>
        <w:ind w:left="2520" w:hanging="180"/>
      </w:pPr>
    </w:lvl>
    <w:lvl w:ilvl="3" w:tplc="0409000F" w:tentative="1">
      <w:start w:val="1"/>
      <w:numFmt w:val="decimal"/>
      <w:lvlText w:val="%4."/>
      <w:lvlJc w:val="left"/>
      <w:pPr>
        <w:ind w:left="3240" w:hanging="360"/>
      </w:pPr>
    </w:lvl>
    <w:lvl w:ilvl="4" w:tplc="04090019" w:tentative="1">
      <w:start w:val="1"/>
      <w:numFmt w:val="lowerLetter"/>
      <w:lvlText w:val="%5."/>
      <w:lvlJc w:val="left"/>
      <w:pPr>
        <w:ind w:left="3960" w:hanging="360"/>
      </w:pPr>
    </w:lvl>
    <w:lvl w:ilvl="5" w:tplc="0409001B" w:tentative="1">
      <w:start w:val="1"/>
      <w:numFmt w:val="lowerRoman"/>
      <w:lvlText w:val="%6."/>
      <w:lvlJc w:val="right"/>
      <w:pPr>
        <w:ind w:left="4680" w:hanging="180"/>
      </w:pPr>
    </w:lvl>
    <w:lvl w:ilvl="6" w:tplc="0409000F" w:tentative="1">
      <w:start w:val="1"/>
      <w:numFmt w:val="decimal"/>
      <w:lvlText w:val="%7."/>
      <w:lvlJc w:val="left"/>
      <w:pPr>
        <w:ind w:left="5400" w:hanging="360"/>
      </w:pPr>
    </w:lvl>
    <w:lvl w:ilvl="7" w:tplc="04090019" w:tentative="1">
      <w:start w:val="1"/>
      <w:numFmt w:val="lowerLetter"/>
      <w:lvlText w:val="%8."/>
      <w:lvlJc w:val="left"/>
      <w:pPr>
        <w:ind w:left="6120" w:hanging="360"/>
      </w:pPr>
    </w:lvl>
    <w:lvl w:ilvl="8" w:tplc="0409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6" w15:restartNumberingAfterBreak="0">
    <w:nsid w:val="2D7639C3"/>
    <w:multiLevelType w:val="hybridMultilevel"/>
    <w:tmpl w:val="2E72262E"/>
    <w:lvl w:ilvl="0" w:tplc="BF3E2192">
      <w:start w:val="1"/>
      <w:numFmt w:val="bullet"/>
      <w:lvlText w:val=""/>
      <w:lvlJc w:val="left"/>
      <w:pPr>
        <w:ind w:left="360" w:hanging="360"/>
      </w:pPr>
      <w:rPr>
        <w:rFonts w:ascii="Symbol" w:hAnsi="Symbol" w:hint="default"/>
        <w:sz w:val="24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7" w15:restartNumberingAfterBreak="0">
    <w:nsid w:val="4AD21776"/>
    <w:multiLevelType w:val="hybridMultilevel"/>
    <w:tmpl w:val="945ADFB2"/>
    <w:lvl w:ilvl="0" w:tplc="04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90003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8" w15:restartNumberingAfterBreak="0">
    <w:nsid w:val="4E3503A6"/>
    <w:multiLevelType w:val="hybridMultilevel"/>
    <w:tmpl w:val="46D828DA"/>
    <w:lvl w:ilvl="0" w:tplc="04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9" w15:restartNumberingAfterBreak="0">
    <w:nsid w:val="4FAF43A7"/>
    <w:multiLevelType w:val="hybridMultilevel"/>
    <w:tmpl w:val="51AA4936"/>
    <w:lvl w:ilvl="0" w:tplc="04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0" w15:restartNumberingAfterBreak="0">
    <w:nsid w:val="51934C2E"/>
    <w:multiLevelType w:val="hybridMultilevel"/>
    <w:tmpl w:val="9EEC4D5A"/>
    <w:lvl w:ilvl="0" w:tplc="04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90003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67F48F9A">
      <w:start w:val="1"/>
      <w:numFmt w:val="bullet"/>
      <w:lvlText w:val="‒"/>
      <w:lvlJc w:val="left"/>
      <w:pPr>
        <w:ind w:left="2160" w:hanging="360"/>
      </w:pPr>
      <w:rPr>
        <w:rFonts w:ascii="Calibri" w:hAnsi="Calibri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1" w15:restartNumberingAfterBreak="0">
    <w:nsid w:val="5D320765"/>
    <w:multiLevelType w:val="hybridMultilevel"/>
    <w:tmpl w:val="9A68F876"/>
    <w:lvl w:ilvl="0" w:tplc="04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2" w15:restartNumberingAfterBreak="0">
    <w:nsid w:val="7B640BA2"/>
    <w:multiLevelType w:val="multilevel"/>
    <w:tmpl w:val="EFD08D6E"/>
    <w:lvl w:ilvl="0">
      <w:start w:val="1"/>
      <w:numFmt w:val="bullet"/>
      <w:lvlText w:val=""/>
      <w:lvlJc w:val="left"/>
      <w:pPr>
        <w:tabs>
          <w:tab w:val="num" w:pos="0"/>
        </w:tabs>
        <w:ind w:left="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720"/>
        </w:tabs>
        <w:ind w:left="72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1440"/>
        </w:tabs>
        <w:ind w:left="144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</w:abstractNum>
  <w:num w:numId="1" w16cid:durableId="358746661">
    <w:abstractNumId w:val="7"/>
  </w:num>
  <w:num w:numId="2" w16cid:durableId="305479741">
    <w:abstractNumId w:val="3"/>
  </w:num>
  <w:num w:numId="3" w16cid:durableId="524708077">
    <w:abstractNumId w:val="12"/>
  </w:num>
  <w:num w:numId="4" w16cid:durableId="640036014">
    <w:abstractNumId w:val="2"/>
  </w:num>
  <w:num w:numId="5" w16cid:durableId="443619231">
    <w:abstractNumId w:val="5"/>
  </w:num>
  <w:num w:numId="6" w16cid:durableId="701974091">
    <w:abstractNumId w:val="9"/>
  </w:num>
  <w:num w:numId="7" w16cid:durableId="240600912">
    <w:abstractNumId w:val="0"/>
  </w:num>
  <w:num w:numId="8" w16cid:durableId="806050182">
    <w:abstractNumId w:val="6"/>
  </w:num>
  <w:num w:numId="9" w16cid:durableId="1820344546">
    <w:abstractNumId w:val="10"/>
  </w:num>
  <w:num w:numId="10" w16cid:durableId="80877268">
    <w:abstractNumId w:val="1"/>
    <w:lvlOverride w:ilvl="0">
      <w:startOverride w:val="1"/>
    </w:lvlOverride>
    <w:lvlOverride w:ilvl="1"/>
    <w:lvlOverride w:ilvl="2"/>
    <w:lvlOverride w:ilvl="3"/>
    <w:lvlOverride w:ilvl="4"/>
    <w:lvlOverride w:ilvl="5"/>
    <w:lvlOverride w:ilvl="6"/>
    <w:lvlOverride w:ilvl="7"/>
    <w:lvlOverride w:ilvl="8"/>
  </w:num>
  <w:num w:numId="11" w16cid:durableId="412436654">
    <w:abstractNumId w:val="1"/>
  </w:num>
  <w:num w:numId="12" w16cid:durableId="875313069">
    <w:abstractNumId w:val="4"/>
  </w:num>
  <w:num w:numId="13" w16cid:durableId="851262789">
    <w:abstractNumId w:val="8"/>
  </w:num>
  <w:num w:numId="14" w16cid:durableId="1787970179">
    <w:abstractNumId w:val="1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07"/>
  <w:proofState w:spelling="clean" w:grammar="clean"/>
  <w:defaultTabStop w:val="720"/>
  <w:characterSpacingControl w:val="doNotCompress"/>
  <w:hdrShapeDefaults>
    <o:shapedefaults v:ext="edit" spidmax="2050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docVars>
    <w:docVar w:name="__Grammarly_42____i" w:val="H4sIAAAAAAAEAKtWckksSQxILCpxzi/NK1GyMqwFAAEhoTITAAAA"/>
    <w:docVar w:name="__Grammarly_42___1" w:val="H4sIAAAAAAAEAKtWcslP9kxRslIyNDY2MjK3MDEwsrQwNjK2MDdR0lEKTi0uzszPAykwrgUAzy5M2SwAAAA="/>
  </w:docVars>
  <w:rsids>
    <w:rsidRoot w:val="00252554"/>
    <w:rsid w:val="00001BCD"/>
    <w:rsid w:val="00002BEA"/>
    <w:rsid w:val="00004B6F"/>
    <w:rsid w:val="000065F7"/>
    <w:rsid w:val="00010AA3"/>
    <w:rsid w:val="00010C9C"/>
    <w:rsid w:val="00012088"/>
    <w:rsid w:val="000145E5"/>
    <w:rsid w:val="00015419"/>
    <w:rsid w:val="00025462"/>
    <w:rsid w:val="000264D4"/>
    <w:rsid w:val="00027FDD"/>
    <w:rsid w:val="00030434"/>
    <w:rsid w:val="000314A5"/>
    <w:rsid w:val="00043237"/>
    <w:rsid w:val="00043DF3"/>
    <w:rsid w:val="0004692E"/>
    <w:rsid w:val="00050BA5"/>
    <w:rsid w:val="00052AEF"/>
    <w:rsid w:val="000541E3"/>
    <w:rsid w:val="000552A2"/>
    <w:rsid w:val="000569FE"/>
    <w:rsid w:val="00062C56"/>
    <w:rsid w:val="00065F09"/>
    <w:rsid w:val="00067363"/>
    <w:rsid w:val="00067AFB"/>
    <w:rsid w:val="000702CD"/>
    <w:rsid w:val="00070FEB"/>
    <w:rsid w:val="000725FD"/>
    <w:rsid w:val="000727A4"/>
    <w:rsid w:val="00075B0E"/>
    <w:rsid w:val="0007619C"/>
    <w:rsid w:val="0008598F"/>
    <w:rsid w:val="00096904"/>
    <w:rsid w:val="000A312E"/>
    <w:rsid w:val="000A7113"/>
    <w:rsid w:val="000B02A6"/>
    <w:rsid w:val="000B0C14"/>
    <w:rsid w:val="000B2C04"/>
    <w:rsid w:val="000B79FE"/>
    <w:rsid w:val="000C4510"/>
    <w:rsid w:val="000C4D32"/>
    <w:rsid w:val="000C6343"/>
    <w:rsid w:val="000D2517"/>
    <w:rsid w:val="000D2910"/>
    <w:rsid w:val="000D2BE6"/>
    <w:rsid w:val="000D46CA"/>
    <w:rsid w:val="000D6851"/>
    <w:rsid w:val="000E14DA"/>
    <w:rsid w:val="000E1D9B"/>
    <w:rsid w:val="000E1EA6"/>
    <w:rsid w:val="000E2CC2"/>
    <w:rsid w:val="000E32F3"/>
    <w:rsid w:val="000E373C"/>
    <w:rsid w:val="000E44C6"/>
    <w:rsid w:val="000F01ED"/>
    <w:rsid w:val="000F33E4"/>
    <w:rsid w:val="000F3CA4"/>
    <w:rsid w:val="000F50A3"/>
    <w:rsid w:val="000F524B"/>
    <w:rsid w:val="000F55E3"/>
    <w:rsid w:val="000F77DB"/>
    <w:rsid w:val="0010696F"/>
    <w:rsid w:val="00112FF9"/>
    <w:rsid w:val="0012201A"/>
    <w:rsid w:val="00123A41"/>
    <w:rsid w:val="001246F1"/>
    <w:rsid w:val="00133216"/>
    <w:rsid w:val="001335D0"/>
    <w:rsid w:val="00133A6B"/>
    <w:rsid w:val="001359D7"/>
    <w:rsid w:val="001446F6"/>
    <w:rsid w:val="00144975"/>
    <w:rsid w:val="00152CC1"/>
    <w:rsid w:val="00154320"/>
    <w:rsid w:val="00154923"/>
    <w:rsid w:val="001551BD"/>
    <w:rsid w:val="001601E7"/>
    <w:rsid w:val="00160390"/>
    <w:rsid w:val="001653CC"/>
    <w:rsid w:val="001659EA"/>
    <w:rsid w:val="00165EA7"/>
    <w:rsid w:val="001700BA"/>
    <w:rsid w:val="0017079D"/>
    <w:rsid w:val="00172A83"/>
    <w:rsid w:val="0017401C"/>
    <w:rsid w:val="00175863"/>
    <w:rsid w:val="001837E1"/>
    <w:rsid w:val="00187FDB"/>
    <w:rsid w:val="0019294B"/>
    <w:rsid w:val="001966AF"/>
    <w:rsid w:val="001966DA"/>
    <w:rsid w:val="001A1167"/>
    <w:rsid w:val="001A43A8"/>
    <w:rsid w:val="001B171B"/>
    <w:rsid w:val="001B1EAB"/>
    <w:rsid w:val="001B5A99"/>
    <w:rsid w:val="001B5FFD"/>
    <w:rsid w:val="001B6A0F"/>
    <w:rsid w:val="001B74DC"/>
    <w:rsid w:val="001C6B4D"/>
    <w:rsid w:val="001D1E3F"/>
    <w:rsid w:val="001D2532"/>
    <w:rsid w:val="001D5094"/>
    <w:rsid w:val="001D7505"/>
    <w:rsid w:val="001E19A8"/>
    <w:rsid w:val="001E2FB9"/>
    <w:rsid w:val="001E3E02"/>
    <w:rsid w:val="001E5542"/>
    <w:rsid w:val="001F61C1"/>
    <w:rsid w:val="00205596"/>
    <w:rsid w:val="00211551"/>
    <w:rsid w:val="002125C2"/>
    <w:rsid w:val="00217F03"/>
    <w:rsid w:val="0023187B"/>
    <w:rsid w:val="002343B0"/>
    <w:rsid w:val="00234E69"/>
    <w:rsid w:val="00236D51"/>
    <w:rsid w:val="0024052D"/>
    <w:rsid w:val="002434C8"/>
    <w:rsid w:val="00246352"/>
    <w:rsid w:val="00252554"/>
    <w:rsid w:val="0025410A"/>
    <w:rsid w:val="00263DBE"/>
    <w:rsid w:val="00263E3E"/>
    <w:rsid w:val="00264951"/>
    <w:rsid w:val="00266047"/>
    <w:rsid w:val="00266D8E"/>
    <w:rsid w:val="002707E3"/>
    <w:rsid w:val="00270A65"/>
    <w:rsid w:val="0027230F"/>
    <w:rsid w:val="002744C5"/>
    <w:rsid w:val="00275872"/>
    <w:rsid w:val="0027761D"/>
    <w:rsid w:val="00291963"/>
    <w:rsid w:val="00295D02"/>
    <w:rsid w:val="00297874"/>
    <w:rsid w:val="00297D7A"/>
    <w:rsid w:val="002A076A"/>
    <w:rsid w:val="002A2D61"/>
    <w:rsid w:val="002A33D7"/>
    <w:rsid w:val="002A6CEA"/>
    <w:rsid w:val="002B1862"/>
    <w:rsid w:val="002B516C"/>
    <w:rsid w:val="002B55B1"/>
    <w:rsid w:val="002C0297"/>
    <w:rsid w:val="002C7C77"/>
    <w:rsid w:val="002D1515"/>
    <w:rsid w:val="002D1D93"/>
    <w:rsid w:val="002D57B5"/>
    <w:rsid w:val="002E0555"/>
    <w:rsid w:val="002E4E72"/>
    <w:rsid w:val="002E514B"/>
    <w:rsid w:val="002F093E"/>
    <w:rsid w:val="002F16AF"/>
    <w:rsid w:val="002F2D98"/>
    <w:rsid w:val="002F5E31"/>
    <w:rsid w:val="002F6A25"/>
    <w:rsid w:val="00300E77"/>
    <w:rsid w:val="00302423"/>
    <w:rsid w:val="00304A4A"/>
    <w:rsid w:val="003058D8"/>
    <w:rsid w:val="003119ED"/>
    <w:rsid w:val="003157C8"/>
    <w:rsid w:val="003171A8"/>
    <w:rsid w:val="00321D61"/>
    <w:rsid w:val="00333E1D"/>
    <w:rsid w:val="00334CC9"/>
    <w:rsid w:val="0033625B"/>
    <w:rsid w:val="00337C50"/>
    <w:rsid w:val="00341379"/>
    <w:rsid w:val="00342CD9"/>
    <w:rsid w:val="003454EE"/>
    <w:rsid w:val="00351BD7"/>
    <w:rsid w:val="00351D1D"/>
    <w:rsid w:val="0035408F"/>
    <w:rsid w:val="00356DCA"/>
    <w:rsid w:val="0037024D"/>
    <w:rsid w:val="00370622"/>
    <w:rsid w:val="00371B86"/>
    <w:rsid w:val="00374931"/>
    <w:rsid w:val="00375DA1"/>
    <w:rsid w:val="003764CF"/>
    <w:rsid w:val="0038522D"/>
    <w:rsid w:val="003920E8"/>
    <w:rsid w:val="00396ED3"/>
    <w:rsid w:val="00397BFC"/>
    <w:rsid w:val="003A01B5"/>
    <w:rsid w:val="003A0B5B"/>
    <w:rsid w:val="003A4439"/>
    <w:rsid w:val="003A658F"/>
    <w:rsid w:val="003B3706"/>
    <w:rsid w:val="003B5024"/>
    <w:rsid w:val="003B59C5"/>
    <w:rsid w:val="003C0E28"/>
    <w:rsid w:val="003D24CB"/>
    <w:rsid w:val="003D5279"/>
    <w:rsid w:val="003D73B2"/>
    <w:rsid w:val="003E58EA"/>
    <w:rsid w:val="003F1078"/>
    <w:rsid w:val="003F5529"/>
    <w:rsid w:val="003F5FF0"/>
    <w:rsid w:val="00400C3C"/>
    <w:rsid w:val="004035D5"/>
    <w:rsid w:val="0040432F"/>
    <w:rsid w:val="004059F6"/>
    <w:rsid w:val="00406ECB"/>
    <w:rsid w:val="00407124"/>
    <w:rsid w:val="00410643"/>
    <w:rsid w:val="00410B21"/>
    <w:rsid w:val="00417AD6"/>
    <w:rsid w:val="00417DA9"/>
    <w:rsid w:val="00427BB5"/>
    <w:rsid w:val="00435BF8"/>
    <w:rsid w:val="00443F95"/>
    <w:rsid w:val="00444125"/>
    <w:rsid w:val="00444DF3"/>
    <w:rsid w:val="00452410"/>
    <w:rsid w:val="00454FCD"/>
    <w:rsid w:val="004575D2"/>
    <w:rsid w:val="00467AD2"/>
    <w:rsid w:val="00470A21"/>
    <w:rsid w:val="004741E6"/>
    <w:rsid w:val="00474B1D"/>
    <w:rsid w:val="00475366"/>
    <w:rsid w:val="0047790C"/>
    <w:rsid w:val="00477E11"/>
    <w:rsid w:val="004812B0"/>
    <w:rsid w:val="004815CC"/>
    <w:rsid w:val="00481AFF"/>
    <w:rsid w:val="00482D37"/>
    <w:rsid w:val="004874D8"/>
    <w:rsid w:val="00490A99"/>
    <w:rsid w:val="004925E0"/>
    <w:rsid w:val="00492F7D"/>
    <w:rsid w:val="0049493D"/>
    <w:rsid w:val="004A1077"/>
    <w:rsid w:val="004A1946"/>
    <w:rsid w:val="004A630F"/>
    <w:rsid w:val="004B0C9E"/>
    <w:rsid w:val="004B100E"/>
    <w:rsid w:val="004B2182"/>
    <w:rsid w:val="004B232C"/>
    <w:rsid w:val="004B2C4B"/>
    <w:rsid w:val="004B516B"/>
    <w:rsid w:val="004C2446"/>
    <w:rsid w:val="004C3B2F"/>
    <w:rsid w:val="004E4AA0"/>
    <w:rsid w:val="004E5514"/>
    <w:rsid w:val="004E5E6D"/>
    <w:rsid w:val="004F070A"/>
    <w:rsid w:val="004F289E"/>
    <w:rsid w:val="004F647E"/>
    <w:rsid w:val="004F6F33"/>
    <w:rsid w:val="004F76C3"/>
    <w:rsid w:val="005020BA"/>
    <w:rsid w:val="005040EF"/>
    <w:rsid w:val="00504A2A"/>
    <w:rsid w:val="005077FC"/>
    <w:rsid w:val="0051019C"/>
    <w:rsid w:val="0051745A"/>
    <w:rsid w:val="00517B86"/>
    <w:rsid w:val="0052025B"/>
    <w:rsid w:val="0052139A"/>
    <w:rsid w:val="00522E36"/>
    <w:rsid w:val="005234B5"/>
    <w:rsid w:val="00524F2B"/>
    <w:rsid w:val="00525FB0"/>
    <w:rsid w:val="00532FA1"/>
    <w:rsid w:val="00534060"/>
    <w:rsid w:val="00535E61"/>
    <w:rsid w:val="0053609A"/>
    <w:rsid w:val="00541195"/>
    <w:rsid w:val="00547E00"/>
    <w:rsid w:val="0055117A"/>
    <w:rsid w:val="0055407B"/>
    <w:rsid w:val="00557E31"/>
    <w:rsid w:val="00561301"/>
    <w:rsid w:val="00561EA7"/>
    <w:rsid w:val="005647B1"/>
    <w:rsid w:val="00583081"/>
    <w:rsid w:val="00587427"/>
    <w:rsid w:val="00590136"/>
    <w:rsid w:val="005939D8"/>
    <w:rsid w:val="00594A57"/>
    <w:rsid w:val="005960D5"/>
    <w:rsid w:val="00596F69"/>
    <w:rsid w:val="00597C99"/>
    <w:rsid w:val="005A2A9F"/>
    <w:rsid w:val="005A3C5F"/>
    <w:rsid w:val="005A7D6F"/>
    <w:rsid w:val="005B0065"/>
    <w:rsid w:val="005B4438"/>
    <w:rsid w:val="005B5681"/>
    <w:rsid w:val="005B7C61"/>
    <w:rsid w:val="005B7FC9"/>
    <w:rsid w:val="005C3612"/>
    <w:rsid w:val="005C6109"/>
    <w:rsid w:val="005E354D"/>
    <w:rsid w:val="005E4E7F"/>
    <w:rsid w:val="005F2461"/>
    <w:rsid w:val="005F2485"/>
    <w:rsid w:val="005F2DD9"/>
    <w:rsid w:val="005F583F"/>
    <w:rsid w:val="006003A5"/>
    <w:rsid w:val="006019BB"/>
    <w:rsid w:val="00603F7A"/>
    <w:rsid w:val="006068B0"/>
    <w:rsid w:val="00607936"/>
    <w:rsid w:val="006109A4"/>
    <w:rsid w:val="0061255D"/>
    <w:rsid w:val="006132F1"/>
    <w:rsid w:val="00617425"/>
    <w:rsid w:val="00621F0F"/>
    <w:rsid w:val="00623AAC"/>
    <w:rsid w:val="00626F43"/>
    <w:rsid w:val="00627A07"/>
    <w:rsid w:val="0063001E"/>
    <w:rsid w:val="00632291"/>
    <w:rsid w:val="0063275B"/>
    <w:rsid w:val="006357FE"/>
    <w:rsid w:val="00637118"/>
    <w:rsid w:val="0064222A"/>
    <w:rsid w:val="00643A86"/>
    <w:rsid w:val="0064428A"/>
    <w:rsid w:val="00647296"/>
    <w:rsid w:val="00647E1D"/>
    <w:rsid w:val="006513ED"/>
    <w:rsid w:val="006521B7"/>
    <w:rsid w:val="0065580B"/>
    <w:rsid w:val="00661D1D"/>
    <w:rsid w:val="0066670B"/>
    <w:rsid w:val="0067181E"/>
    <w:rsid w:val="00672536"/>
    <w:rsid w:val="00676C0F"/>
    <w:rsid w:val="00680E0D"/>
    <w:rsid w:val="00680F56"/>
    <w:rsid w:val="00682E49"/>
    <w:rsid w:val="00682EB3"/>
    <w:rsid w:val="0068681C"/>
    <w:rsid w:val="00691193"/>
    <w:rsid w:val="00692968"/>
    <w:rsid w:val="00692F11"/>
    <w:rsid w:val="006930B0"/>
    <w:rsid w:val="00694D2B"/>
    <w:rsid w:val="00694DDA"/>
    <w:rsid w:val="006978CF"/>
    <w:rsid w:val="006A0556"/>
    <w:rsid w:val="006A0C53"/>
    <w:rsid w:val="006A0D03"/>
    <w:rsid w:val="006A217A"/>
    <w:rsid w:val="006A418F"/>
    <w:rsid w:val="006B0215"/>
    <w:rsid w:val="006B3E21"/>
    <w:rsid w:val="006B3F1E"/>
    <w:rsid w:val="006B5354"/>
    <w:rsid w:val="006B5D80"/>
    <w:rsid w:val="006B6594"/>
    <w:rsid w:val="006C0FAC"/>
    <w:rsid w:val="006C2102"/>
    <w:rsid w:val="006C3BFE"/>
    <w:rsid w:val="006D0FCE"/>
    <w:rsid w:val="006D3788"/>
    <w:rsid w:val="006D531F"/>
    <w:rsid w:val="006D5D16"/>
    <w:rsid w:val="006E0497"/>
    <w:rsid w:val="006E3AD8"/>
    <w:rsid w:val="006F32AB"/>
    <w:rsid w:val="006F38F9"/>
    <w:rsid w:val="006F56AF"/>
    <w:rsid w:val="006F61C8"/>
    <w:rsid w:val="00702AE9"/>
    <w:rsid w:val="007059D7"/>
    <w:rsid w:val="00705A32"/>
    <w:rsid w:val="00711B82"/>
    <w:rsid w:val="007160AC"/>
    <w:rsid w:val="00722D53"/>
    <w:rsid w:val="007234D0"/>
    <w:rsid w:val="0072487D"/>
    <w:rsid w:val="00725913"/>
    <w:rsid w:val="00731DBB"/>
    <w:rsid w:val="00731F89"/>
    <w:rsid w:val="00737658"/>
    <w:rsid w:val="00740D80"/>
    <w:rsid w:val="0074416F"/>
    <w:rsid w:val="00744D36"/>
    <w:rsid w:val="00752698"/>
    <w:rsid w:val="00753C3F"/>
    <w:rsid w:val="007543E3"/>
    <w:rsid w:val="00755AE4"/>
    <w:rsid w:val="00757BB5"/>
    <w:rsid w:val="00760553"/>
    <w:rsid w:val="00760AF8"/>
    <w:rsid w:val="00761984"/>
    <w:rsid w:val="0076399F"/>
    <w:rsid w:val="007653EB"/>
    <w:rsid w:val="00767EF6"/>
    <w:rsid w:val="007706AD"/>
    <w:rsid w:val="00782582"/>
    <w:rsid w:val="007838B8"/>
    <w:rsid w:val="007906D1"/>
    <w:rsid w:val="007932EE"/>
    <w:rsid w:val="0079470B"/>
    <w:rsid w:val="007A01BD"/>
    <w:rsid w:val="007A32FD"/>
    <w:rsid w:val="007A7918"/>
    <w:rsid w:val="007B6D16"/>
    <w:rsid w:val="007C0079"/>
    <w:rsid w:val="007C2666"/>
    <w:rsid w:val="007C3B67"/>
    <w:rsid w:val="007C6110"/>
    <w:rsid w:val="007C7420"/>
    <w:rsid w:val="007D070C"/>
    <w:rsid w:val="007D2E3D"/>
    <w:rsid w:val="007D3F50"/>
    <w:rsid w:val="007D4B2C"/>
    <w:rsid w:val="007D5FE7"/>
    <w:rsid w:val="007E01C2"/>
    <w:rsid w:val="007E7039"/>
    <w:rsid w:val="007E7CEC"/>
    <w:rsid w:val="007F0114"/>
    <w:rsid w:val="007F01AC"/>
    <w:rsid w:val="007F30EB"/>
    <w:rsid w:val="00801A3A"/>
    <w:rsid w:val="008048AA"/>
    <w:rsid w:val="00810B32"/>
    <w:rsid w:val="0082183F"/>
    <w:rsid w:val="00824C83"/>
    <w:rsid w:val="00833D21"/>
    <w:rsid w:val="00842549"/>
    <w:rsid w:val="00843FB2"/>
    <w:rsid w:val="008449C1"/>
    <w:rsid w:val="00846669"/>
    <w:rsid w:val="00850249"/>
    <w:rsid w:val="00853A7F"/>
    <w:rsid w:val="00853EB7"/>
    <w:rsid w:val="00855653"/>
    <w:rsid w:val="00856B9F"/>
    <w:rsid w:val="00861293"/>
    <w:rsid w:val="008621BA"/>
    <w:rsid w:val="008643C4"/>
    <w:rsid w:val="00867BE0"/>
    <w:rsid w:val="008706E6"/>
    <w:rsid w:val="00871F00"/>
    <w:rsid w:val="00875723"/>
    <w:rsid w:val="0087582B"/>
    <w:rsid w:val="00876E1E"/>
    <w:rsid w:val="00881A79"/>
    <w:rsid w:val="00883F91"/>
    <w:rsid w:val="00892C78"/>
    <w:rsid w:val="00892FCA"/>
    <w:rsid w:val="00897022"/>
    <w:rsid w:val="008A037D"/>
    <w:rsid w:val="008A3D77"/>
    <w:rsid w:val="008A54A7"/>
    <w:rsid w:val="008B2D0D"/>
    <w:rsid w:val="008B7B2F"/>
    <w:rsid w:val="008D1A15"/>
    <w:rsid w:val="008D2FF3"/>
    <w:rsid w:val="008E0B9D"/>
    <w:rsid w:val="008E3836"/>
    <w:rsid w:val="008E3C09"/>
    <w:rsid w:val="008E4BAC"/>
    <w:rsid w:val="008F20D0"/>
    <w:rsid w:val="008F39DA"/>
    <w:rsid w:val="008F6039"/>
    <w:rsid w:val="008F6B66"/>
    <w:rsid w:val="00901B51"/>
    <w:rsid w:val="00903BAB"/>
    <w:rsid w:val="00905C7A"/>
    <w:rsid w:val="00907566"/>
    <w:rsid w:val="00907DB3"/>
    <w:rsid w:val="009121D9"/>
    <w:rsid w:val="009127AD"/>
    <w:rsid w:val="00912849"/>
    <w:rsid w:val="009141E9"/>
    <w:rsid w:val="00914FED"/>
    <w:rsid w:val="00915C5F"/>
    <w:rsid w:val="00920239"/>
    <w:rsid w:val="00923DB8"/>
    <w:rsid w:val="00930946"/>
    <w:rsid w:val="00931D82"/>
    <w:rsid w:val="00931E1A"/>
    <w:rsid w:val="00937158"/>
    <w:rsid w:val="009422F4"/>
    <w:rsid w:val="00942755"/>
    <w:rsid w:val="00942999"/>
    <w:rsid w:val="009452FD"/>
    <w:rsid w:val="0095181B"/>
    <w:rsid w:val="009638B0"/>
    <w:rsid w:val="0096677F"/>
    <w:rsid w:val="009671A8"/>
    <w:rsid w:val="009720A1"/>
    <w:rsid w:val="00977935"/>
    <w:rsid w:val="009806F8"/>
    <w:rsid w:val="00983C51"/>
    <w:rsid w:val="0098417F"/>
    <w:rsid w:val="00994ADC"/>
    <w:rsid w:val="0099554E"/>
    <w:rsid w:val="00997ADA"/>
    <w:rsid w:val="00997D60"/>
    <w:rsid w:val="009A00B1"/>
    <w:rsid w:val="009A4E14"/>
    <w:rsid w:val="009A5820"/>
    <w:rsid w:val="009A5D3C"/>
    <w:rsid w:val="009A5FAE"/>
    <w:rsid w:val="009A6308"/>
    <w:rsid w:val="009A6F10"/>
    <w:rsid w:val="009A7B3E"/>
    <w:rsid w:val="009B1C36"/>
    <w:rsid w:val="009B1ED2"/>
    <w:rsid w:val="009B6B93"/>
    <w:rsid w:val="009B6D25"/>
    <w:rsid w:val="009C3CCD"/>
    <w:rsid w:val="009C4D98"/>
    <w:rsid w:val="009C6913"/>
    <w:rsid w:val="009D0852"/>
    <w:rsid w:val="009D47AC"/>
    <w:rsid w:val="009D495A"/>
    <w:rsid w:val="009D790E"/>
    <w:rsid w:val="009E138C"/>
    <w:rsid w:val="009E1D7D"/>
    <w:rsid w:val="009F0E1A"/>
    <w:rsid w:val="009F1374"/>
    <w:rsid w:val="009F21AB"/>
    <w:rsid w:val="009F5119"/>
    <w:rsid w:val="009F5D71"/>
    <w:rsid w:val="009F7333"/>
    <w:rsid w:val="00A00F9D"/>
    <w:rsid w:val="00A01FD1"/>
    <w:rsid w:val="00A04081"/>
    <w:rsid w:val="00A07781"/>
    <w:rsid w:val="00A249C4"/>
    <w:rsid w:val="00A330DD"/>
    <w:rsid w:val="00A33FCE"/>
    <w:rsid w:val="00A36794"/>
    <w:rsid w:val="00A4048C"/>
    <w:rsid w:val="00A4696E"/>
    <w:rsid w:val="00A46D71"/>
    <w:rsid w:val="00A46DBC"/>
    <w:rsid w:val="00A54D7B"/>
    <w:rsid w:val="00A632CB"/>
    <w:rsid w:val="00A65393"/>
    <w:rsid w:val="00A66846"/>
    <w:rsid w:val="00A67B32"/>
    <w:rsid w:val="00A704D0"/>
    <w:rsid w:val="00A7517D"/>
    <w:rsid w:val="00A76C56"/>
    <w:rsid w:val="00A76D57"/>
    <w:rsid w:val="00A77652"/>
    <w:rsid w:val="00A77E43"/>
    <w:rsid w:val="00A80957"/>
    <w:rsid w:val="00A84D4E"/>
    <w:rsid w:val="00A94B91"/>
    <w:rsid w:val="00A97CE0"/>
    <w:rsid w:val="00AA179E"/>
    <w:rsid w:val="00AA49EF"/>
    <w:rsid w:val="00AB55A6"/>
    <w:rsid w:val="00AB74A5"/>
    <w:rsid w:val="00AC172C"/>
    <w:rsid w:val="00AD2AC7"/>
    <w:rsid w:val="00AD32E2"/>
    <w:rsid w:val="00AD3E57"/>
    <w:rsid w:val="00AD3E73"/>
    <w:rsid w:val="00AE05DE"/>
    <w:rsid w:val="00AE087C"/>
    <w:rsid w:val="00AE17C9"/>
    <w:rsid w:val="00AE37AB"/>
    <w:rsid w:val="00AE55F1"/>
    <w:rsid w:val="00AE68B4"/>
    <w:rsid w:val="00AE7811"/>
    <w:rsid w:val="00AF0C48"/>
    <w:rsid w:val="00AF2707"/>
    <w:rsid w:val="00AF2EC2"/>
    <w:rsid w:val="00B00228"/>
    <w:rsid w:val="00B02E56"/>
    <w:rsid w:val="00B12BB6"/>
    <w:rsid w:val="00B16046"/>
    <w:rsid w:val="00B17FDA"/>
    <w:rsid w:val="00B22A30"/>
    <w:rsid w:val="00B23F5D"/>
    <w:rsid w:val="00B241EE"/>
    <w:rsid w:val="00B31BBD"/>
    <w:rsid w:val="00B3740E"/>
    <w:rsid w:val="00B448C3"/>
    <w:rsid w:val="00B455BB"/>
    <w:rsid w:val="00B54357"/>
    <w:rsid w:val="00B5441C"/>
    <w:rsid w:val="00B55CF1"/>
    <w:rsid w:val="00B5768B"/>
    <w:rsid w:val="00B57D66"/>
    <w:rsid w:val="00B61EB1"/>
    <w:rsid w:val="00B63827"/>
    <w:rsid w:val="00B64FCD"/>
    <w:rsid w:val="00B67B75"/>
    <w:rsid w:val="00B95A6E"/>
    <w:rsid w:val="00BA42A5"/>
    <w:rsid w:val="00BB1451"/>
    <w:rsid w:val="00BB264F"/>
    <w:rsid w:val="00BB30B1"/>
    <w:rsid w:val="00BB39B9"/>
    <w:rsid w:val="00BB5ED0"/>
    <w:rsid w:val="00BC5042"/>
    <w:rsid w:val="00BE034C"/>
    <w:rsid w:val="00BE181F"/>
    <w:rsid w:val="00BE1D00"/>
    <w:rsid w:val="00BE396E"/>
    <w:rsid w:val="00BF0C94"/>
    <w:rsid w:val="00BF49D6"/>
    <w:rsid w:val="00BF6FEE"/>
    <w:rsid w:val="00C01C55"/>
    <w:rsid w:val="00C02549"/>
    <w:rsid w:val="00C0383C"/>
    <w:rsid w:val="00C06381"/>
    <w:rsid w:val="00C06BF4"/>
    <w:rsid w:val="00C07772"/>
    <w:rsid w:val="00C07C99"/>
    <w:rsid w:val="00C11147"/>
    <w:rsid w:val="00C15C52"/>
    <w:rsid w:val="00C1665F"/>
    <w:rsid w:val="00C20542"/>
    <w:rsid w:val="00C21EF3"/>
    <w:rsid w:val="00C31F08"/>
    <w:rsid w:val="00C32D8D"/>
    <w:rsid w:val="00C35613"/>
    <w:rsid w:val="00C40982"/>
    <w:rsid w:val="00C45321"/>
    <w:rsid w:val="00C47689"/>
    <w:rsid w:val="00C50247"/>
    <w:rsid w:val="00C5059F"/>
    <w:rsid w:val="00C50638"/>
    <w:rsid w:val="00C52579"/>
    <w:rsid w:val="00C61AF7"/>
    <w:rsid w:val="00C70485"/>
    <w:rsid w:val="00C7051B"/>
    <w:rsid w:val="00C721ED"/>
    <w:rsid w:val="00C73067"/>
    <w:rsid w:val="00C81491"/>
    <w:rsid w:val="00C835E0"/>
    <w:rsid w:val="00C83959"/>
    <w:rsid w:val="00C845FD"/>
    <w:rsid w:val="00C864C7"/>
    <w:rsid w:val="00C92C47"/>
    <w:rsid w:val="00C97285"/>
    <w:rsid w:val="00CA03AB"/>
    <w:rsid w:val="00CA0ADD"/>
    <w:rsid w:val="00CA235C"/>
    <w:rsid w:val="00CA4B01"/>
    <w:rsid w:val="00CA60A3"/>
    <w:rsid w:val="00CB1228"/>
    <w:rsid w:val="00CB38E5"/>
    <w:rsid w:val="00CB41A2"/>
    <w:rsid w:val="00CB58BC"/>
    <w:rsid w:val="00CC60CC"/>
    <w:rsid w:val="00CD05E3"/>
    <w:rsid w:val="00CD41A3"/>
    <w:rsid w:val="00CD42FC"/>
    <w:rsid w:val="00CE0268"/>
    <w:rsid w:val="00CE0DD3"/>
    <w:rsid w:val="00CE553B"/>
    <w:rsid w:val="00CE6EF7"/>
    <w:rsid w:val="00CE7006"/>
    <w:rsid w:val="00CF050F"/>
    <w:rsid w:val="00D00D7F"/>
    <w:rsid w:val="00D03299"/>
    <w:rsid w:val="00D03E08"/>
    <w:rsid w:val="00D0565F"/>
    <w:rsid w:val="00D121F9"/>
    <w:rsid w:val="00D12D71"/>
    <w:rsid w:val="00D14418"/>
    <w:rsid w:val="00D2163E"/>
    <w:rsid w:val="00D22F75"/>
    <w:rsid w:val="00D315B2"/>
    <w:rsid w:val="00D331AF"/>
    <w:rsid w:val="00D36C57"/>
    <w:rsid w:val="00D43078"/>
    <w:rsid w:val="00D437AE"/>
    <w:rsid w:val="00D443B2"/>
    <w:rsid w:val="00D4640B"/>
    <w:rsid w:val="00D474C5"/>
    <w:rsid w:val="00D47738"/>
    <w:rsid w:val="00D52774"/>
    <w:rsid w:val="00D52F8F"/>
    <w:rsid w:val="00D53C73"/>
    <w:rsid w:val="00D54FA0"/>
    <w:rsid w:val="00D560A2"/>
    <w:rsid w:val="00D56212"/>
    <w:rsid w:val="00D57166"/>
    <w:rsid w:val="00D67ABE"/>
    <w:rsid w:val="00D7355C"/>
    <w:rsid w:val="00D8022E"/>
    <w:rsid w:val="00D80AFB"/>
    <w:rsid w:val="00D81FCA"/>
    <w:rsid w:val="00D87595"/>
    <w:rsid w:val="00D92461"/>
    <w:rsid w:val="00D93937"/>
    <w:rsid w:val="00D93D5E"/>
    <w:rsid w:val="00D9522E"/>
    <w:rsid w:val="00D9687D"/>
    <w:rsid w:val="00DA010A"/>
    <w:rsid w:val="00DA0985"/>
    <w:rsid w:val="00DA2C38"/>
    <w:rsid w:val="00DA57F3"/>
    <w:rsid w:val="00DB7ED4"/>
    <w:rsid w:val="00DB7EDB"/>
    <w:rsid w:val="00DC4C47"/>
    <w:rsid w:val="00DC6DCE"/>
    <w:rsid w:val="00DE278B"/>
    <w:rsid w:val="00DE3DA6"/>
    <w:rsid w:val="00DE607F"/>
    <w:rsid w:val="00DF0190"/>
    <w:rsid w:val="00DF038F"/>
    <w:rsid w:val="00DF09F6"/>
    <w:rsid w:val="00DF0E49"/>
    <w:rsid w:val="00DF33BB"/>
    <w:rsid w:val="00DF3580"/>
    <w:rsid w:val="00DF59E0"/>
    <w:rsid w:val="00E02003"/>
    <w:rsid w:val="00E11C08"/>
    <w:rsid w:val="00E15652"/>
    <w:rsid w:val="00E15970"/>
    <w:rsid w:val="00E16BE4"/>
    <w:rsid w:val="00E17D17"/>
    <w:rsid w:val="00E207C5"/>
    <w:rsid w:val="00E23A1D"/>
    <w:rsid w:val="00E25FDC"/>
    <w:rsid w:val="00E260DB"/>
    <w:rsid w:val="00E2659B"/>
    <w:rsid w:val="00E3009A"/>
    <w:rsid w:val="00E3100B"/>
    <w:rsid w:val="00E3468E"/>
    <w:rsid w:val="00E35742"/>
    <w:rsid w:val="00E410ED"/>
    <w:rsid w:val="00E445A9"/>
    <w:rsid w:val="00E4598B"/>
    <w:rsid w:val="00E47DBF"/>
    <w:rsid w:val="00E5099F"/>
    <w:rsid w:val="00E52331"/>
    <w:rsid w:val="00E60985"/>
    <w:rsid w:val="00E61591"/>
    <w:rsid w:val="00E81626"/>
    <w:rsid w:val="00E819DE"/>
    <w:rsid w:val="00E8393F"/>
    <w:rsid w:val="00E83E5F"/>
    <w:rsid w:val="00E84EB2"/>
    <w:rsid w:val="00E877C3"/>
    <w:rsid w:val="00E94566"/>
    <w:rsid w:val="00E94810"/>
    <w:rsid w:val="00EA42FE"/>
    <w:rsid w:val="00EA6199"/>
    <w:rsid w:val="00EA6B2B"/>
    <w:rsid w:val="00EA758F"/>
    <w:rsid w:val="00EA7BBE"/>
    <w:rsid w:val="00EB5541"/>
    <w:rsid w:val="00EB7EAF"/>
    <w:rsid w:val="00EC0381"/>
    <w:rsid w:val="00EC11C3"/>
    <w:rsid w:val="00EC1346"/>
    <w:rsid w:val="00EC1F25"/>
    <w:rsid w:val="00EC4937"/>
    <w:rsid w:val="00EC4DD6"/>
    <w:rsid w:val="00EC6B82"/>
    <w:rsid w:val="00ED0772"/>
    <w:rsid w:val="00ED1072"/>
    <w:rsid w:val="00ED11E5"/>
    <w:rsid w:val="00ED23E0"/>
    <w:rsid w:val="00ED2764"/>
    <w:rsid w:val="00ED3A01"/>
    <w:rsid w:val="00ED4DAE"/>
    <w:rsid w:val="00ED554F"/>
    <w:rsid w:val="00ED5A11"/>
    <w:rsid w:val="00ED7834"/>
    <w:rsid w:val="00EE132E"/>
    <w:rsid w:val="00EE6DA1"/>
    <w:rsid w:val="00EE78D3"/>
    <w:rsid w:val="00EE7FF4"/>
    <w:rsid w:val="00EF108C"/>
    <w:rsid w:val="00EF7214"/>
    <w:rsid w:val="00F04521"/>
    <w:rsid w:val="00F10D53"/>
    <w:rsid w:val="00F20416"/>
    <w:rsid w:val="00F22153"/>
    <w:rsid w:val="00F22ACD"/>
    <w:rsid w:val="00F2366F"/>
    <w:rsid w:val="00F24F34"/>
    <w:rsid w:val="00F2569D"/>
    <w:rsid w:val="00F25E5A"/>
    <w:rsid w:val="00F327DA"/>
    <w:rsid w:val="00F32E2D"/>
    <w:rsid w:val="00F34346"/>
    <w:rsid w:val="00F360F9"/>
    <w:rsid w:val="00F3682D"/>
    <w:rsid w:val="00F36DE1"/>
    <w:rsid w:val="00F40C66"/>
    <w:rsid w:val="00F43B42"/>
    <w:rsid w:val="00F51426"/>
    <w:rsid w:val="00F65E14"/>
    <w:rsid w:val="00F71AC4"/>
    <w:rsid w:val="00F72652"/>
    <w:rsid w:val="00F73318"/>
    <w:rsid w:val="00F76A5B"/>
    <w:rsid w:val="00F83ABD"/>
    <w:rsid w:val="00F86528"/>
    <w:rsid w:val="00F92613"/>
    <w:rsid w:val="00F97F8C"/>
    <w:rsid w:val="00FA0F19"/>
    <w:rsid w:val="00FA4359"/>
    <w:rsid w:val="00FA4F21"/>
    <w:rsid w:val="00FB1E16"/>
    <w:rsid w:val="00FB1F63"/>
    <w:rsid w:val="00FB596F"/>
    <w:rsid w:val="00FB597D"/>
    <w:rsid w:val="00FB7042"/>
    <w:rsid w:val="00FC3597"/>
    <w:rsid w:val="00FC45D6"/>
    <w:rsid w:val="00FC5682"/>
    <w:rsid w:val="00FD4483"/>
    <w:rsid w:val="00FD5ECF"/>
    <w:rsid w:val="00FE17B9"/>
    <w:rsid w:val="00FE2FDD"/>
    <w:rsid w:val="00FE6585"/>
    <w:rsid w:val="00FE6E16"/>
    <w:rsid w:val="00FE7E82"/>
    <w:rsid w:val="00FF4F70"/>
    <w:rsid w:val="00FF5515"/>
    <w:rsid w:val="00FF5BD9"/>
    <w:rsid w:val="00FF6F58"/>
    <w:rsid w:val="00FF7700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ja-JP"/>
  <w:clrSchemeMapping w:bg1="light1" w:t1="dark1" w:bg2="light2" w:t2="dark2" w:accent1="accent1" w:accent2="accent2" w:accent3="accent3" w:accent4="accent4" w:accent5="accent5" w:accent6="accent6" w:hyperlink="hyperlink" w:followedHyperlink="followedHyperlink"/>
  <w:doNotAutoCompressPictures/>
  <w:shapeDefaults>
    <o:shapedefaults v:ext="edit" spidmax="2050"/>
    <o:shapelayout v:ext="edit">
      <o:idmap v:ext="edit" data="2"/>
    </o:shapelayout>
  </w:shapeDefaults>
  <w:decimalSymbol w:val="."/>
  <w:listSeparator w:val=","/>
  <w14:docId w14:val="27727383"/>
  <w15:docId w15:val="{CAFD50F0-E776-4586-B027-910BCB052CA9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Theme="minorHAnsi" w:eastAsiaTheme="minorHAnsi" w:hAnsiTheme="minorHAnsi" w:cstheme="minorBidi"/>
        <w:sz w:val="22"/>
        <w:szCs w:val="22"/>
        <w:lang w:val="en-US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iPriority="1" w:unhideWhenUsed="1" w:qFormat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  <w:rsid w:val="004B516B"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Header">
    <w:name w:val="header"/>
    <w:basedOn w:val="Normal"/>
    <w:link w:val="HeaderChar"/>
    <w:uiPriority w:val="99"/>
    <w:unhideWhenUsed/>
    <w:rsid w:val="002F16A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HeaderChar">
    <w:name w:val="Header Char"/>
    <w:basedOn w:val="DefaultParagraphFont"/>
    <w:link w:val="Header"/>
    <w:uiPriority w:val="99"/>
    <w:rsid w:val="002F16AF"/>
  </w:style>
  <w:style w:type="paragraph" w:styleId="Footer">
    <w:name w:val="footer"/>
    <w:basedOn w:val="Normal"/>
    <w:link w:val="FooterChar"/>
    <w:uiPriority w:val="99"/>
    <w:unhideWhenUsed/>
    <w:rsid w:val="002F16A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rsid w:val="002F16AF"/>
  </w:style>
  <w:style w:type="paragraph" w:styleId="ListParagraph">
    <w:name w:val="List Paragraph"/>
    <w:basedOn w:val="Normal"/>
    <w:uiPriority w:val="34"/>
    <w:qFormat/>
    <w:rsid w:val="00977935"/>
    <w:pPr>
      <w:ind w:left="720"/>
      <w:contextualSpacing/>
    </w:pPr>
  </w:style>
  <w:style w:type="paragraph" w:styleId="BalloonText">
    <w:name w:val="Balloon Text"/>
    <w:basedOn w:val="Normal"/>
    <w:link w:val="BalloonTextChar"/>
    <w:uiPriority w:val="99"/>
    <w:semiHidden/>
    <w:unhideWhenUsed/>
    <w:rsid w:val="00881A79"/>
    <w:pPr>
      <w:spacing w:after="0" w:line="240" w:lineRule="auto"/>
    </w:pPr>
    <w:rPr>
      <w:rFonts w:ascii="Segoe UI" w:hAnsi="Segoe UI" w:cs="Segoe UI"/>
      <w:sz w:val="18"/>
      <w:szCs w:val="18"/>
    </w:rPr>
  </w:style>
  <w:style w:type="character" w:customStyle="1" w:styleId="BalloonTextChar">
    <w:name w:val="Balloon Text Char"/>
    <w:basedOn w:val="DefaultParagraphFont"/>
    <w:link w:val="BalloonText"/>
    <w:uiPriority w:val="99"/>
    <w:semiHidden/>
    <w:rsid w:val="00881A79"/>
    <w:rPr>
      <w:rFonts w:ascii="Segoe UI" w:hAnsi="Segoe UI" w:cs="Segoe UI"/>
      <w:sz w:val="18"/>
      <w:szCs w:val="18"/>
    </w:rPr>
  </w:style>
  <w:style w:type="table" w:styleId="TableGrid">
    <w:name w:val="Table Grid"/>
    <w:basedOn w:val="TableNormal"/>
    <w:uiPriority w:val="39"/>
    <w:rsid w:val="00417DA9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FootnoteText">
    <w:name w:val="footnote text"/>
    <w:basedOn w:val="Normal"/>
    <w:link w:val="FootnoteTextChar"/>
    <w:uiPriority w:val="99"/>
    <w:semiHidden/>
    <w:unhideWhenUsed/>
    <w:rsid w:val="00270A65"/>
    <w:pPr>
      <w:spacing w:after="0" w:line="240" w:lineRule="auto"/>
    </w:pPr>
    <w:rPr>
      <w:sz w:val="20"/>
      <w:szCs w:val="20"/>
    </w:rPr>
  </w:style>
  <w:style w:type="character" w:customStyle="1" w:styleId="FootnoteTextChar">
    <w:name w:val="Footnote Text Char"/>
    <w:basedOn w:val="DefaultParagraphFont"/>
    <w:link w:val="FootnoteText"/>
    <w:uiPriority w:val="99"/>
    <w:semiHidden/>
    <w:rsid w:val="00270A65"/>
    <w:rPr>
      <w:sz w:val="20"/>
      <w:szCs w:val="20"/>
    </w:rPr>
  </w:style>
  <w:style w:type="character" w:styleId="FootnoteReference">
    <w:name w:val="footnote reference"/>
    <w:basedOn w:val="DefaultParagraphFont"/>
    <w:uiPriority w:val="99"/>
    <w:semiHidden/>
    <w:unhideWhenUsed/>
    <w:rsid w:val="00270A65"/>
    <w:rPr>
      <w:vertAlign w:val="superscript"/>
    </w:rPr>
  </w:style>
  <w:style w:type="character" w:styleId="CommentReference">
    <w:name w:val="annotation reference"/>
    <w:basedOn w:val="DefaultParagraphFont"/>
    <w:uiPriority w:val="99"/>
    <w:semiHidden/>
    <w:unhideWhenUsed/>
    <w:rsid w:val="00914FED"/>
    <w:rPr>
      <w:sz w:val="16"/>
      <w:szCs w:val="16"/>
    </w:rPr>
  </w:style>
  <w:style w:type="paragraph" w:styleId="CommentText">
    <w:name w:val="annotation text"/>
    <w:basedOn w:val="Normal"/>
    <w:link w:val="CommentTextChar"/>
    <w:uiPriority w:val="99"/>
    <w:unhideWhenUsed/>
    <w:rsid w:val="00914FED"/>
    <w:pPr>
      <w:spacing w:line="240" w:lineRule="auto"/>
    </w:pPr>
    <w:rPr>
      <w:sz w:val="20"/>
      <w:szCs w:val="20"/>
    </w:rPr>
  </w:style>
  <w:style w:type="character" w:customStyle="1" w:styleId="CommentTextChar">
    <w:name w:val="Comment Text Char"/>
    <w:basedOn w:val="DefaultParagraphFont"/>
    <w:link w:val="CommentText"/>
    <w:uiPriority w:val="99"/>
    <w:rsid w:val="00914FED"/>
    <w:rPr>
      <w:sz w:val="20"/>
      <w:szCs w:val="20"/>
    </w:rPr>
  </w:style>
  <w:style w:type="paragraph" w:styleId="CommentSubject">
    <w:name w:val="annotation subject"/>
    <w:basedOn w:val="CommentText"/>
    <w:next w:val="CommentText"/>
    <w:link w:val="CommentSubjectChar"/>
    <w:uiPriority w:val="99"/>
    <w:semiHidden/>
    <w:unhideWhenUsed/>
    <w:rsid w:val="00914FED"/>
    <w:rPr>
      <w:b/>
      <w:bCs/>
    </w:rPr>
  </w:style>
  <w:style w:type="character" w:customStyle="1" w:styleId="CommentSubjectChar">
    <w:name w:val="Comment Subject Char"/>
    <w:basedOn w:val="CommentTextChar"/>
    <w:link w:val="CommentSubject"/>
    <w:uiPriority w:val="99"/>
    <w:semiHidden/>
    <w:rsid w:val="00914FED"/>
    <w:rPr>
      <w:b/>
      <w:bCs/>
      <w:sz w:val="20"/>
      <w:szCs w:val="20"/>
    </w:rPr>
  </w:style>
  <w:style w:type="paragraph" w:styleId="Revision">
    <w:name w:val="Revision"/>
    <w:hidden/>
    <w:uiPriority w:val="99"/>
    <w:semiHidden/>
    <w:rsid w:val="00C7051B"/>
    <w:pPr>
      <w:spacing w:after="0" w:line="240" w:lineRule="auto"/>
    </w:pPr>
  </w:style>
  <w:style w:type="table" w:customStyle="1" w:styleId="TableGrid1">
    <w:name w:val="Table Grid1"/>
    <w:basedOn w:val="TableNormal"/>
    <w:next w:val="TableGrid"/>
    <w:uiPriority w:val="59"/>
    <w:rsid w:val="00297D7A"/>
    <w:pPr>
      <w:spacing w:after="0" w:line="240" w:lineRule="auto"/>
    </w:pPr>
    <w:rPr>
      <w:rFonts w:ascii="Calibri" w:eastAsia="Calibri" w:hAnsi="Calibri" w:cs="Times New Roman"/>
      <w:sz w:val="20"/>
      <w:szCs w:val="20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character" w:styleId="Hyperlink">
    <w:name w:val="Hyperlink"/>
    <w:basedOn w:val="DefaultParagraphFont"/>
    <w:uiPriority w:val="99"/>
    <w:unhideWhenUsed/>
    <w:rsid w:val="00B02E56"/>
    <w:rPr>
      <w:color w:val="0563C1" w:themeColor="hyperlink"/>
      <w:u w:val="single"/>
    </w:rPr>
  </w:style>
  <w:style w:type="character" w:styleId="FollowedHyperlink">
    <w:name w:val="FollowedHyperlink"/>
    <w:basedOn w:val="DefaultParagraphFont"/>
    <w:uiPriority w:val="99"/>
    <w:semiHidden/>
    <w:unhideWhenUsed/>
    <w:rsid w:val="00A00F9D"/>
    <w:rPr>
      <w:color w:val="954F72" w:themeColor="followedHyperlink"/>
      <w:u w:val="single"/>
    </w:rPr>
  </w:style>
  <w:style w:type="character" w:customStyle="1" w:styleId="UnresolvedMention1">
    <w:name w:val="Unresolved Mention1"/>
    <w:basedOn w:val="DefaultParagraphFont"/>
    <w:uiPriority w:val="99"/>
    <w:semiHidden/>
    <w:unhideWhenUsed/>
    <w:rsid w:val="00E25FDC"/>
    <w:rPr>
      <w:color w:val="605E5C"/>
      <w:shd w:val="clear" w:color="auto" w:fill="E1DFDD"/>
    </w:rPr>
  </w:style>
  <w:style w:type="character" w:styleId="UnresolvedMention">
    <w:name w:val="Unresolved Mention"/>
    <w:basedOn w:val="DefaultParagraphFont"/>
    <w:uiPriority w:val="99"/>
    <w:semiHidden/>
    <w:unhideWhenUsed/>
    <w:rsid w:val="00BE034C"/>
    <w:rPr>
      <w:color w:val="605E5C"/>
      <w:shd w:val="clear" w:color="auto" w:fill="E1DFDD"/>
    </w:rPr>
  </w:style>
  <w:style w:type="paragraph" w:styleId="BodyText">
    <w:name w:val="Body Text"/>
    <w:basedOn w:val="Normal"/>
    <w:link w:val="BodyTextChar"/>
    <w:uiPriority w:val="1"/>
    <w:qFormat/>
    <w:rsid w:val="00EE132E"/>
    <w:pPr>
      <w:widowControl w:val="0"/>
      <w:spacing w:after="0" w:line="240" w:lineRule="auto"/>
      <w:ind w:left="120"/>
    </w:pPr>
    <w:rPr>
      <w:rFonts w:ascii="Calibri" w:eastAsia="Calibri" w:hAnsi="Calibri"/>
    </w:rPr>
  </w:style>
  <w:style w:type="character" w:customStyle="1" w:styleId="BodyTextChar">
    <w:name w:val="Body Text Char"/>
    <w:basedOn w:val="DefaultParagraphFont"/>
    <w:link w:val="BodyText"/>
    <w:uiPriority w:val="1"/>
    <w:rsid w:val="00EE132E"/>
    <w:rPr>
      <w:rFonts w:ascii="Calibri" w:eastAsia="Calibri" w:hAnsi="Calibri"/>
    </w:rPr>
  </w:style>
  <w:style w:type="paragraph" w:styleId="BodyTextIndent">
    <w:name w:val="Body Text Indent"/>
    <w:basedOn w:val="Normal"/>
    <w:link w:val="BodyTextIndentChar"/>
    <w:uiPriority w:val="99"/>
    <w:semiHidden/>
    <w:unhideWhenUsed/>
    <w:rsid w:val="00EE132E"/>
    <w:pPr>
      <w:widowControl w:val="0"/>
      <w:spacing w:after="120" w:line="240" w:lineRule="auto"/>
      <w:ind w:left="360"/>
    </w:pPr>
  </w:style>
  <w:style w:type="character" w:customStyle="1" w:styleId="BodyTextIndentChar">
    <w:name w:val="Body Text Indent Char"/>
    <w:basedOn w:val="DefaultParagraphFont"/>
    <w:link w:val="BodyTextIndent"/>
    <w:uiPriority w:val="99"/>
    <w:semiHidden/>
    <w:rsid w:val="00EE132E"/>
  </w:style>
  <w:style w:type="paragraph" w:customStyle="1" w:styleId="bdheading2">
    <w:name w:val="bdheading2"/>
    <w:basedOn w:val="Normal"/>
    <w:rsid w:val="00BB30B1"/>
    <w:pPr>
      <w:tabs>
        <w:tab w:val="left" w:pos="7200"/>
      </w:tabs>
      <w:overflowPunct w:val="0"/>
      <w:autoSpaceDE w:val="0"/>
      <w:autoSpaceDN w:val="0"/>
      <w:adjustRightInd w:val="0"/>
      <w:spacing w:after="0" w:line="240" w:lineRule="auto"/>
      <w:textAlignment w:val="baseline"/>
    </w:pPr>
    <w:rPr>
      <w:rFonts w:ascii="Times New Roman" w:eastAsia="Times New Roman" w:hAnsi="Times New Roman" w:cs="Times New Roman"/>
      <w:sz w:val="26"/>
      <w:szCs w:val="20"/>
    </w:rPr>
  </w:style>
  <w:style w:type="paragraph" w:customStyle="1" w:styleId="bdstyle2">
    <w:name w:val="bdstyle2"/>
    <w:basedOn w:val="Normal"/>
    <w:rsid w:val="001D7505"/>
    <w:pPr>
      <w:tabs>
        <w:tab w:val="left" w:pos="720"/>
        <w:tab w:val="left" w:pos="1440"/>
      </w:tabs>
      <w:overflowPunct w:val="0"/>
      <w:autoSpaceDE w:val="0"/>
      <w:autoSpaceDN w:val="0"/>
      <w:adjustRightInd w:val="0"/>
      <w:spacing w:after="0" w:line="480" w:lineRule="auto"/>
      <w:ind w:firstLine="1440"/>
      <w:textAlignment w:val="baseline"/>
    </w:pPr>
    <w:rPr>
      <w:rFonts w:ascii="Times New Roman" w:eastAsia="Times New Roman" w:hAnsi="Times New Roman" w:cs="Times New Roman"/>
      <w:sz w:val="26"/>
      <w:szCs w:val="20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ivs>
    <w:div w:id="10247940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618297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5" Type="http://schemas.openxmlformats.org/officeDocument/2006/relationships/webSettings" Target="webSettings.xml"/><Relationship Id="rId10" Type="http://schemas.openxmlformats.org/officeDocument/2006/relationships/theme" Target="theme/theme1.xml"/><Relationship Id="rId4" Type="http://schemas.openxmlformats.org/officeDocument/2006/relationships/settings" Target="settings.xml"/><Relationship Id="rId9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73DE9F44-1FFA-4E1C-B9D2-8E96B5D5651C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35</TotalTime>
  <Pages>2</Pages>
  <Words>220</Words>
  <Characters>1254</Characters>
  <Application>Microsoft Office Word</Application>
  <DocSecurity>0</DocSecurity>
  <Lines>10</Lines>
  <Paragraphs>2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>University of Illinois</Company>
  <LinksUpToDate>false</LinksUpToDate>
  <CharactersWithSpaces>1472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Grogan, David E</dc:creator>
  <cp:keywords/>
  <dc:description/>
  <cp:lastModifiedBy>Todd, Marla Jo</cp:lastModifiedBy>
  <cp:revision>10</cp:revision>
  <cp:lastPrinted>2021-02-22T14:47:00Z</cp:lastPrinted>
  <dcterms:created xsi:type="dcterms:W3CDTF">2026-10-14T21:16:00Z</dcterms:created>
  <dcterms:modified xsi:type="dcterms:W3CDTF">2026-11-05T18:55:00Z</dcterms:modified>
</cp:coreProperties>
</file>