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0416F" w14:textId="33CCCDD1" w:rsidR="00406940" w:rsidRDefault="00BD38DB" w:rsidP="00776C59">
      <w:pPr>
        <w:pStyle w:val="Default"/>
        <w:jc w:val="right"/>
        <w:rPr>
          <w:rFonts w:ascii="Times New Roman" w:hAnsi="Times New Roman" w:cs="Times New Roman"/>
          <w:color w:val="auto"/>
          <w:sz w:val="60"/>
          <w:szCs w:val="60"/>
          <w:highlight w:val="cyan"/>
        </w:rPr>
      </w:pPr>
      <w:r>
        <w:rPr>
          <w:rFonts w:ascii="Times New Roman" w:hAnsi="Times New Roman" w:cs="Times New Roman"/>
          <w:b/>
          <w:bCs/>
          <w:color w:val="auto"/>
          <w:sz w:val="60"/>
          <w:szCs w:val="60"/>
        </w:rPr>
        <w:t>13</w:t>
      </w:r>
    </w:p>
    <w:p w14:paraId="456B4632" w14:textId="77777777" w:rsidR="00406940" w:rsidRDefault="00406940">
      <w:pPr>
        <w:pStyle w:val="Default"/>
        <w:jc w:val="right"/>
        <w:rPr>
          <w:rFonts w:ascii="Times New Roman" w:hAnsi="Times New Roman" w:cs="Times New Roman"/>
          <w:color w:val="auto"/>
          <w:sz w:val="26"/>
          <w:szCs w:val="26"/>
          <w:highlight w:val="cyan"/>
        </w:rPr>
      </w:pPr>
    </w:p>
    <w:p w14:paraId="18640D88" w14:textId="77777777" w:rsidR="00776C59" w:rsidRDefault="00776C59">
      <w:pPr>
        <w:pStyle w:val="Default"/>
        <w:jc w:val="right"/>
        <w:rPr>
          <w:rFonts w:ascii="Times New Roman" w:hAnsi="Times New Roman" w:cs="Times New Roman"/>
          <w:color w:val="auto"/>
          <w:sz w:val="26"/>
          <w:szCs w:val="26"/>
          <w:highlight w:val="cyan"/>
        </w:rPr>
      </w:pPr>
    </w:p>
    <w:p w14:paraId="3F70C435" w14:textId="27350C4B" w:rsidR="00406940" w:rsidRDefault="00406940" w:rsidP="00664FF2">
      <w:pPr>
        <w:pStyle w:val="Default"/>
        <w:ind w:left="7290" w:hanging="90"/>
        <w:rPr>
          <w:rFonts w:ascii="Times New Roman" w:hAnsi="Times New Roman" w:cs="Times New Roman"/>
          <w:color w:val="auto"/>
          <w:sz w:val="26"/>
          <w:szCs w:val="26"/>
        </w:rPr>
      </w:pPr>
      <w:r w:rsidRPr="00124D5A">
        <w:rPr>
          <w:rFonts w:ascii="Times New Roman" w:hAnsi="Times New Roman" w:cs="Times New Roman"/>
          <w:color w:val="auto"/>
          <w:sz w:val="26"/>
          <w:szCs w:val="26"/>
        </w:rPr>
        <w:t>Board Meeting</w:t>
      </w:r>
    </w:p>
    <w:p w14:paraId="6423E923" w14:textId="358CBEC5" w:rsidR="00406940" w:rsidRDefault="006D2C8A" w:rsidP="00664FF2">
      <w:pPr>
        <w:pStyle w:val="Default"/>
        <w:ind w:left="7110" w:firstLine="90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November 1</w:t>
      </w:r>
      <w:r w:rsidR="00B43C58">
        <w:rPr>
          <w:rFonts w:ascii="Times New Roman" w:hAnsi="Times New Roman" w:cs="Times New Roman"/>
          <w:color w:val="auto"/>
          <w:sz w:val="26"/>
          <w:szCs w:val="26"/>
        </w:rPr>
        <w:t>3</w:t>
      </w:r>
      <w:r w:rsidR="00406940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="00B14352">
        <w:rPr>
          <w:rFonts w:ascii="Times New Roman" w:hAnsi="Times New Roman" w:cs="Times New Roman"/>
          <w:color w:val="auto"/>
          <w:sz w:val="26"/>
          <w:szCs w:val="26"/>
        </w:rPr>
        <w:t>202</w:t>
      </w:r>
      <w:r w:rsidR="00587C24">
        <w:rPr>
          <w:rFonts w:ascii="Times New Roman" w:hAnsi="Times New Roman" w:cs="Times New Roman"/>
          <w:color w:val="auto"/>
          <w:sz w:val="26"/>
          <w:szCs w:val="26"/>
        </w:rPr>
        <w:t>5</w:t>
      </w:r>
    </w:p>
    <w:p w14:paraId="50B3D348" w14:textId="62923261" w:rsidR="00406940" w:rsidRDefault="00406940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</w:p>
    <w:p w14:paraId="1DBD5CC1" w14:textId="1DA3ABA7" w:rsidR="00406940" w:rsidRDefault="00406940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</w:p>
    <w:p w14:paraId="1F4A2AA3" w14:textId="6B09CECB" w:rsidR="00406940" w:rsidRPr="00E43E1C" w:rsidRDefault="00E028BC" w:rsidP="00E43E1C">
      <w:pPr>
        <w:pStyle w:val="Heading1"/>
        <w:spacing w:before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6D1D4237">
        <w:rPr>
          <w:rFonts w:ascii="Times New Roman" w:hAnsi="Times New Roman" w:cs="Times New Roman"/>
          <w:color w:val="auto"/>
          <w:sz w:val="26"/>
          <w:szCs w:val="26"/>
        </w:rPr>
        <w:t>NAME</w:t>
      </w:r>
      <w:r w:rsidR="00CC026E" w:rsidRPr="6D1D423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A9751B" w:rsidRPr="6D1D4237">
        <w:rPr>
          <w:rFonts w:ascii="Times New Roman" w:hAnsi="Times New Roman" w:cs="Times New Roman"/>
          <w:color w:val="auto"/>
          <w:sz w:val="26"/>
          <w:szCs w:val="26"/>
        </w:rPr>
        <w:t xml:space="preserve">STATE FARM CENTER EAST </w:t>
      </w:r>
      <w:r w:rsidR="00D87719" w:rsidRPr="6D1D4237">
        <w:rPr>
          <w:rFonts w:ascii="Times New Roman" w:hAnsi="Times New Roman" w:cs="Times New Roman"/>
          <w:color w:val="auto"/>
          <w:sz w:val="26"/>
          <w:szCs w:val="26"/>
        </w:rPr>
        <w:t xml:space="preserve">CIRCLE </w:t>
      </w:r>
      <w:r w:rsidR="00A9751B" w:rsidRPr="6D1D4237">
        <w:rPr>
          <w:rFonts w:ascii="Times New Roman" w:hAnsi="Times New Roman" w:cs="Times New Roman"/>
          <w:color w:val="auto"/>
          <w:sz w:val="26"/>
          <w:szCs w:val="26"/>
        </w:rPr>
        <w:t>DRIVE</w:t>
      </w:r>
      <w:r w:rsidR="006079AD" w:rsidRPr="6D1D4237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="28C32668" w:rsidRPr="6D1D4237">
        <w:rPr>
          <w:rFonts w:ascii="Times New Roman" w:hAnsi="Times New Roman" w:cs="Times New Roman"/>
          <w:color w:val="auto"/>
          <w:sz w:val="26"/>
          <w:szCs w:val="26"/>
        </w:rPr>
        <w:t>URBANA</w:t>
      </w:r>
    </w:p>
    <w:p w14:paraId="7B528468" w14:textId="5167D8D2" w:rsidR="00406940" w:rsidRDefault="00406940">
      <w:pPr>
        <w:pStyle w:val="Default"/>
        <w:rPr>
          <w:rFonts w:ascii="Times New Roman" w:hAnsi="Times New Roman" w:cs="Times New Roman"/>
          <w:color w:val="auto"/>
        </w:rPr>
      </w:pPr>
    </w:p>
    <w:p w14:paraId="27AE77C7" w14:textId="17F5D5E5" w:rsidR="00406940" w:rsidRDefault="00406940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</w:p>
    <w:p w14:paraId="6B35D9A5" w14:textId="4E5468EA" w:rsidR="00406940" w:rsidRPr="007C034C" w:rsidRDefault="00406940">
      <w:pPr>
        <w:pStyle w:val="Default"/>
        <w:tabs>
          <w:tab w:val="left" w:pos="1440"/>
        </w:tabs>
        <w:ind w:left="1440" w:hanging="1440"/>
        <w:rPr>
          <w:rFonts w:ascii="Times New Roman" w:hAnsi="Times New Roman" w:cs="Times New Roman"/>
          <w:color w:val="auto"/>
          <w:sz w:val="26"/>
          <w:szCs w:val="26"/>
        </w:rPr>
      </w:pPr>
      <w:r w:rsidRPr="00F4412C">
        <w:rPr>
          <w:rFonts w:ascii="Times New Roman" w:hAnsi="Times New Roman" w:cs="Times New Roman"/>
          <w:b/>
          <w:bCs/>
          <w:color w:val="auto"/>
          <w:sz w:val="26"/>
          <w:szCs w:val="26"/>
        </w:rPr>
        <w:t>Action:</w:t>
      </w: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ab/>
      </w:r>
      <w:r w:rsidR="00A9751B">
        <w:rPr>
          <w:rFonts w:ascii="Times New Roman" w:hAnsi="Times New Roman" w:cs="Times New Roman"/>
          <w:color w:val="auto"/>
          <w:sz w:val="26"/>
          <w:szCs w:val="26"/>
        </w:rPr>
        <w:t>N</w:t>
      </w:r>
      <w:r w:rsidR="004609F0" w:rsidRPr="00A35300">
        <w:rPr>
          <w:rFonts w:ascii="Times New Roman" w:hAnsi="Times New Roman" w:cs="Times New Roman"/>
          <w:color w:val="auto"/>
          <w:sz w:val="26"/>
          <w:szCs w:val="26"/>
        </w:rPr>
        <w:t>ame</w:t>
      </w:r>
      <w:r w:rsidR="006079A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bookmarkStart w:id="0" w:name="_Hlk194655845"/>
      <w:r w:rsidR="00A9751B">
        <w:rPr>
          <w:rFonts w:ascii="Times New Roman" w:hAnsi="Times New Roman" w:cs="Times New Roman"/>
          <w:color w:val="auto"/>
          <w:sz w:val="26"/>
          <w:szCs w:val="26"/>
        </w:rPr>
        <w:t xml:space="preserve">State Farm Center East </w:t>
      </w:r>
      <w:r w:rsidR="00D87719">
        <w:rPr>
          <w:rFonts w:ascii="Times New Roman" w:hAnsi="Times New Roman" w:cs="Times New Roman"/>
          <w:color w:val="auto"/>
          <w:sz w:val="26"/>
          <w:szCs w:val="26"/>
        </w:rPr>
        <w:t xml:space="preserve">Circle </w:t>
      </w:r>
      <w:r w:rsidR="00A9751B">
        <w:rPr>
          <w:rFonts w:ascii="Times New Roman" w:hAnsi="Times New Roman" w:cs="Times New Roman"/>
          <w:color w:val="auto"/>
          <w:sz w:val="26"/>
          <w:szCs w:val="26"/>
        </w:rPr>
        <w:t>Drive</w:t>
      </w:r>
      <w:r w:rsidR="006D2C8A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bookmarkEnd w:id="0"/>
    <w:p w14:paraId="0BEB6C4E" w14:textId="77777777" w:rsidR="00406940" w:rsidRDefault="00406940">
      <w:pPr>
        <w:pStyle w:val="Default"/>
        <w:tabs>
          <w:tab w:val="left" w:pos="1440"/>
        </w:tabs>
        <w:ind w:left="1440" w:hanging="1440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14:paraId="0AE9DD58" w14:textId="30F5F69E" w:rsidR="00285A22" w:rsidRDefault="00406940" w:rsidP="00285A22">
      <w:pPr>
        <w:pStyle w:val="bdstyle1"/>
      </w:pPr>
      <w:r w:rsidRPr="00F4412C">
        <w:rPr>
          <w:b/>
          <w:bCs/>
          <w:szCs w:val="26"/>
        </w:rPr>
        <w:t xml:space="preserve">Funding: </w:t>
      </w:r>
      <w:r w:rsidRPr="00F4412C">
        <w:rPr>
          <w:b/>
          <w:bCs/>
          <w:szCs w:val="26"/>
        </w:rPr>
        <w:tab/>
      </w:r>
      <w:r w:rsidR="00664FF2">
        <w:t>No</w:t>
      </w:r>
      <w:r w:rsidR="00EB319B">
        <w:t xml:space="preserve"> new funding required</w:t>
      </w:r>
    </w:p>
    <w:p w14:paraId="300A14D2" w14:textId="748D158A" w:rsidR="00406940" w:rsidRDefault="00406940" w:rsidP="002A6C9C">
      <w:pPr>
        <w:pStyle w:val="Default"/>
        <w:tabs>
          <w:tab w:val="left" w:pos="1440"/>
        </w:tabs>
        <w:ind w:left="1440" w:hanging="1440"/>
        <w:rPr>
          <w:rFonts w:ascii="Times New Roman" w:hAnsi="Times New Roman" w:cs="Times New Roman"/>
          <w:color w:val="auto"/>
          <w:sz w:val="26"/>
          <w:szCs w:val="26"/>
        </w:rPr>
      </w:pPr>
    </w:p>
    <w:p w14:paraId="1BCEA881" w14:textId="77777777" w:rsidR="007823FC" w:rsidRPr="00E028BC" w:rsidRDefault="007823FC" w:rsidP="002A6C9C">
      <w:pPr>
        <w:pStyle w:val="Default"/>
        <w:tabs>
          <w:tab w:val="left" w:pos="1440"/>
        </w:tabs>
        <w:ind w:left="1440" w:hanging="1440"/>
        <w:rPr>
          <w:rFonts w:ascii="Times New Roman" w:hAnsi="Times New Roman" w:cs="Times New Roman"/>
          <w:color w:val="auto"/>
          <w:sz w:val="26"/>
          <w:szCs w:val="26"/>
        </w:rPr>
      </w:pPr>
    </w:p>
    <w:p w14:paraId="4AD218C6" w14:textId="7EE3E55B" w:rsidR="00D87719" w:rsidRDefault="007C034C" w:rsidP="68E1C4EC">
      <w:pPr>
        <w:pStyle w:val="NormalWeb"/>
        <w:tabs>
          <w:tab w:val="left" w:pos="1440"/>
        </w:tabs>
        <w:spacing w:before="0" w:beforeAutospacing="0" w:after="0" w:afterAutospacing="0" w:line="480" w:lineRule="auto"/>
        <w:rPr>
          <w:sz w:val="26"/>
          <w:szCs w:val="26"/>
        </w:rPr>
      </w:pPr>
      <w:bookmarkStart w:id="1" w:name="_Hlk158385829"/>
      <w:r>
        <w:rPr>
          <w:sz w:val="26"/>
          <w:szCs w:val="26"/>
        </w:rPr>
        <w:tab/>
      </w:r>
      <w:r w:rsidR="006079AD">
        <w:rPr>
          <w:sz w:val="26"/>
          <w:szCs w:val="26"/>
        </w:rPr>
        <w:t>The chancellor, University of Illinois Urbana-Champaign, and vice president, University of Illinois System</w:t>
      </w:r>
      <w:r w:rsidR="009D0115">
        <w:rPr>
          <w:sz w:val="26"/>
          <w:szCs w:val="26"/>
        </w:rPr>
        <w:t>,</w:t>
      </w:r>
      <w:r w:rsidR="006079AD">
        <w:rPr>
          <w:sz w:val="26"/>
          <w:szCs w:val="26"/>
        </w:rPr>
        <w:t xml:space="preserve"> </w:t>
      </w:r>
      <w:r w:rsidR="009D0115" w:rsidRPr="00C07840">
        <w:rPr>
          <w:sz w:val="26"/>
          <w:szCs w:val="26"/>
        </w:rPr>
        <w:t>with concurrence of the appropriate administrative officers</w:t>
      </w:r>
      <w:r w:rsidR="009D0115">
        <w:rPr>
          <w:sz w:val="26"/>
          <w:szCs w:val="26"/>
        </w:rPr>
        <w:t xml:space="preserve">, </w:t>
      </w:r>
      <w:r w:rsidR="006079AD">
        <w:rPr>
          <w:sz w:val="26"/>
          <w:szCs w:val="26"/>
        </w:rPr>
        <w:t>recommend</w:t>
      </w:r>
      <w:r w:rsidR="001D6F2B">
        <w:rPr>
          <w:sz w:val="26"/>
          <w:szCs w:val="26"/>
        </w:rPr>
        <w:t>s</w:t>
      </w:r>
      <w:r w:rsidR="006079AD">
        <w:rPr>
          <w:sz w:val="26"/>
          <w:szCs w:val="26"/>
        </w:rPr>
        <w:t xml:space="preserve"> approval of the naming of </w:t>
      </w:r>
      <w:r w:rsidR="00D87719">
        <w:rPr>
          <w:sz w:val="26"/>
          <w:szCs w:val="26"/>
        </w:rPr>
        <w:t>State Farm Center East Circle Drive to George Shapland Family Drive</w:t>
      </w:r>
      <w:r w:rsidR="006D2C8A">
        <w:rPr>
          <w:sz w:val="26"/>
          <w:szCs w:val="26"/>
        </w:rPr>
        <w:t>, Champaign</w:t>
      </w:r>
      <w:r w:rsidR="00391B9D">
        <w:rPr>
          <w:sz w:val="26"/>
          <w:szCs w:val="26"/>
        </w:rPr>
        <w:t>.</w:t>
      </w:r>
      <w:r w:rsidR="006079AD">
        <w:rPr>
          <w:sz w:val="26"/>
          <w:szCs w:val="26"/>
        </w:rPr>
        <w:t xml:space="preserve"> </w:t>
      </w:r>
    </w:p>
    <w:p w14:paraId="6072B8A3" w14:textId="64872228" w:rsidR="00D87719" w:rsidRPr="00D87719" w:rsidRDefault="00D87719" w:rsidP="68E1C4EC">
      <w:pPr>
        <w:pStyle w:val="NormalWeb"/>
        <w:tabs>
          <w:tab w:val="left" w:pos="1440"/>
        </w:tabs>
        <w:spacing w:before="0" w:beforeAutospacing="0" w:after="0" w:afterAutospacing="0" w:line="480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Pr="00D87719">
        <w:rPr>
          <w:sz w:val="26"/>
          <w:szCs w:val="26"/>
        </w:rPr>
        <w:t>The State Farm Center, form</w:t>
      </w:r>
      <w:r w:rsidR="71503C45" w:rsidRPr="00D87719">
        <w:rPr>
          <w:sz w:val="26"/>
          <w:szCs w:val="26"/>
        </w:rPr>
        <w:t>er</w:t>
      </w:r>
      <w:r w:rsidRPr="00D87719">
        <w:rPr>
          <w:sz w:val="26"/>
          <w:szCs w:val="26"/>
        </w:rPr>
        <w:t xml:space="preserve">ly known as the Assembly Hall, was erected in 1963 by Chicagoan and Illinois alum Max Abramovitz. With its domed structure, the State Farm Center </w:t>
      </w:r>
      <w:r w:rsidR="1F337722" w:rsidRPr="00D87719">
        <w:rPr>
          <w:sz w:val="26"/>
          <w:szCs w:val="26"/>
        </w:rPr>
        <w:t>serves as home of the F</w:t>
      </w:r>
      <w:r w:rsidR="1F337722" w:rsidRPr="68E1C4EC">
        <w:rPr>
          <w:sz w:val="26"/>
          <w:szCs w:val="26"/>
        </w:rPr>
        <w:t>i</w:t>
      </w:r>
      <w:r w:rsidR="1F337722" w:rsidRPr="00D87719">
        <w:rPr>
          <w:sz w:val="26"/>
          <w:szCs w:val="26"/>
        </w:rPr>
        <w:t xml:space="preserve">ghting Illini </w:t>
      </w:r>
      <w:r w:rsidR="0086719A" w:rsidRPr="00D87719">
        <w:rPr>
          <w:sz w:val="26"/>
          <w:szCs w:val="26"/>
        </w:rPr>
        <w:t>men</w:t>
      </w:r>
      <w:r w:rsidR="001D6F2B">
        <w:rPr>
          <w:sz w:val="26"/>
          <w:szCs w:val="26"/>
        </w:rPr>
        <w:t>’</w:t>
      </w:r>
      <w:r w:rsidR="0086719A" w:rsidRPr="00D87719">
        <w:rPr>
          <w:sz w:val="26"/>
          <w:szCs w:val="26"/>
        </w:rPr>
        <w:t xml:space="preserve">s </w:t>
      </w:r>
      <w:r w:rsidR="1F337722" w:rsidRPr="00D87719">
        <w:rPr>
          <w:sz w:val="26"/>
          <w:szCs w:val="26"/>
        </w:rPr>
        <w:t xml:space="preserve">and </w:t>
      </w:r>
      <w:r w:rsidR="0086719A" w:rsidRPr="00D87719">
        <w:rPr>
          <w:sz w:val="26"/>
          <w:szCs w:val="26"/>
        </w:rPr>
        <w:t>women</w:t>
      </w:r>
      <w:r w:rsidR="001D6F2B">
        <w:rPr>
          <w:sz w:val="26"/>
          <w:szCs w:val="26"/>
        </w:rPr>
        <w:t>’</w:t>
      </w:r>
      <w:r w:rsidR="0086719A" w:rsidRPr="00D87719">
        <w:rPr>
          <w:sz w:val="26"/>
          <w:szCs w:val="26"/>
        </w:rPr>
        <w:t xml:space="preserve">s </w:t>
      </w:r>
      <w:r w:rsidR="1F337722" w:rsidRPr="00D87719">
        <w:rPr>
          <w:sz w:val="26"/>
          <w:szCs w:val="26"/>
        </w:rPr>
        <w:t xml:space="preserve">basketball programs and </w:t>
      </w:r>
      <w:r w:rsidRPr="00D87719">
        <w:rPr>
          <w:sz w:val="26"/>
          <w:szCs w:val="26"/>
        </w:rPr>
        <w:t xml:space="preserve">has stood as a marvel across college athletics. This </w:t>
      </w:r>
      <w:r w:rsidR="695A686F" w:rsidRPr="68E1C4EC">
        <w:rPr>
          <w:sz w:val="26"/>
          <w:szCs w:val="26"/>
        </w:rPr>
        <w:t xml:space="preserve">iconic </w:t>
      </w:r>
      <w:r w:rsidRPr="00D87719">
        <w:rPr>
          <w:sz w:val="26"/>
          <w:szCs w:val="26"/>
        </w:rPr>
        <w:t>structure went through its first renovation in 2014 after being renamed a year earlier. This building has seen some of the greatest sports moments in the state</w:t>
      </w:r>
      <w:r w:rsidR="001D6F2B">
        <w:rPr>
          <w:sz w:val="26"/>
          <w:szCs w:val="26"/>
        </w:rPr>
        <w:t>’</w:t>
      </w:r>
      <w:r w:rsidRPr="00D87719">
        <w:rPr>
          <w:sz w:val="26"/>
          <w:szCs w:val="26"/>
        </w:rPr>
        <w:t xml:space="preserve">s history. </w:t>
      </w:r>
    </w:p>
    <w:p w14:paraId="5D271004" w14:textId="1AFF0B33" w:rsidR="00FC43F7" w:rsidRPr="001D6F2B" w:rsidRDefault="00D87719" w:rsidP="68E1C4EC">
      <w:pPr>
        <w:pStyle w:val="NormalWeb"/>
        <w:tabs>
          <w:tab w:val="left" w:pos="1440"/>
        </w:tabs>
        <w:spacing w:before="0" w:beforeAutospacing="0" w:after="0" w:afterAutospacing="0" w:line="480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Pr="00D87719">
        <w:rPr>
          <w:sz w:val="26"/>
          <w:szCs w:val="26"/>
        </w:rPr>
        <w:t>George Shapland and the Shapland family were and are proud members of the Illini Fam</w:t>
      </w:r>
      <w:r w:rsidR="001D6F2B">
        <w:rPr>
          <w:sz w:val="26"/>
          <w:szCs w:val="26"/>
        </w:rPr>
        <w:t>il</w:t>
      </w:r>
      <w:r w:rsidRPr="00D87719">
        <w:rPr>
          <w:sz w:val="26"/>
          <w:szCs w:val="26"/>
        </w:rPr>
        <w:t xml:space="preserve">y. George </w:t>
      </w:r>
      <w:r w:rsidR="001D6F2B">
        <w:rPr>
          <w:sz w:val="26"/>
          <w:szCs w:val="26"/>
        </w:rPr>
        <w:t xml:space="preserve">Shapland </w:t>
      </w:r>
      <w:r w:rsidRPr="00D87719">
        <w:rPr>
          <w:sz w:val="26"/>
          <w:szCs w:val="26"/>
        </w:rPr>
        <w:t xml:space="preserve">was a basketball player and a pillar of the </w:t>
      </w:r>
      <w:r w:rsidR="39DFF3A5" w:rsidRPr="68E1C4EC">
        <w:rPr>
          <w:sz w:val="26"/>
          <w:szCs w:val="26"/>
        </w:rPr>
        <w:t>Champaign-Urbana</w:t>
      </w:r>
      <w:r>
        <w:rPr>
          <w:sz w:val="26"/>
          <w:szCs w:val="26"/>
        </w:rPr>
        <w:t xml:space="preserve"> </w:t>
      </w:r>
      <w:r w:rsidRPr="00D87719">
        <w:rPr>
          <w:sz w:val="26"/>
          <w:szCs w:val="26"/>
        </w:rPr>
        <w:t>community before his passing in 2023. His son, J</w:t>
      </w:r>
      <w:r w:rsidR="001D6F2B">
        <w:rPr>
          <w:sz w:val="26"/>
          <w:szCs w:val="26"/>
        </w:rPr>
        <w:t>.</w:t>
      </w:r>
      <w:r w:rsidRPr="00D87719">
        <w:rPr>
          <w:sz w:val="26"/>
          <w:szCs w:val="26"/>
        </w:rPr>
        <w:t xml:space="preserve"> Mark Shapland, was also a basketball player with the famed </w:t>
      </w:r>
      <w:r w:rsidR="0086719A" w:rsidRPr="00D87719">
        <w:rPr>
          <w:sz w:val="26"/>
          <w:szCs w:val="26"/>
        </w:rPr>
        <w:t>Flyin</w:t>
      </w:r>
      <w:r w:rsidR="001D6F2B">
        <w:rPr>
          <w:sz w:val="26"/>
          <w:szCs w:val="26"/>
        </w:rPr>
        <w:t>g</w:t>
      </w:r>
      <w:r w:rsidR="0086719A" w:rsidRPr="00D87719">
        <w:rPr>
          <w:sz w:val="26"/>
          <w:szCs w:val="26"/>
        </w:rPr>
        <w:t xml:space="preserve"> </w:t>
      </w:r>
      <w:r w:rsidRPr="00D87719">
        <w:rPr>
          <w:sz w:val="26"/>
          <w:szCs w:val="26"/>
        </w:rPr>
        <w:t xml:space="preserve">Illini in 1989. </w:t>
      </w:r>
      <w:r w:rsidR="001D6F2B">
        <w:rPr>
          <w:sz w:val="26"/>
          <w:szCs w:val="26"/>
        </w:rPr>
        <w:t xml:space="preserve">The </w:t>
      </w:r>
      <w:r w:rsidRPr="00D87719">
        <w:rPr>
          <w:sz w:val="26"/>
          <w:szCs w:val="26"/>
        </w:rPr>
        <w:t>Shapland family ha</w:t>
      </w:r>
      <w:r w:rsidR="001D6F2B">
        <w:rPr>
          <w:sz w:val="26"/>
          <w:szCs w:val="26"/>
        </w:rPr>
        <w:t>s</w:t>
      </w:r>
      <w:r w:rsidRPr="00D87719">
        <w:rPr>
          <w:sz w:val="26"/>
          <w:szCs w:val="26"/>
        </w:rPr>
        <w:t xml:space="preserve"> a legacy of generosity to the University of Illinois and </w:t>
      </w:r>
      <w:r w:rsidR="3432E941" w:rsidRPr="00D87719">
        <w:rPr>
          <w:sz w:val="26"/>
          <w:szCs w:val="26"/>
        </w:rPr>
        <w:t xml:space="preserve">the </w:t>
      </w:r>
      <w:r w:rsidRPr="00D87719">
        <w:rPr>
          <w:sz w:val="26"/>
          <w:szCs w:val="26"/>
        </w:rPr>
        <w:t>D</w:t>
      </w:r>
      <w:r w:rsidR="02096A84" w:rsidRPr="00D87719">
        <w:rPr>
          <w:sz w:val="26"/>
          <w:szCs w:val="26"/>
        </w:rPr>
        <w:t xml:space="preserve">ivision of </w:t>
      </w:r>
      <w:r w:rsidR="4BF17792" w:rsidRPr="00D87719">
        <w:rPr>
          <w:sz w:val="26"/>
          <w:szCs w:val="26"/>
        </w:rPr>
        <w:t>Intercollegiate Athletics</w:t>
      </w:r>
      <w:r w:rsidRPr="00D87719">
        <w:rPr>
          <w:sz w:val="26"/>
          <w:szCs w:val="26"/>
        </w:rPr>
        <w:t xml:space="preserve">. J. </w:t>
      </w:r>
      <w:r w:rsidRPr="00D87719">
        <w:rPr>
          <w:sz w:val="26"/>
          <w:szCs w:val="26"/>
        </w:rPr>
        <w:lastRenderedPageBreak/>
        <w:t>Mark Shapland and his siblings have agreed to make a $1</w:t>
      </w:r>
      <w:r w:rsidR="001D6F2B">
        <w:rPr>
          <w:sz w:val="26"/>
          <w:szCs w:val="26"/>
        </w:rPr>
        <w:t>.0 million</w:t>
      </w:r>
      <w:r w:rsidRPr="00D87719">
        <w:rPr>
          <w:sz w:val="26"/>
          <w:szCs w:val="26"/>
        </w:rPr>
        <w:t xml:space="preserve"> gift to support the State Farm Center. </w:t>
      </w:r>
      <w:r w:rsidR="001D6F2B">
        <w:rPr>
          <w:sz w:val="26"/>
          <w:szCs w:val="26"/>
        </w:rPr>
        <w:t>This naming is consistent with t</w:t>
      </w:r>
      <w:r w:rsidR="00F30230">
        <w:rPr>
          <w:sz w:val="26"/>
          <w:szCs w:val="26"/>
        </w:rPr>
        <w:t xml:space="preserve">hat </w:t>
      </w:r>
      <w:r w:rsidR="001D6F2B">
        <w:rPr>
          <w:sz w:val="26"/>
          <w:szCs w:val="26"/>
        </w:rPr>
        <w:t>of John Penicook Drive</w:t>
      </w:r>
      <w:r w:rsidR="00F30230">
        <w:rPr>
          <w:sz w:val="26"/>
          <w:szCs w:val="26"/>
        </w:rPr>
        <w:t>, located</w:t>
      </w:r>
      <w:r w:rsidR="001D6F2B">
        <w:rPr>
          <w:sz w:val="26"/>
          <w:szCs w:val="26"/>
        </w:rPr>
        <w:t xml:space="preserve"> on the west side of State Farm Center</w:t>
      </w:r>
      <w:r w:rsidR="003B2C45">
        <w:rPr>
          <w:sz w:val="26"/>
          <w:szCs w:val="26"/>
        </w:rPr>
        <w:t>, which r</w:t>
      </w:r>
      <w:r w:rsidR="001D6F2B">
        <w:rPr>
          <w:sz w:val="26"/>
          <w:szCs w:val="26"/>
        </w:rPr>
        <w:t>ecogniz</w:t>
      </w:r>
      <w:r w:rsidR="003B2C45">
        <w:rPr>
          <w:sz w:val="26"/>
          <w:szCs w:val="26"/>
        </w:rPr>
        <w:t>es</w:t>
      </w:r>
      <w:r w:rsidR="001D6F2B">
        <w:rPr>
          <w:sz w:val="26"/>
          <w:szCs w:val="26"/>
        </w:rPr>
        <w:t xml:space="preserve"> a memorial </w:t>
      </w:r>
      <w:r w:rsidR="00F30230">
        <w:rPr>
          <w:sz w:val="26"/>
          <w:szCs w:val="26"/>
        </w:rPr>
        <w:t xml:space="preserve">gift </w:t>
      </w:r>
      <w:r w:rsidR="001D6F2B">
        <w:rPr>
          <w:sz w:val="26"/>
          <w:szCs w:val="26"/>
        </w:rPr>
        <w:t xml:space="preserve">from the family of </w:t>
      </w:r>
      <w:r w:rsidR="00F30230">
        <w:rPr>
          <w:sz w:val="26"/>
          <w:szCs w:val="26"/>
        </w:rPr>
        <w:t xml:space="preserve">Mr. </w:t>
      </w:r>
      <w:r w:rsidR="001D6F2B">
        <w:rPr>
          <w:sz w:val="26"/>
          <w:szCs w:val="26"/>
        </w:rPr>
        <w:t>John Penicook. The</w:t>
      </w:r>
      <w:r w:rsidR="00F30230">
        <w:rPr>
          <w:sz w:val="26"/>
          <w:szCs w:val="26"/>
        </w:rPr>
        <w:t>se</w:t>
      </w:r>
      <w:r w:rsidR="001D6F2B">
        <w:rPr>
          <w:sz w:val="26"/>
          <w:szCs w:val="26"/>
        </w:rPr>
        <w:t xml:space="preserve"> gift</w:t>
      </w:r>
      <w:r w:rsidR="00F30230">
        <w:rPr>
          <w:sz w:val="26"/>
          <w:szCs w:val="26"/>
        </w:rPr>
        <w:t xml:space="preserve">s </w:t>
      </w:r>
      <w:r w:rsidR="47310CD8">
        <w:rPr>
          <w:sz w:val="26"/>
          <w:szCs w:val="26"/>
        </w:rPr>
        <w:t>have a positive</w:t>
      </w:r>
      <w:r w:rsidRPr="00D87719">
        <w:rPr>
          <w:sz w:val="26"/>
          <w:szCs w:val="26"/>
        </w:rPr>
        <w:t xml:space="preserve"> impact </w:t>
      </w:r>
      <w:r w:rsidR="42C48258" w:rsidRPr="00D87719">
        <w:rPr>
          <w:sz w:val="26"/>
          <w:szCs w:val="26"/>
        </w:rPr>
        <w:t xml:space="preserve">on </w:t>
      </w:r>
      <w:r w:rsidRPr="00D87719">
        <w:rPr>
          <w:sz w:val="26"/>
          <w:szCs w:val="26"/>
        </w:rPr>
        <w:t xml:space="preserve">the programs that </w:t>
      </w:r>
      <w:r w:rsidR="69C1295B" w:rsidRPr="68E1C4EC">
        <w:rPr>
          <w:sz w:val="26"/>
          <w:szCs w:val="26"/>
        </w:rPr>
        <w:t xml:space="preserve">utilize </w:t>
      </w:r>
      <w:r w:rsidRPr="00D87719">
        <w:rPr>
          <w:sz w:val="26"/>
          <w:szCs w:val="26"/>
        </w:rPr>
        <w:t>this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building</w:t>
      </w:r>
      <w:proofErr w:type="gramEnd"/>
      <w:r w:rsidR="00F30230">
        <w:rPr>
          <w:sz w:val="26"/>
          <w:szCs w:val="26"/>
        </w:rPr>
        <w:t xml:space="preserve"> and the naming reflects the appreciation for both gifts. </w:t>
      </w:r>
      <w:r w:rsidR="00A558D9">
        <w:rPr>
          <w:sz w:val="26"/>
          <w:szCs w:val="26"/>
        </w:rPr>
        <w:t xml:space="preserve"> </w:t>
      </w:r>
    </w:p>
    <w:p w14:paraId="147690DA" w14:textId="67ED42D5" w:rsidR="00406940" w:rsidRPr="00B14352" w:rsidRDefault="00041C75" w:rsidP="00D0547B">
      <w:pPr>
        <w:pStyle w:val="NormalWeb"/>
        <w:tabs>
          <w:tab w:val="left" w:pos="1440"/>
        </w:tabs>
        <w:spacing w:before="0" w:beforeAutospacing="0" w:after="0" w:afterAutospacing="0" w:line="480" w:lineRule="auto"/>
        <w:rPr>
          <w:sz w:val="26"/>
          <w:szCs w:val="26"/>
        </w:rPr>
      </w:pPr>
      <w:r>
        <w:rPr>
          <w:sz w:val="26"/>
          <w:szCs w:val="26"/>
        </w:rPr>
        <w:tab/>
      </w:r>
      <w:bookmarkEnd w:id="1"/>
      <w:r w:rsidR="00E028BC" w:rsidRPr="00C07840">
        <w:rPr>
          <w:sz w:val="26"/>
          <w:szCs w:val="26"/>
        </w:rPr>
        <w:t xml:space="preserve">The Board action recommended in this item complies in all material respects with applicable </w:t>
      </w:r>
      <w:r w:rsidR="00F30230">
        <w:rPr>
          <w:sz w:val="26"/>
          <w:szCs w:val="26"/>
        </w:rPr>
        <w:t>S</w:t>
      </w:r>
      <w:r w:rsidR="00E028BC" w:rsidRPr="00C07840">
        <w:rPr>
          <w:sz w:val="26"/>
          <w:szCs w:val="26"/>
        </w:rPr>
        <w:t xml:space="preserve">tate and federal laws, University of Illinois </w:t>
      </w:r>
      <w:r w:rsidR="00E028BC" w:rsidRPr="00C07840">
        <w:rPr>
          <w:i/>
          <w:iCs/>
          <w:sz w:val="26"/>
          <w:szCs w:val="26"/>
        </w:rPr>
        <w:t>Statutes</w:t>
      </w:r>
      <w:r w:rsidR="00E028BC" w:rsidRPr="00C07840">
        <w:rPr>
          <w:sz w:val="26"/>
          <w:szCs w:val="26"/>
        </w:rPr>
        <w:t xml:space="preserve">, </w:t>
      </w:r>
      <w:r w:rsidR="00E028BC" w:rsidRPr="00C07840">
        <w:rPr>
          <w:i/>
          <w:iCs/>
          <w:sz w:val="26"/>
          <w:szCs w:val="26"/>
        </w:rPr>
        <w:t>The General Rules Concerning University Organization and Procedure</w:t>
      </w:r>
      <w:r w:rsidR="00E028BC" w:rsidRPr="00C07840">
        <w:rPr>
          <w:sz w:val="26"/>
          <w:szCs w:val="26"/>
        </w:rPr>
        <w:t>, and Board of Trustees policies and directives.</w:t>
      </w:r>
    </w:p>
    <w:p w14:paraId="239FBD82" w14:textId="2D95C7FE" w:rsidR="00406940" w:rsidRPr="00B14352" w:rsidRDefault="00406940">
      <w:pPr>
        <w:pStyle w:val="Default"/>
        <w:tabs>
          <w:tab w:val="left" w:pos="1440"/>
        </w:tabs>
        <w:spacing w:line="48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B14352">
        <w:rPr>
          <w:rFonts w:ascii="Times New Roman" w:hAnsi="Times New Roman" w:cs="Times New Roman"/>
          <w:color w:val="auto"/>
          <w:sz w:val="26"/>
          <w:szCs w:val="26"/>
        </w:rPr>
        <w:tab/>
        <w:t xml:space="preserve">No </w:t>
      </w:r>
      <w:r w:rsidR="00F30230">
        <w:rPr>
          <w:rFonts w:ascii="Times New Roman" w:hAnsi="Times New Roman" w:cs="Times New Roman"/>
          <w:color w:val="auto"/>
          <w:sz w:val="26"/>
          <w:szCs w:val="26"/>
        </w:rPr>
        <w:t xml:space="preserve">new </w:t>
      </w:r>
      <w:r w:rsidRPr="00B14352">
        <w:rPr>
          <w:rFonts w:ascii="Times New Roman" w:hAnsi="Times New Roman" w:cs="Times New Roman"/>
          <w:color w:val="auto"/>
          <w:sz w:val="26"/>
          <w:szCs w:val="26"/>
        </w:rPr>
        <w:t xml:space="preserve">funding is required for this action. </w:t>
      </w:r>
    </w:p>
    <w:p w14:paraId="4235F48D" w14:textId="759421A8" w:rsidR="00406940" w:rsidRDefault="00406940">
      <w:pPr>
        <w:pStyle w:val="Default"/>
        <w:tabs>
          <w:tab w:val="left" w:pos="1440"/>
        </w:tabs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B14352">
        <w:rPr>
          <w:rFonts w:ascii="Times New Roman" w:hAnsi="Times New Roman" w:cs="Times New Roman"/>
        </w:rPr>
        <w:tab/>
      </w:r>
      <w:r w:rsidRPr="00B14352">
        <w:rPr>
          <w:rFonts w:ascii="Times New Roman" w:hAnsi="Times New Roman" w:cs="Times New Roman"/>
          <w:sz w:val="26"/>
          <w:szCs w:val="26"/>
        </w:rPr>
        <w:t xml:space="preserve">The </w:t>
      </w:r>
      <w:r w:rsidR="00BF008E">
        <w:rPr>
          <w:rFonts w:ascii="Times New Roman" w:hAnsi="Times New Roman" w:cs="Times New Roman"/>
          <w:sz w:val="26"/>
          <w:szCs w:val="26"/>
        </w:rPr>
        <w:t>p</w:t>
      </w:r>
      <w:r w:rsidR="00BF008E" w:rsidRPr="00B14352">
        <w:rPr>
          <w:rFonts w:ascii="Times New Roman" w:hAnsi="Times New Roman" w:cs="Times New Roman"/>
          <w:sz w:val="26"/>
          <w:szCs w:val="26"/>
        </w:rPr>
        <w:t xml:space="preserve">resident </w:t>
      </w:r>
      <w:r w:rsidRPr="00B14352">
        <w:rPr>
          <w:rFonts w:ascii="Times New Roman" w:hAnsi="Times New Roman" w:cs="Times New Roman"/>
          <w:sz w:val="26"/>
          <w:szCs w:val="26"/>
        </w:rPr>
        <w:t xml:space="preserve">of the University </w:t>
      </w:r>
      <w:r w:rsidR="00E028BC">
        <w:rPr>
          <w:rFonts w:ascii="Times New Roman" w:hAnsi="Times New Roman" w:cs="Times New Roman"/>
          <w:sz w:val="26"/>
          <w:szCs w:val="26"/>
        </w:rPr>
        <w:t xml:space="preserve">of Illinois System </w:t>
      </w:r>
      <w:r w:rsidRPr="00B14352">
        <w:rPr>
          <w:rFonts w:ascii="Times New Roman" w:hAnsi="Times New Roman" w:cs="Times New Roman"/>
          <w:sz w:val="26"/>
          <w:szCs w:val="26"/>
        </w:rPr>
        <w:t>concurs.</w:t>
      </w:r>
    </w:p>
    <w:sectPr w:rsidR="00406940" w:rsidSect="002532C9">
      <w:headerReference w:type="default" r:id="rId10"/>
      <w:type w:val="continuous"/>
      <w:pgSz w:w="12240" w:h="15840"/>
      <w:pgMar w:top="720" w:right="1440" w:bottom="1440" w:left="1440" w:header="720" w:footer="720" w:gutter="0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E8B70" w14:textId="77777777" w:rsidR="00A15D47" w:rsidRDefault="00A15D47" w:rsidP="002A6C9C">
      <w:r>
        <w:separator/>
      </w:r>
    </w:p>
  </w:endnote>
  <w:endnote w:type="continuationSeparator" w:id="0">
    <w:p w14:paraId="25C5F61E" w14:textId="77777777" w:rsidR="00A15D47" w:rsidRDefault="00A15D47" w:rsidP="002A6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C35C9" w14:textId="77777777" w:rsidR="00A15D47" w:rsidRDefault="00A15D47" w:rsidP="002A6C9C">
      <w:r>
        <w:separator/>
      </w:r>
    </w:p>
  </w:footnote>
  <w:footnote w:type="continuationSeparator" w:id="0">
    <w:p w14:paraId="567633EE" w14:textId="77777777" w:rsidR="00A15D47" w:rsidRDefault="00A15D47" w:rsidP="002A6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213101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DCC78A9" w14:textId="0177467F" w:rsidR="002A6C9C" w:rsidRDefault="002A6C9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6F7C23" w14:textId="77777777" w:rsidR="002A6C9C" w:rsidRDefault="002A6C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UwNLUwMjQxMDczsTBW0lEKTi0uzszPAykwrAUAwuDGRSwAAAA="/>
  </w:docVars>
  <w:rsids>
    <w:rsidRoot w:val="00133A21"/>
    <w:rsid w:val="00022CEE"/>
    <w:rsid w:val="00041C75"/>
    <w:rsid w:val="00081F5B"/>
    <w:rsid w:val="00124D5A"/>
    <w:rsid w:val="00124E2E"/>
    <w:rsid w:val="00133A21"/>
    <w:rsid w:val="0013408F"/>
    <w:rsid w:val="001340E9"/>
    <w:rsid w:val="001814B0"/>
    <w:rsid w:val="001D6F2B"/>
    <w:rsid w:val="001E2701"/>
    <w:rsid w:val="00213F3A"/>
    <w:rsid w:val="002402B2"/>
    <w:rsid w:val="002532C9"/>
    <w:rsid w:val="00285A22"/>
    <w:rsid w:val="002A6C9C"/>
    <w:rsid w:val="002A6FCD"/>
    <w:rsid w:val="002B17ED"/>
    <w:rsid w:val="002C2880"/>
    <w:rsid w:val="002C7EF7"/>
    <w:rsid w:val="00356957"/>
    <w:rsid w:val="00391B9D"/>
    <w:rsid w:val="00395608"/>
    <w:rsid w:val="003B2C45"/>
    <w:rsid w:val="003C4407"/>
    <w:rsid w:val="003F1FA6"/>
    <w:rsid w:val="00406940"/>
    <w:rsid w:val="00407CE6"/>
    <w:rsid w:val="004609F0"/>
    <w:rsid w:val="004704C6"/>
    <w:rsid w:val="00540095"/>
    <w:rsid w:val="00563A21"/>
    <w:rsid w:val="00587C24"/>
    <w:rsid w:val="00591E33"/>
    <w:rsid w:val="005F3D4B"/>
    <w:rsid w:val="006079AD"/>
    <w:rsid w:val="00620808"/>
    <w:rsid w:val="00621EF4"/>
    <w:rsid w:val="006271BD"/>
    <w:rsid w:val="00664FF2"/>
    <w:rsid w:val="00666FD0"/>
    <w:rsid w:val="006A4C02"/>
    <w:rsid w:val="006C6BA5"/>
    <w:rsid w:val="006D2C8A"/>
    <w:rsid w:val="00707379"/>
    <w:rsid w:val="00707D62"/>
    <w:rsid w:val="00712904"/>
    <w:rsid w:val="0071752A"/>
    <w:rsid w:val="007474BE"/>
    <w:rsid w:val="00776C59"/>
    <w:rsid w:val="007823FC"/>
    <w:rsid w:val="00796368"/>
    <w:rsid w:val="007A6006"/>
    <w:rsid w:val="007B3818"/>
    <w:rsid w:val="007C034C"/>
    <w:rsid w:val="007D662E"/>
    <w:rsid w:val="007E574B"/>
    <w:rsid w:val="007F4E55"/>
    <w:rsid w:val="00833DF6"/>
    <w:rsid w:val="0086719A"/>
    <w:rsid w:val="008B7C73"/>
    <w:rsid w:val="0094381D"/>
    <w:rsid w:val="00985680"/>
    <w:rsid w:val="0098613E"/>
    <w:rsid w:val="009C4087"/>
    <w:rsid w:val="009D0115"/>
    <w:rsid w:val="009D53DA"/>
    <w:rsid w:val="00A15D47"/>
    <w:rsid w:val="00A162B8"/>
    <w:rsid w:val="00A35300"/>
    <w:rsid w:val="00A517AD"/>
    <w:rsid w:val="00A558D9"/>
    <w:rsid w:val="00A60DA6"/>
    <w:rsid w:val="00A67D1E"/>
    <w:rsid w:val="00A91879"/>
    <w:rsid w:val="00A9751B"/>
    <w:rsid w:val="00AB6488"/>
    <w:rsid w:val="00AC1751"/>
    <w:rsid w:val="00AD2F67"/>
    <w:rsid w:val="00AE77B6"/>
    <w:rsid w:val="00B14352"/>
    <w:rsid w:val="00B3138F"/>
    <w:rsid w:val="00B43C58"/>
    <w:rsid w:val="00B64EB8"/>
    <w:rsid w:val="00B71E53"/>
    <w:rsid w:val="00B73C3C"/>
    <w:rsid w:val="00BD38DB"/>
    <w:rsid w:val="00BF008E"/>
    <w:rsid w:val="00C121A7"/>
    <w:rsid w:val="00C13276"/>
    <w:rsid w:val="00C4399D"/>
    <w:rsid w:val="00C53C5A"/>
    <w:rsid w:val="00C822DF"/>
    <w:rsid w:val="00CC026E"/>
    <w:rsid w:val="00CF3DB5"/>
    <w:rsid w:val="00D0547B"/>
    <w:rsid w:val="00D16C33"/>
    <w:rsid w:val="00D263D4"/>
    <w:rsid w:val="00D72CDB"/>
    <w:rsid w:val="00D87719"/>
    <w:rsid w:val="00DB463E"/>
    <w:rsid w:val="00DB5AC8"/>
    <w:rsid w:val="00DD4DE8"/>
    <w:rsid w:val="00DF3D0F"/>
    <w:rsid w:val="00E028BC"/>
    <w:rsid w:val="00E174D5"/>
    <w:rsid w:val="00E43E1C"/>
    <w:rsid w:val="00EB319B"/>
    <w:rsid w:val="00ED413B"/>
    <w:rsid w:val="00F01C4C"/>
    <w:rsid w:val="00F26B05"/>
    <w:rsid w:val="00F30230"/>
    <w:rsid w:val="00F4412C"/>
    <w:rsid w:val="00F850C9"/>
    <w:rsid w:val="00FC43F7"/>
    <w:rsid w:val="00FD7C23"/>
    <w:rsid w:val="00FF7A5D"/>
    <w:rsid w:val="02096A84"/>
    <w:rsid w:val="10BC5F43"/>
    <w:rsid w:val="11823C84"/>
    <w:rsid w:val="1F337722"/>
    <w:rsid w:val="2249FCAB"/>
    <w:rsid w:val="28C32668"/>
    <w:rsid w:val="3432E941"/>
    <w:rsid w:val="39DFF3A5"/>
    <w:rsid w:val="42C48258"/>
    <w:rsid w:val="47310CD8"/>
    <w:rsid w:val="4BF17792"/>
    <w:rsid w:val="4E00A1AE"/>
    <w:rsid w:val="5DA5F76D"/>
    <w:rsid w:val="68E1C4EC"/>
    <w:rsid w:val="695A686F"/>
    <w:rsid w:val="69C1295B"/>
    <w:rsid w:val="6A881D73"/>
    <w:rsid w:val="6D1D4237"/>
    <w:rsid w:val="71503C45"/>
    <w:rsid w:val="7C1CD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DFB02E"/>
  <w14:defaultImageDpi w14:val="96"/>
  <w15:docId w15:val="{4F687C30-EAC5-488F-86A0-5A71A476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0" w:line="240" w:lineRule="auto"/>
    </w:pPr>
    <w:rPr>
      <w:sz w:val="26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3E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customStyle="1" w:styleId="bdstyle1">
    <w:name w:val="bdstyle1"/>
    <w:basedOn w:val="Normal"/>
    <w:uiPriority w:val="99"/>
    <w:pPr>
      <w:tabs>
        <w:tab w:val="left" w:pos="720"/>
        <w:tab w:val="left" w:pos="1440"/>
      </w:tabs>
      <w:ind w:left="1440" w:hanging="1440"/>
    </w:pPr>
  </w:style>
  <w:style w:type="paragraph" w:styleId="NormalWeb">
    <w:name w:val="Normal (Web)"/>
    <w:basedOn w:val="Normal"/>
    <w:uiPriority w:val="99"/>
    <w:unhideWhenUsed/>
    <w:rsid w:val="00F4412C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028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28B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28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28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28B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C4407"/>
    <w:pPr>
      <w:spacing w:after="0" w:line="240" w:lineRule="auto"/>
    </w:pPr>
    <w:rPr>
      <w:sz w:val="26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43E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A6C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C9C"/>
    <w:rPr>
      <w:sz w:val="26"/>
      <w:szCs w:val="20"/>
    </w:rPr>
  </w:style>
  <w:style w:type="paragraph" w:styleId="Footer">
    <w:name w:val="footer"/>
    <w:basedOn w:val="Normal"/>
    <w:link w:val="FooterChar"/>
    <w:uiPriority w:val="99"/>
    <w:unhideWhenUsed/>
    <w:rsid w:val="002A6C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C9C"/>
    <w:rPr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13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EA1B5F1A97E4584059F469CAEFA19" ma:contentTypeVersion="8" ma:contentTypeDescription="Create a new document." ma:contentTypeScope="" ma:versionID="446d4a641046f0a254601720c7395915">
  <xsd:schema xmlns:xsd="http://www.w3.org/2001/XMLSchema" xmlns:xs="http://www.w3.org/2001/XMLSchema" xmlns:p="http://schemas.microsoft.com/office/2006/metadata/properties" xmlns:ns2="656b2e89-7ba0-4ae3-9c69-589402680fac" xmlns:ns3="348df4b5-255f-4530-aa47-c026b0329b7a" targetNamespace="http://schemas.microsoft.com/office/2006/metadata/properties" ma:root="true" ma:fieldsID="5ec1f137020183d26744c26bef5a7226" ns2:_="" ns3:_="">
    <xsd:import namespace="656b2e89-7ba0-4ae3-9c69-589402680fac"/>
    <xsd:import namespace="348df4b5-255f-4530-aa47-c026b0329b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b2e89-7ba0-4ae3-9c69-589402680f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df4b5-255f-4530-aa47-c026b0329b7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7D1AEA-90A8-41D0-91DB-157F49D2C3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BA41B3-9921-4CA3-B8FA-E242ACB7DC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7F7F53-4BA2-4FEA-BEA9-5725015AAA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b2e89-7ba0-4ae3-9c69-589402680fac"/>
    <ds:schemaRef ds:uri="348df4b5-255f-4530-aa47-c026b0329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0B611B-DF4E-40C3-94DE-A00810338F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</vt:lpstr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subject/>
  <dc:creator>bduitsma</dc:creator>
  <cp:keywords/>
  <dc:description/>
  <cp:lastModifiedBy>Todd, Marla Jo</cp:lastModifiedBy>
  <cp:revision>10</cp:revision>
  <cp:lastPrinted>2025-10-20T15:15:00Z</cp:lastPrinted>
  <dcterms:created xsi:type="dcterms:W3CDTF">2025-10-06T21:47:00Z</dcterms:created>
  <dcterms:modified xsi:type="dcterms:W3CDTF">2025-11-05T19:34:00Z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0x0101007BAEA1B5F1A97E4584059F469CAEFA19</vt:lpwstr>
  </property>
  <property fmtid="{D5CDD505-2E9C-101B-9397-08002B2CF9AE}" pid="3" name="docLang">
    <vt:lpwstr>en</vt:lpwstr>
  </property>
  <property fmtid="{D5CDD505-2E9C-101B-9397-08002B2CF9AE}" pid="4" name="GrammarlyDocumentId">
    <vt:lpwstr>cf7ba5db-d8ed-4e7b-8397-b72ac33cdca7</vt:lpwstr>
  </property>
</Properties>
</file>