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0E0B" w14:textId="77777777" w:rsidR="00737066" w:rsidRPr="00737066" w:rsidRDefault="00737066" w:rsidP="007370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737066">
        <w:rPr>
          <w:color w:val="FF0000"/>
          <w:szCs w:val="26"/>
        </w:rPr>
        <w:t>Approved by the Board of Trustees</w:t>
      </w:r>
    </w:p>
    <w:bookmarkEnd w:id="0"/>
    <w:bookmarkEnd w:id="1"/>
    <w:p w14:paraId="648EA305" w14:textId="16AE413D" w:rsidR="00737066" w:rsidRPr="00737066" w:rsidRDefault="00737066" w:rsidP="00737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>
        <w:rPr>
          <w:color w:val="FF0000"/>
          <w:szCs w:val="26"/>
        </w:rPr>
        <w:t>February 26</w:t>
      </w:r>
      <w:r w:rsidRPr="00737066">
        <w:rPr>
          <w:color w:val="FF0000"/>
          <w:szCs w:val="26"/>
        </w:rPr>
        <w:t>, 2026</w:t>
      </w:r>
    </w:p>
    <w:p w14:paraId="70D33EB0" w14:textId="77777777" w:rsidR="0055618C" w:rsidRPr="0055618C" w:rsidRDefault="00DB3528" w:rsidP="0055618C">
      <w:pPr>
        <w:pStyle w:val="bdheading2"/>
        <w:jc w:val="right"/>
        <w:rPr>
          <w:b/>
          <w:sz w:val="60"/>
          <w:szCs w:val="60"/>
        </w:rPr>
      </w:pPr>
      <w:r>
        <w:rPr>
          <w:b/>
          <w:sz w:val="60"/>
          <w:szCs w:val="60"/>
        </w:rPr>
        <w:t>0</w:t>
      </w:r>
      <w:r w:rsidR="00815312">
        <w:rPr>
          <w:b/>
          <w:sz w:val="60"/>
          <w:szCs w:val="60"/>
        </w:rPr>
        <w:t>1</w:t>
      </w:r>
    </w:p>
    <w:p w14:paraId="7318D760" w14:textId="77777777" w:rsidR="0055618C" w:rsidRDefault="0055618C" w:rsidP="002953F2">
      <w:pPr>
        <w:pStyle w:val="bdheading2"/>
      </w:pPr>
    </w:p>
    <w:p w14:paraId="1B0B7E61" w14:textId="77777777" w:rsidR="0055618C" w:rsidRDefault="0055618C" w:rsidP="002953F2">
      <w:pPr>
        <w:pStyle w:val="bdheading2"/>
      </w:pPr>
    </w:p>
    <w:p w14:paraId="22FC167F" w14:textId="77777777" w:rsidR="00081C9A" w:rsidRDefault="00081C9A" w:rsidP="002953F2">
      <w:pPr>
        <w:pStyle w:val="bdheading2"/>
      </w:pPr>
      <w:r w:rsidRPr="00081C9A">
        <w:tab/>
      </w:r>
      <w:r w:rsidR="00F37520" w:rsidRPr="00081C9A">
        <w:t>Board Meeting</w:t>
      </w:r>
    </w:p>
    <w:p w14:paraId="3BF7D603" w14:textId="77777777" w:rsidR="00F37520" w:rsidRPr="00081C9A" w:rsidRDefault="00081C9A" w:rsidP="002953F2">
      <w:pPr>
        <w:pStyle w:val="bdheading2"/>
      </w:pPr>
      <w:r>
        <w:tab/>
      </w:r>
      <w:r w:rsidR="00263629">
        <w:t>February 26</w:t>
      </w:r>
      <w:r w:rsidR="00CA09CE">
        <w:t xml:space="preserve">, </w:t>
      </w:r>
      <w:r w:rsidR="00596924">
        <w:t>2026</w:t>
      </w:r>
    </w:p>
    <w:p w14:paraId="2DD9FCB2" w14:textId="77777777" w:rsidR="00F37520" w:rsidRPr="007804C1" w:rsidRDefault="00F37520" w:rsidP="002953F2"/>
    <w:p w14:paraId="1EBFF6B5" w14:textId="77777777" w:rsidR="00F37520" w:rsidRPr="007804C1" w:rsidRDefault="00F37520" w:rsidP="002953F2"/>
    <w:p w14:paraId="45684084" w14:textId="77777777" w:rsidR="00F37520" w:rsidRPr="007804C1" w:rsidRDefault="00541C75" w:rsidP="002953F2">
      <w:pPr>
        <w:jc w:val="center"/>
      </w:pPr>
      <w:r>
        <w:t xml:space="preserve">APPROVE </w:t>
      </w:r>
      <w:r w:rsidR="00F37520" w:rsidRPr="007804C1">
        <w:t xml:space="preserve">COMPOSITION OF THE </w:t>
      </w:r>
      <w:r w:rsidR="00A53FB8">
        <w:t>SEARCH</w:t>
      </w:r>
      <w:r w:rsidR="00F37520" w:rsidRPr="007804C1">
        <w:t xml:space="preserve"> COMMITTEE</w:t>
      </w:r>
    </w:p>
    <w:p w14:paraId="4B7FDBB9" w14:textId="77777777" w:rsidR="00F37520" w:rsidRPr="007804C1" w:rsidRDefault="00F37520" w:rsidP="002953F2">
      <w:pPr>
        <w:jc w:val="center"/>
      </w:pPr>
      <w:r w:rsidRPr="007804C1">
        <w:t>TO ASSIST IN TH</w:t>
      </w:r>
      <w:r w:rsidR="00CA09CE">
        <w:t xml:space="preserve">E SELECTION OF A PRESIDENT, </w:t>
      </w:r>
      <w:r w:rsidR="00596924">
        <w:t>2026</w:t>
      </w:r>
    </w:p>
    <w:p w14:paraId="031D24E6" w14:textId="77777777" w:rsidR="00F37520" w:rsidRPr="007804C1" w:rsidRDefault="00F37520" w:rsidP="002953F2"/>
    <w:p w14:paraId="101D331F" w14:textId="77777777" w:rsidR="00F37520" w:rsidRPr="007804C1" w:rsidRDefault="00F37520" w:rsidP="002953F2"/>
    <w:p w14:paraId="4B3EDC25" w14:textId="4AE7BE3D" w:rsidR="00F37520" w:rsidRPr="007804C1" w:rsidRDefault="00F37520" w:rsidP="002953F2">
      <w:pPr>
        <w:pStyle w:val="bdstyle2"/>
        <w:rPr>
          <w:szCs w:val="26"/>
        </w:rPr>
      </w:pPr>
      <w:r w:rsidRPr="007804C1">
        <w:t xml:space="preserve">By State statute, the Board of Trustees is directed to “…elect a regent who shall be </w:t>
      </w:r>
      <w:r w:rsidRPr="007804C1">
        <w:rPr>
          <w:szCs w:val="26"/>
        </w:rPr>
        <w:t xml:space="preserve">charged with the general supervision of the educational facilities and interest of the </w:t>
      </w:r>
      <w:r w:rsidR="000A4A1E">
        <w:rPr>
          <w:szCs w:val="26"/>
        </w:rPr>
        <w:t>u</w:t>
      </w:r>
      <w:r w:rsidRPr="007804C1">
        <w:rPr>
          <w:szCs w:val="26"/>
        </w:rPr>
        <w:t xml:space="preserve">niversity. Said regent shall be known as President of the University and his term of office shall be at the pleasure of the </w:t>
      </w:r>
      <w:r w:rsidR="000A4A1E">
        <w:rPr>
          <w:szCs w:val="26"/>
        </w:rPr>
        <w:t>b</w:t>
      </w:r>
      <w:r w:rsidR="000A4A1E" w:rsidRPr="007804C1">
        <w:rPr>
          <w:szCs w:val="26"/>
        </w:rPr>
        <w:t>oard of trustees</w:t>
      </w:r>
      <w:r w:rsidRPr="007804C1">
        <w:rPr>
          <w:szCs w:val="26"/>
        </w:rPr>
        <w:t>.”</w:t>
      </w:r>
      <w:r w:rsidR="002953F2">
        <w:rPr>
          <w:rStyle w:val="FootnoteReference"/>
          <w:szCs w:val="26"/>
        </w:rPr>
        <w:footnoteReference w:id="1"/>
      </w:r>
    </w:p>
    <w:p w14:paraId="4590448B" w14:textId="64397215" w:rsidR="00F37520" w:rsidRPr="007804C1" w:rsidRDefault="00F37520" w:rsidP="002953F2">
      <w:pPr>
        <w:pStyle w:val="bdstyle2"/>
      </w:pPr>
      <w:r w:rsidRPr="007804C1">
        <w:t>In fulfilling this responsibility, the trustees wish to have assistance from essential constituent groups of the University</w:t>
      </w:r>
      <w:r w:rsidR="00771277">
        <w:t xml:space="preserve"> of Illinois System</w:t>
      </w:r>
      <w:r w:rsidRPr="007804C1">
        <w:t>.</w:t>
      </w:r>
      <w:r w:rsidR="000A4A1E">
        <w:t xml:space="preserve"> </w:t>
      </w:r>
      <w:r w:rsidRPr="007804C1">
        <w:t xml:space="preserve">To provide this assistance, the Board hereby establishes a </w:t>
      </w:r>
      <w:r w:rsidR="00541C75" w:rsidRPr="00541C75">
        <w:rPr>
          <w:b/>
        </w:rPr>
        <w:t>Search</w:t>
      </w:r>
      <w:r w:rsidRPr="002953F2">
        <w:rPr>
          <w:b/>
        </w:rPr>
        <w:t xml:space="preserve"> Committee to Assist in the Selection of a President</w:t>
      </w:r>
      <w:r w:rsidRPr="002953F2">
        <w:t>,</w:t>
      </w:r>
      <w:r w:rsidRPr="002953F2">
        <w:rPr>
          <w:i/>
        </w:rPr>
        <w:t xml:space="preserve"> </w:t>
      </w:r>
      <w:r w:rsidRPr="007804C1">
        <w:t>to include the following</w:t>
      </w:r>
      <w:r w:rsidR="007804C1">
        <w:t xml:space="preserve"> </w:t>
      </w:r>
      <w:r w:rsidRPr="007804C1">
        <w:t>members:</w:t>
      </w:r>
    </w:p>
    <w:p w14:paraId="4AA25ED0" w14:textId="77777777" w:rsidR="00541C75" w:rsidRDefault="00541C75" w:rsidP="002953F2">
      <w:pPr>
        <w:numPr>
          <w:ilvl w:val="0"/>
          <w:numId w:val="2"/>
        </w:numPr>
        <w:tabs>
          <w:tab w:val="left" w:pos="1440"/>
        </w:tabs>
        <w:ind w:right="1440"/>
        <w:rPr>
          <w:szCs w:val="26"/>
        </w:rPr>
      </w:pPr>
      <w:r>
        <w:rPr>
          <w:szCs w:val="26"/>
        </w:rPr>
        <w:t>Three members of the Board of Trustees.</w:t>
      </w:r>
    </w:p>
    <w:p w14:paraId="521C34FE" w14:textId="77777777" w:rsidR="00541C75" w:rsidRDefault="00541C75" w:rsidP="00541C75">
      <w:pPr>
        <w:tabs>
          <w:tab w:val="left" w:pos="1440"/>
        </w:tabs>
        <w:ind w:left="1800" w:right="1440"/>
        <w:rPr>
          <w:szCs w:val="26"/>
        </w:rPr>
      </w:pPr>
    </w:p>
    <w:p w14:paraId="1F29CF8A" w14:textId="03B00429" w:rsidR="00F37520" w:rsidRPr="007804C1" w:rsidRDefault="00F37520" w:rsidP="002953F2">
      <w:pPr>
        <w:numPr>
          <w:ilvl w:val="0"/>
          <w:numId w:val="2"/>
        </w:numPr>
        <w:tabs>
          <w:tab w:val="left" w:pos="1440"/>
        </w:tabs>
        <w:ind w:right="1440"/>
        <w:rPr>
          <w:szCs w:val="26"/>
        </w:rPr>
      </w:pPr>
      <w:r w:rsidRPr="007804C1">
        <w:rPr>
          <w:szCs w:val="26"/>
        </w:rPr>
        <w:t xml:space="preserve">Eight faculty members from the broad, diverse, and engaged faculties of the </w:t>
      </w:r>
      <w:r w:rsidR="00771277">
        <w:rPr>
          <w:szCs w:val="26"/>
        </w:rPr>
        <w:t>System’s</w:t>
      </w:r>
      <w:r w:rsidR="00771277" w:rsidRPr="007804C1">
        <w:rPr>
          <w:szCs w:val="26"/>
        </w:rPr>
        <w:t xml:space="preserve"> </w:t>
      </w:r>
      <w:r w:rsidRPr="007804C1">
        <w:rPr>
          <w:szCs w:val="26"/>
        </w:rPr>
        <w:t xml:space="preserve">three </w:t>
      </w:r>
      <w:r w:rsidR="00BC1F3F">
        <w:rPr>
          <w:szCs w:val="26"/>
        </w:rPr>
        <w:t>universities</w:t>
      </w:r>
      <w:r w:rsidR="000A4A1E">
        <w:rPr>
          <w:szCs w:val="26"/>
        </w:rPr>
        <w:t xml:space="preserve">: </w:t>
      </w:r>
      <w:r w:rsidRPr="007804C1">
        <w:rPr>
          <w:szCs w:val="26"/>
        </w:rPr>
        <w:t>Urbana-Champaign, Chicago, and Springfield.</w:t>
      </w:r>
      <w:r w:rsidR="000A4A1E">
        <w:rPr>
          <w:szCs w:val="26"/>
        </w:rPr>
        <w:t xml:space="preserve"> </w:t>
      </w:r>
      <w:r w:rsidRPr="007804C1">
        <w:rPr>
          <w:szCs w:val="26"/>
        </w:rPr>
        <w:t xml:space="preserve">These members shall be selected by the Board from candidates suggested by the respective </w:t>
      </w:r>
      <w:r w:rsidR="00596924">
        <w:rPr>
          <w:szCs w:val="26"/>
        </w:rPr>
        <w:t>university</w:t>
      </w:r>
      <w:r w:rsidRPr="007804C1">
        <w:rPr>
          <w:szCs w:val="26"/>
        </w:rPr>
        <w:t xml:space="preserve"> </w:t>
      </w:r>
      <w:r w:rsidR="00596924" w:rsidRPr="007804C1">
        <w:rPr>
          <w:szCs w:val="26"/>
        </w:rPr>
        <w:t>senates and</w:t>
      </w:r>
      <w:r w:rsidRPr="007804C1">
        <w:rPr>
          <w:szCs w:val="26"/>
        </w:rPr>
        <w:t xml:space="preserve"> referred to</w:t>
      </w:r>
      <w:r w:rsidR="00DE1A70">
        <w:rPr>
          <w:szCs w:val="26"/>
        </w:rPr>
        <w:t xml:space="preserve"> </w:t>
      </w:r>
      <w:r w:rsidRPr="007804C1">
        <w:rPr>
          <w:szCs w:val="26"/>
        </w:rPr>
        <w:t xml:space="preserve">the Board by the University Senates Conference.  </w:t>
      </w:r>
    </w:p>
    <w:p w14:paraId="220B9DC1" w14:textId="77777777" w:rsidR="007804C1" w:rsidRDefault="007804C1" w:rsidP="002953F2"/>
    <w:p w14:paraId="32AFA691" w14:textId="5A4147CD" w:rsidR="007804C1" w:rsidRDefault="007804C1" w:rsidP="002953F2">
      <w:pPr>
        <w:numPr>
          <w:ilvl w:val="0"/>
          <w:numId w:val="2"/>
        </w:numPr>
        <w:tabs>
          <w:tab w:val="left" w:pos="1440"/>
        </w:tabs>
        <w:ind w:right="1440"/>
        <w:rPr>
          <w:szCs w:val="26"/>
        </w:rPr>
      </w:pPr>
      <w:r w:rsidRPr="007804C1">
        <w:rPr>
          <w:szCs w:val="26"/>
        </w:rPr>
        <w:t xml:space="preserve">Three students, one from each of the </w:t>
      </w:r>
      <w:r w:rsidR="00771277">
        <w:rPr>
          <w:szCs w:val="26"/>
        </w:rPr>
        <w:t>System’s</w:t>
      </w:r>
      <w:r w:rsidR="00771277" w:rsidRPr="007804C1">
        <w:rPr>
          <w:szCs w:val="26"/>
        </w:rPr>
        <w:t xml:space="preserve"> </w:t>
      </w:r>
      <w:r w:rsidRPr="007804C1">
        <w:rPr>
          <w:szCs w:val="26"/>
        </w:rPr>
        <w:t xml:space="preserve">three </w:t>
      </w:r>
      <w:r w:rsidR="00771277">
        <w:rPr>
          <w:szCs w:val="26"/>
        </w:rPr>
        <w:t>universities</w:t>
      </w:r>
      <w:r w:rsidRPr="007804C1">
        <w:rPr>
          <w:szCs w:val="26"/>
        </w:rPr>
        <w:t>. These members</w:t>
      </w:r>
      <w:r>
        <w:rPr>
          <w:szCs w:val="26"/>
        </w:rPr>
        <w:t xml:space="preserve"> s</w:t>
      </w:r>
      <w:r w:rsidRPr="007804C1">
        <w:rPr>
          <w:szCs w:val="26"/>
        </w:rPr>
        <w:t xml:space="preserve">hall be selected by the Board from candidates suggested by the coordinated </w:t>
      </w:r>
      <w:r w:rsidRPr="007804C1">
        <w:rPr>
          <w:szCs w:val="26"/>
        </w:rPr>
        <w:lastRenderedPageBreak/>
        <w:t>efforts</w:t>
      </w:r>
      <w:r>
        <w:rPr>
          <w:szCs w:val="26"/>
        </w:rPr>
        <w:t xml:space="preserve"> o</w:t>
      </w:r>
      <w:r w:rsidRPr="007804C1">
        <w:rPr>
          <w:szCs w:val="26"/>
        </w:rPr>
        <w:t xml:space="preserve">f the student government organizations of the respective campuses, in consultation </w:t>
      </w:r>
      <w:r>
        <w:rPr>
          <w:szCs w:val="26"/>
        </w:rPr>
        <w:t>wi</w:t>
      </w:r>
      <w:r w:rsidRPr="007804C1">
        <w:rPr>
          <w:szCs w:val="26"/>
        </w:rPr>
        <w:t>th the student trustees.</w:t>
      </w:r>
      <w:r w:rsidR="00541C75">
        <w:rPr>
          <w:szCs w:val="26"/>
        </w:rPr>
        <w:t xml:space="preserve"> C</w:t>
      </w:r>
      <w:r w:rsidRPr="007804C1">
        <w:rPr>
          <w:szCs w:val="26"/>
        </w:rPr>
        <w:t xml:space="preserve">onsideration shall be given to undergraduate, graduate, and professional student involvement. </w:t>
      </w:r>
    </w:p>
    <w:p w14:paraId="1795DE06" w14:textId="77777777" w:rsidR="00541C75" w:rsidRPr="007804C1" w:rsidRDefault="00541C75" w:rsidP="00541C75">
      <w:pPr>
        <w:tabs>
          <w:tab w:val="left" w:pos="1440"/>
        </w:tabs>
        <w:ind w:left="1800" w:right="1440"/>
        <w:rPr>
          <w:szCs w:val="26"/>
        </w:rPr>
      </w:pPr>
    </w:p>
    <w:p w14:paraId="6B733B62" w14:textId="4E767E13" w:rsidR="00832380" w:rsidRPr="007804C1" w:rsidRDefault="00541C75" w:rsidP="002953F2">
      <w:pPr>
        <w:tabs>
          <w:tab w:val="left" w:pos="1440"/>
        </w:tabs>
        <w:ind w:left="1800" w:right="1440" w:hanging="360"/>
        <w:rPr>
          <w:szCs w:val="26"/>
        </w:rPr>
      </w:pPr>
      <w:r>
        <w:rPr>
          <w:szCs w:val="26"/>
        </w:rPr>
        <w:t>4</w:t>
      </w:r>
      <w:r w:rsidR="008E3CB6" w:rsidRPr="007804C1">
        <w:rPr>
          <w:szCs w:val="26"/>
        </w:rPr>
        <w:t>.</w:t>
      </w:r>
      <w:r w:rsidR="007804C1">
        <w:rPr>
          <w:szCs w:val="26"/>
        </w:rPr>
        <w:tab/>
      </w:r>
      <w:r w:rsidR="00832380" w:rsidRPr="007804C1">
        <w:rPr>
          <w:szCs w:val="26"/>
        </w:rPr>
        <w:t xml:space="preserve">One member of the academic professional staff. The Professional Advisory Committee at each </w:t>
      </w:r>
      <w:r w:rsidR="00771277">
        <w:rPr>
          <w:szCs w:val="26"/>
        </w:rPr>
        <w:t>university</w:t>
      </w:r>
      <w:r w:rsidR="00771277" w:rsidRPr="007804C1">
        <w:rPr>
          <w:szCs w:val="26"/>
        </w:rPr>
        <w:t xml:space="preserve"> </w:t>
      </w:r>
      <w:r w:rsidR="00832380" w:rsidRPr="007804C1">
        <w:rPr>
          <w:szCs w:val="26"/>
        </w:rPr>
        <w:t>will be asked to submit names of nominees to the</w:t>
      </w:r>
      <w:r w:rsidR="007804C1">
        <w:rPr>
          <w:szCs w:val="26"/>
        </w:rPr>
        <w:t xml:space="preserve"> </w:t>
      </w:r>
      <w:r w:rsidR="00383D11">
        <w:rPr>
          <w:szCs w:val="26"/>
        </w:rPr>
        <w:t>University Professional Personnel A</w:t>
      </w:r>
      <w:r w:rsidR="00832380" w:rsidRPr="007804C1">
        <w:rPr>
          <w:szCs w:val="26"/>
        </w:rPr>
        <w:t>dvisory Committee (UPPAC), which shall forward names of candidates for consideration and designation by the Board.</w:t>
      </w:r>
    </w:p>
    <w:p w14:paraId="3EBA0913" w14:textId="77777777" w:rsidR="00832380" w:rsidRPr="007804C1" w:rsidRDefault="00832380" w:rsidP="002953F2"/>
    <w:p w14:paraId="01FAFC17" w14:textId="35A4D8EE" w:rsidR="00832380" w:rsidRPr="007804C1" w:rsidRDefault="00383D11" w:rsidP="002953F2">
      <w:pPr>
        <w:tabs>
          <w:tab w:val="left" w:pos="1440"/>
        </w:tabs>
        <w:ind w:left="1800" w:right="1440" w:hanging="360"/>
        <w:rPr>
          <w:szCs w:val="26"/>
        </w:rPr>
      </w:pPr>
      <w:r>
        <w:rPr>
          <w:szCs w:val="26"/>
        </w:rPr>
        <w:t>5</w:t>
      </w:r>
      <w:r w:rsidR="008E3CB6" w:rsidRPr="007804C1">
        <w:rPr>
          <w:szCs w:val="26"/>
        </w:rPr>
        <w:t>.</w:t>
      </w:r>
      <w:r w:rsidR="007804C1">
        <w:rPr>
          <w:szCs w:val="26"/>
        </w:rPr>
        <w:tab/>
      </w:r>
      <w:r w:rsidR="00832380" w:rsidRPr="007804C1">
        <w:rPr>
          <w:szCs w:val="26"/>
        </w:rPr>
        <w:t>One member of the civil service staff. The Staff Advisory Council at each</w:t>
      </w:r>
      <w:r w:rsidR="007804C1">
        <w:rPr>
          <w:szCs w:val="26"/>
        </w:rPr>
        <w:t xml:space="preserve"> </w:t>
      </w:r>
      <w:r w:rsidR="00771277">
        <w:rPr>
          <w:szCs w:val="26"/>
        </w:rPr>
        <w:t>university</w:t>
      </w:r>
      <w:r w:rsidR="00771277" w:rsidRPr="007804C1">
        <w:rPr>
          <w:szCs w:val="26"/>
        </w:rPr>
        <w:t xml:space="preserve"> </w:t>
      </w:r>
      <w:r w:rsidR="00832380" w:rsidRPr="007804C1">
        <w:rPr>
          <w:szCs w:val="26"/>
        </w:rPr>
        <w:t xml:space="preserve">will be asked to make nominations to the </w:t>
      </w:r>
      <w:r w:rsidR="0013442E">
        <w:rPr>
          <w:szCs w:val="26"/>
        </w:rPr>
        <w:t xml:space="preserve">System’s </w:t>
      </w:r>
      <w:r w:rsidR="00832380" w:rsidRPr="007804C1">
        <w:rPr>
          <w:szCs w:val="26"/>
        </w:rPr>
        <w:t>Employee Advisory Committee</w:t>
      </w:r>
      <w:r w:rsidR="000A4A1E">
        <w:rPr>
          <w:szCs w:val="26"/>
        </w:rPr>
        <w:t>,</w:t>
      </w:r>
      <w:r w:rsidR="007804C1">
        <w:rPr>
          <w:szCs w:val="26"/>
        </w:rPr>
        <w:t xml:space="preserve"> </w:t>
      </w:r>
      <w:r w:rsidR="00832380" w:rsidRPr="007804C1">
        <w:rPr>
          <w:szCs w:val="26"/>
        </w:rPr>
        <w:t>which shall forward names of candidates for consideration and designation by the</w:t>
      </w:r>
      <w:r w:rsidR="007804C1">
        <w:rPr>
          <w:szCs w:val="26"/>
        </w:rPr>
        <w:t xml:space="preserve"> </w:t>
      </w:r>
      <w:r w:rsidR="00832380" w:rsidRPr="007804C1">
        <w:rPr>
          <w:szCs w:val="26"/>
        </w:rPr>
        <w:t>Board.</w:t>
      </w:r>
    </w:p>
    <w:p w14:paraId="14A5BE33" w14:textId="77777777" w:rsidR="00832380" w:rsidRPr="007804C1" w:rsidRDefault="00832380" w:rsidP="002953F2"/>
    <w:p w14:paraId="357E54B7" w14:textId="77777777" w:rsidR="00832380" w:rsidRPr="007804C1" w:rsidRDefault="00383D11" w:rsidP="002953F2">
      <w:pPr>
        <w:tabs>
          <w:tab w:val="left" w:pos="1440"/>
        </w:tabs>
        <w:ind w:left="1800" w:right="1440" w:hanging="360"/>
        <w:rPr>
          <w:szCs w:val="26"/>
        </w:rPr>
      </w:pPr>
      <w:r>
        <w:rPr>
          <w:szCs w:val="26"/>
        </w:rPr>
        <w:t>6</w:t>
      </w:r>
      <w:r w:rsidR="007804C1">
        <w:rPr>
          <w:szCs w:val="26"/>
        </w:rPr>
        <w:t>.</w:t>
      </w:r>
      <w:r w:rsidR="007804C1">
        <w:rPr>
          <w:szCs w:val="26"/>
        </w:rPr>
        <w:tab/>
      </w:r>
      <w:r w:rsidR="00771277">
        <w:rPr>
          <w:szCs w:val="26"/>
        </w:rPr>
        <w:t>Three</w:t>
      </w:r>
      <w:r w:rsidR="00771277" w:rsidRPr="007804C1">
        <w:rPr>
          <w:szCs w:val="26"/>
        </w:rPr>
        <w:t xml:space="preserve"> </w:t>
      </w:r>
      <w:r w:rsidR="00832380" w:rsidRPr="007804C1">
        <w:rPr>
          <w:szCs w:val="26"/>
        </w:rPr>
        <w:t xml:space="preserve">administrative </w:t>
      </w:r>
      <w:r w:rsidR="00091E40">
        <w:rPr>
          <w:szCs w:val="26"/>
        </w:rPr>
        <w:t>officers</w:t>
      </w:r>
      <w:r w:rsidR="00832380" w:rsidRPr="007804C1">
        <w:rPr>
          <w:szCs w:val="26"/>
        </w:rPr>
        <w:t xml:space="preserve">, who shall </w:t>
      </w:r>
      <w:r w:rsidR="002953F2">
        <w:rPr>
          <w:szCs w:val="26"/>
        </w:rPr>
        <w:t>b</w:t>
      </w:r>
      <w:r w:rsidR="00832380" w:rsidRPr="007804C1">
        <w:rPr>
          <w:szCs w:val="26"/>
        </w:rPr>
        <w:t>e selected by the Board after consultation with the president and chancellors.</w:t>
      </w:r>
    </w:p>
    <w:p w14:paraId="4A84C513" w14:textId="77777777" w:rsidR="00832380" w:rsidRPr="007804C1" w:rsidRDefault="00832380" w:rsidP="002953F2"/>
    <w:p w14:paraId="62894683" w14:textId="3E1F47BC" w:rsidR="00F37520" w:rsidRPr="007804C1" w:rsidRDefault="00383D11" w:rsidP="002953F2">
      <w:pPr>
        <w:tabs>
          <w:tab w:val="left" w:pos="1440"/>
        </w:tabs>
        <w:ind w:left="1800" w:right="1440" w:hanging="360"/>
        <w:rPr>
          <w:szCs w:val="26"/>
        </w:rPr>
      </w:pPr>
      <w:r>
        <w:rPr>
          <w:szCs w:val="26"/>
        </w:rPr>
        <w:t>7</w:t>
      </w:r>
      <w:r w:rsidR="007804C1">
        <w:rPr>
          <w:szCs w:val="26"/>
        </w:rPr>
        <w:t>.</w:t>
      </w:r>
      <w:r w:rsidR="007804C1">
        <w:rPr>
          <w:szCs w:val="26"/>
        </w:rPr>
        <w:tab/>
      </w:r>
      <w:r w:rsidR="00771277">
        <w:rPr>
          <w:szCs w:val="26"/>
        </w:rPr>
        <w:t>Three</w:t>
      </w:r>
      <w:r w:rsidR="00771277" w:rsidRPr="007804C1">
        <w:rPr>
          <w:szCs w:val="26"/>
        </w:rPr>
        <w:t xml:space="preserve"> member</w:t>
      </w:r>
      <w:r w:rsidR="00771277">
        <w:rPr>
          <w:szCs w:val="26"/>
        </w:rPr>
        <w:t>s</w:t>
      </w:r>
      <w:r w:rsidR="00771277" w:rsidRPr="007804C1">
        <w:rPr>
          <w:szCs w:val="26"/>
        </w:rPr>
        <w:t xml:space="preserve"> from the University of Illinois</w:t>
      </w:r>
      <w:r w:rsidR="00771277">
        <w:rPr>
          <w:szCs w:val="26"/>
        </w:rPr>
        <w:t xml:space="preserve"> </w:t>
      </w:r>
      <w:r w:rsidR="000A4A1E" w:rsidRPr="007804C1">
        <w:rPr>
          <w:szCs w:val="26"/>
        </w:rPr>
        <w:t>alumni associat</w:t>
      </w:r>
      <w:r w:rsidR="00771277" w:rsidRPr="007804C1">
        <w:rPr>
          <w:szCs w:val="26"/>
        </w:rPr>
        <w:t>ion</w:t>
      </w:r>
      <w:r w:rsidR="00771277">
        <w:rPr>
          <w:szCs w:val="26"/>
        </w:rPr>
        <w:t>s at Urbana</w:t>
      </w:r>
      <w:r w:rsidR="000A4A1E">
        <w:rPr>
          <w:szCs w:val="26"/>
        </w:rPr>
        <w:t>-</w:t>
      </w:r>
      <w:r w:rsidR="00771277">
        <w:rPr>
          <w:szCs w:val="26"/>
        </w:rPr>
        <w:t>Champaign, Chicago, and Springfield</w:t>
      </w:r>
      <w:r w:rsidR="00771277" w:rsidRPr="007804C1">
        <w:rPr>
          <w:szCs w:val="26"/>
        </w:rPr>
        <w:t xml:space="preserve">. </w:t>
      </w:r>
      <w:r w:rsidR="00771277">
        <w:rPr>
          <w:szCs w:val="26"/>
        </w:rPr>
        <w:t>These</w:t>
      </w:r>
      <w:r w:rsidR="00771277" w:rsidDel="00771277">
        <w:rPr>
          <w:szCs w:val="26"/>
        </w:rPr>
        <w:t xml:space="preserve"> </w:t>
      </w:r>
      <w:r w:rsidR="00832380" w:rsidRPr="007804C1">
        <w:rPr>
          <w:szCs w:val="26"/>
        </w:rPr>
        <w:t>member</w:t>
      </w:r>
      <w:r w:rsidR="00771277">
        <w:rPr>
          <w:szCs w:val="26"/>
        </w:rPr>
        <w:t>s</w:t>
      </w:r>
      <w:r w:rsidR="00832380" w:rsidRPr="007804C1">
        <w:rPr>
          <w:szCs w:val="26"/>
        </w:rPr>
        <w:t xml:space="preserve"> </w:t>
      </w:r>
      <w:r w:rsidR="008E3CB6" w:rsidRPr="007804C1">
        <w:rPr>
          <w:szCs w:val="26"/>
        </w:rPr>
        <w:t>s</w:t>
      </w:r>
      <w:r w:rsidR="00832380" w:rsidRPr="007804C1">
        <w:rPr>
          <w:szCs w:val="26"/>
        </w:rPr>
        <w:t xml:space="preserve">hall be selected by the Board of Trustees from candidates </w:t>
      </w:r>
      <w:r w:rsidR="008E3CB6" w:rsidRPr="007804C1">
        <w:rPr>
          <w:szCs w:val="26"/>
        </w:rPr>
        <w:t xml:space="preserve">suggested by the </w:t>
      </w:r>
      <w:r w:rsidR="000A4A1E" w:rsidRPr="007804C1">
        <w:rPr>
          <w:szCs w:val="26"/>
        </w:rPr>
        <w:t>board</w:t>
      </w:r>
      <w:r w:rsidR="000A4A1E">
        <w:rPr>
          <w:szCs w:val="26"/>
        </w:rPr>
        <w:t>s</w:t>
      </w:r>
      <w:r w:rsidR="000A4A1E" w:rsidRPr="007804C1">
        <w:rPr>
          <w:szCs w:val="26"/>
        </w:rPr>
        <w:t xml:space="preserve"> of directors of the </w:t>
      </w:r>
      <w:r w:rsidR="000A4A1E">
        <w:rPr>
          <w:szCs w:val="26"/>
        </w:rPr>
        <w:t xml:space="preserve">three </w:t>
      </w:r>
      <w:r w:rsidR="000A4A1E" w:rsidRPr="007804C1">
        <w:rPr>
          <w:szCs w:val="26"/>
        </w:rPr>
        <w:t>alumni association</w:t>
      </w:r>
      <w:r w:rsidR="000A4A1E">
        <w:rPr>
          <w:szCs w:val="26"/>
        </w:rPr>
        <w:t xml:space="preserve">s, </w:t>
      </w:r>
      <w:r w:rsidR="00771277">
        <w:rPr>
          <w:szCs w:val="26"/>
        </w:rPr>
        <w:t>respectively.</w:t>
      </w:r>
    </w:p>
    <w:p w14:paraId="4762FCE9" w14:textId="77777777" w:rsidR="008E3CB6" w:rsidRPr="007804C1" w:rsidRDefault="008E3CB6" w:rsidP="002953F2"/>
    <w:p w14:paraId="3B8D5102" w14:textId="77777777" w:rsidR="00495AD2" w:rsidRPr="0055618C" w:rsidRDefault="00383D11" w:rsidP="0055618C">
      <w:pPr>
        <w:tabs>
          <w:tab w:val="left" w:pos="1440"/>
        </w:tabs>
        <w:ind w:left="1800" w:right="1440" w:hanging="360"/>
        <w:rPr>
          <w:szCs w:val="26"/>
        </w:rPr>
      </w:pPr>
      <w:r>
        <w:rPr>
          <w:szCs w:val="26"/>
        </w:rPr>
        <w:t>8</w:t>
      </w:r>
      <w:r w:rsidR="007804C1">
        <w:rPr>
          <w:szCs w:val="26"/>
        </w:rPr>
        <w:t>.</w:t>
      </w:r>
      <w:r w:rsidR="007804C1">
        <w:rPr>
          <w:szCs w:val="26"/>
        </w:rPr>
        <w:tab/>
      </w:r>
      <w:r w:rsidR="008E3CB6" w:rsidRPr="007804C1">
        <w:rPr>
          <w:szCs w:val="26"/>
        </w:rPr>
        <w:t xml:space="preserve">One member from the University of Illinois Foundation.  This member shall be </w:t>
      </w:r>
      <w:r w:rsidR="007804C1">
        <w:rPr>
          <w:szCs w:val="26"/>
        </w:rPr>
        <w:t>sel</w:t>
      </w:r>
      <w:r w:rsidR="008E3CB6" w:rsidRPr="007804C1">
        <w:rPr>
          <w:szCs w:val="26"/>
        </w:rPr>
        <w:t>ected by the Board of Trustees from candi</w:t>
      </w:r>
      <w:r w:rsidR="007804C1">
        <w:rPr>
          <w:szCs w:val="26"/>
        </w:rPr>
        <w:t>dates suggested by the Board of</w:t>
      </w:r>
      <w:r w:rsidR="008E3CB6" w:rsidRPr="007804C1">
        <w:rPr>
          <w:szCs w:val="26"/>
        </w:rPr>
        <w:t xml:space="preserve"> Directors of the University of Illinois Foundation. </w:t>
      </w:r>
    </w:p>
    <w:sectPr w:rsidR="00495AD2" w:rsidRPr="0055618C" w:rsidSect="0055618C"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A6CC" w14:textId="77777777" w:rsidR="008C36F5" w:rsidRDefault="008C36F5" w:rsidP="007804C1">
      <w:r>
        <w:separator/>
      </w:r>
    </w:p>
  </w:endnote>
  <w:endnote w:type="continuationSeparator" w:id="0">
    <w:p w14:paraId="2C3C83C3" w14:textId="77777777" w:rsidR="008C36F5" w:rsidRDefault="008C36F5" w:rsidP="0078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BD20" w14:textId="77777777" w:rsidR="008C36F5" w:rsidRDefault="008C36F5" w:rsidP="007804C1">
      <w:r>
        <w:separator/>
      </w:r>
    </w:p>
  </w:footnote>
  <w:footnote w:type="continuationSeparator" w:id="0">
    <w:p w14:paraId="086CDECA" w14:textId="77777777" w:rsidR="008C36F5" w:rsidRDefault="008C36F5" w:rsidP="007804C1">
      <w:r>
        <w:continuationSeparator/>
      </w:r>
    </w:p>
  </w:footnote>
  <w:footnote w:id="1">
    <w:p w14:paraId="1BA5B188" w14:textId="77777777" w:rsidR="0055618C" w:rsidRDefault="0055618C" w:rsidP="002953F2">
      <w:pPr>
        <w:tabs>
          <w:tab w:val="left" w:pos="1440"/>
        </w:tabs>
        <w:spacing w:line="480" w:lineRule="auto"/>
      </w:pPr>
      <w:r>
        <w:rPr>
          <w:rStyle w:val="FootnoteReference"/>
        </w:rPr>
        <w:footnoteRef/>
      </w:r>
      <w:r w:rsidRPr="007804C1">
        <w:rPr>
          <w:szCs w:val="26"/>
        </w:rPr>
        <w:t>110 ILCS 305/4, University of Illinois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824F" w14:textId="77777777" w:rsidR="0055618C" w:rsidRPr="007804C1" w:rsidRDefault="0055618C">
    <w:pPr>
      <w:pStyle w:val="Header"/>
      <w:jc w:val="center"/>
      <w:rPr>
        <w:szCs w:val="26"/>
      </w:rPr>
    </w:pPr>
    <w:r w:rsidRPr="007804C1">
      <w:rPr>
        <w:szCs w:val="26"/>
      </w:rPr>
      <w:fldChar w:fldCharType="begin"/>
    </w:r>
    <w:r w:rsidRPr="007804C1">
      <w:rPr>
        <w:szCs w:val="26"/>
      </w:rPr>
      <w:instrText xml:space="preserve"> PAGE   \* MERGEFORMAT </w:instrText>
    </w:r>
    <w:r w:rsidRPr="007804C1">
      <w:rPr>
        <w:szCs w:val="26"/>
      </w:rPr>
      <w:fldChar w:fldCharType="separate"/>
    </w:r>
    <w:r w:rsidR="00025EFC">
      <w:rPr>
        <w:noProof/>
        <w:szCs w:val="26"/>
      </w:rPr>
      <w:t>2</w:t>
    </w:r>
    <w:r w:rsidRPr="007804C1">
      <w:rPr>
        <w:szCs w:val="26"/>
      </w:rPr>
      <w:fldChar w:fldCharType="end"/>
    </w:r>
  </w:p>
  <w:p w14:paraId="3E68D33C" w14:textId="77777777" w:rsidR="0055618C" w:rsidRDefault="00556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E684C"/>
    <w:multiLevelType w:val="hybridMultilevel"/>
    <w:tmpl w:val="046CE0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DF45E23"/>
    <w:multiLevelType w:val="hybridMultilevel"/>
    <w:tmpl w:val="0BBEEDD6"/>
    <w:lvl w:ilvl="0" w:tplc="FEAC97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9134357">
    <w:abstractNumId w:val="0"/>
  </w:num>
  <w:num w:numId="2" w16cid:durableId="106359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20"/>
    <w:rsid w:val="00025EFC"/>
    <w:rsid w:val="00052C54"/>
    <w:rsid w:val="00081C9A"/>
    <w:rsid w:val="00091E40"/>
    <w:rsid w:val="000A4A1E"/>
    <w:rsid w:val="000D2F5A"/>
    <w:rsid w:val="00126A86"/>
    <w:rsid w:val="0013442E"/>
    <w:rsid w:val="001A275E"/>
    <w:rsid w:val="001F640A"/>
    <w:rsid w:val="0023041B"/>
    <w:rsid w:val="00263629"/>
    <w:rsid w:val="002953F2"/>
    <w:rsid w:val="002E5BAF"/>
    <w:rsid w:val="0030687D"/>
    <w:rsid w:val="003241D1"/>
    <w:rsid w:val="00383D11"/>
    <w:rsid w:val="00392961"/>
    <w:rsid w:val="003C7FFA"/>
    <w:rsid w:val="00405407"/>
    <w:rsid w:val="00421812"/>
    <w:rsid w:val="004226B5"/>
    <w:rsid w:val="00495AD2"/>
    <w:rsid w:val="00541C75"/>
    <w:rsid w:val="0055618C"/>
    <w:rsid w:val="00563380"/>
    <w:rsid w:val="00590E31"/>
    <w:rsid w:val="00596924"/>
    <w:rsid w:val="005B3DEB"/>
    <w:rsid w:val="006506EB"/>
    <w:rsid w:val="006B0FC8"/>
    <w:rsid w:val="006E277D"/>
    <w:rsid w:val="00737066"/>
    <w:rsid w:val="00761FEB"/>
    <w:rsid w:val="0076353E"/>
    <w:rsid w:val="00771277"/>
    <w:rsid w:val="007804C1"/>
    <w:rsid w:val="007819EB"/>
    <w:rsid w:val="007E1334"/>
    <w:rsid w:val="00815312"/>
    <w:rsid w:val="00832380"/>
    <w:rsid w:val="00837204"/>
    <w:rsid w:val="00854775"/>
    <w:rsid w:val="008C36F5"/>
    <w:rsid w:val="008E3CB6"/>
    <w:rsid w:val="009A1979"/>
    <w:rsid w:val="009B023F"/>
    <w:rsid w:val="00A53FB8"/>
    <w:rsid w:val="00AC339D"/>
    <w:rsid w:val="00AD1F1C"/>
    <w:rsid w:val="00B55268"/>
    <w:rsid w:val="00BA7D34"/>
    <w:rsid w:val="00BC1F3F"/>
    <w:rsid w:val="00BC5749"/>
    <w:rsid w:val="00C37DFC"/>
    <w:rsid w:val="00C52ABD"/>
    <w:rsid w:val="00CA09CE"/>
    <w:rsid w:val="00D042A0"/>
    <w:rsid w:val="00D344E5"/>
    <w:rsid w:val="00DA4B2E"/>
    <w:rsid w:val="00DB3528"/>
    <w:rsid w:val="00DE1A70"/>
    <w:rsid w:val="00E239B5"/>
    <w:rsid w:val="00E456CD"/>
    <w:rsid w:val="00EA6BB0"/>
    <w:rsid w:val="00EF00A0"/>
    <w:rsid w:val="00F322D5"/>
    <w:rsid w:val="00F343B9"/>
    <w:rsid w:val="00F37520"/>
    <w:rsid w:val="00F66708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70F4C"/>
  <w15:chartTrackingRefBased/>
  <w15:docId w15:val="{2C13A1EC-F633-4E2B-B1C1-F4335BA4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F2"/>
    <w:rPr>
      <w:rFonts w:eastAsia="Times New Roman"/>
      <w:sz w:val="26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3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04C1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80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04C1"/>
    <w:rPr>
      <w:sz w:val="24"/>
      <w:szCs w:val="22"/>
    </w:rPr>
  </w:style>
  <w:style w:type="paragraph" w:customStyle="1" w:styleId="bdheading2">
    <w:name w:val="bdheading2"/>
    <w:basedOn w:val="Normal"/>
    <w:qFormat/>
    <w:rsid w:val="002953F2"/>
    <w:pPr>
      <w:tabs>
        <w:tab w:val="left" w:pos="7200"/>
      </w:tabs>
    </w:pPr>
  </w:style>
  <w:style w:type="paragraph" w:customStyle="1" w:styleId="bdbio">
    <w:name w:val="bdbio"/>
    <w:basedOn w:val="Normal"/>
    <w:rsid w:val="002953F2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qFormat/>
    <w:rsid w:val="002953F2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qFormat/>
    <w:rsid w:val="002953F2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2953F2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2953F2"/>
    <w:pPr>
      <w:jc w:val="right"/>
    </w:pPr>
    <w:rPr>
      <w:rFonts w:ascii="Times New Roman Bold" w:hAnsi="Times New Roman Bold"/>
      <w:b/>
      <w:sz w:val="60"/>
    </w:rPr>
  </w:style>
  <w:style w:type="character" w:customStyle="1" w:styleId="Heading2Char">
    <w:name w:val="Heading 2 Char"/>
    <w:link w:val="Heading2"/>
    <w:uiPriority w:val="9"/>
    <w:semiHidden/>
    <w:rsid w:val="002953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style1">
    <w:name w:val="bdstyle1"/>
    <w:basedOn w:val="Normal"/>
    <w:qFormat/>
    <w:rsid w:val="002953F2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bdstyle2">
    <w:name w:val="bdstyle2"/>
    <w:basedOn w:val="Normal"/>
    <w:qFormat/>
    <w:rsid w:val="002953F2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qFormat/>
    <w:rsid w:val="002953F2"/>
    <w:pPr>
      <w:tabs>
        <w:tab w:val="left" w:pos="4680"/>
        <w:tab w:val="right" w:pos="7560"/>
        <w:tab w:val="right" w:pos="9000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53F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953F2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2953F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1A7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1277"/>
    <w:rPr>
      <w:rFonts w:eastAsia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A4D3-0923-4E09-B92E-EA241392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mthompsn</dc:creator>
  <cp:keywords/>
  <cp:lastModifiedBy>Williams, Aubrie</cp:lastModifiedBy>
  <cp:revision>11</cp:revision>
  <cp:lastPrinted>2026-02-20T16:58:00Z</cp:lastPrinted>
  <dcterms:created xsi:type="dcterms:W3CDTF">2026-02-20T22:11:00Z</dcterms:created>
  <dcterms:modified xsi:type="dcterms:W3CDTF">2026-02-27T20:29:00Z</dcterms:modified>
</cp:coreProperties>
</file>