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CDB55" w14:textId="22516238" w:rsidR="00AE0132" w:rsidRPr="000F1FF9" w:rsidRDefault="00AE0132" w:rsidP="000F1FF9">
      <w:pPr>
        <w:pStyle w:val="Heading2"/>
        <w:rPr>
          <w:szCs w:val="24"/>
        </w:rPr>
      </w:pPr>
      <w:r w:rsidRPr="000F1FF9">
        <w:rPr>
          <w:szCs w:val="24"/>
        </w:rPr>
        <w:t>Undergraduate Students</w:t>
      </w:r>
      <w:r w:rsidRPr="000F1FF9">
        <w:rPr>
          <w:szCs w:val="24"/>
          <w:vertAlign w:val="superscript"/>
        </w:rPr>
        <w:t>1</w:t>
      </w:r>
    </w:p>
    <w:p w14:paraId="30F731B5" w14:textId="19F0FA5F" w:rsidR="00357402" w:rsidRPr="000F1FF9" w:rsidRDefault="00357402" w:rsidP="000F1FF9">
      <w:pPr>
        <w:pStyle w:val="Heading2"/>
        <w:rPr>
          <w:szCs w:val="24"/>
        </w:rPr>
      </w:pPr>
      <w:r w:rsidRPr="000F1FF9">
        <w:rPr>
          <w:szCs w:val="24"/>
        </w:rPr>
        <w:t>Tuition Increases Per Semester</w:t>
      </w:r>
    </w:p>
    <w:p w14:paraId="163AC0D4" w14:textId="3562D12C" w:rsidR="001058C5" w:rsidRDefault="001058C5" w:rsidP="00357402">
      <w:pPr>
        <w:widowControl w:val="0"/>
        <w:tabs>
          <w:tab w:val="left" w:pos="-1440"/>
          <w:tab w:val="left" w:pos="-720"/>
          <w:tab w:val="left" w:pos="720"/>
          <w:tab w:val="left" w:pos="1123"/>
          <w:tab w:val="left" w:pos="1440"/>
          <w:tab w:val="left" w:pos="4680"/>
        </w:tabs>
        <w:jc w:val="center"/>
        <w:rPr>
          <w:b/>
          <w:sz w:val="18"/>
          <w:szCs w:val="18"/>
        </w:rPr>
      </w:pPr>
    </w:p>
    <w:p w14:paraId="5EEEB044" w14:textId="2403DF26" w:rsidR="0006468F" w:rsidRPr="0006468F" w:rsidRDefault="00297D82" w:rsidP="00357402">
      <w:pPr>
        <w:widowControl w:val="0"/>
        <w:tabs>
          <w:tab w:val="left" w:pos="-1440"/>
          <w:tab w:val="left" w:pos="-720"/>
          <w:tab w:val="left" w:pos="720"/>
          <w:tab w:val="left" w:pos="1123"/>
          <w:tab w:val="left" w:pos="1440"/>
          <w:tab w:val="left" w:pos="4680"/>
        </w:tabs>
        <w:jc w:val="center"/>
        <w:rPr>
          <w:b/>
          <w:sz w:val="28"/>
          <w:szCs w:val="28"/>
        </w:rPr>
      </w:pPr>
      <w:r w:rsidRPr="00297D82">
        <w:rPr>
          <w:noProof/>
        </w:rPr>
        <w:drawing>
          <wp:inline distT="0" distB="0" distL="0" distR="0" wp14:anchorId="6F72D737" wp14:editId="097F595A">
            <wp:extent cx="6574536" cy="7543800"/>
            <wp:effectExtent l="0" t="0" r="0" b="0"/>
            <wp:docPr id="156259010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4536" cy="754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BBE32E" w14:textId="77777777" w:rsidR="00082345" w:rsidRDefault="00082345" w:rsidP="0006468F">
      <w:pPr>
        <w:widowControl w:val="0"/>
        <w:tabs>
          <w:tab w:val="left" w:pos="-1440"/>
          <w:tab w:val="left" w:pos="-720"/>
          <w:tab w:val="left" w:pos="720"/>
          <w:tab w:val="left" w:pos="1123"/>
          <w:tab w:val="left" w:pos="1440"/>
          <w:tab w:val="left" w:pos="4680"/>
        </w:tabs>
        <w:rPr>
          <w:b/>
          <w:sz w:val="18"/>
          <w:szCs w:val="18"/>
          <w:u w:val="single"/>
        </w:rPr>
      </w:pPr>
    </w:p>
    <w:p w14:paraId="66A3711B" w14:textId="77777777" w:rsidR="00082345" w:rsidRDefault="00082345" w:rsidP="0006468F">
      <w:pPr>
        <w:widowControl w:val="0"/>
        <w:tabs>
          <w:tab w:val="left" w:pos="-1440"/>
          <w:tab w:val="left" w:pos="-720"/>
          <w:tab w:val="left" w:pos="720"/>
          <w:tab w:val="left" w:pos="1123"/>
          <w:tab w:val="left" w:pos="1440"/>
          <w:tab w:val="left" w:pos="4680"/>
        </w:tabs>
        <w:rPr>
          <w:b/>
          <w:sz w:val="18"/>
          <w:szCs w:val="18"/>
          <w:u w:val="single"/>
        </w:rPr>
      </w:pPr>
    </w:p>
    <w:p w14:paraId="776A70E0" w14:textId="25E1CF3D" w:rsidR="0006468F" w:rsidRDefault="0006468F" w:rsidP="0006468F">
      <w:pPr>
        <w:widowControl w:val="0"/>
        <w:tabs>
          <w:tab w:val="left" w:pos="-1440"/>
          <w:tab w:val="left" w:pos="-720"/>
          <w:tab w:val="left" w:pos="720"/>
          <w:tab w:val="left" w:pos="1123"/>
          <w:tab w:val="left" w:pos="1440"/>
          <w:tab w:val="left" w:pos="4680"/>
        </w:tabs>
        <w:rPr>
          <w:b/>
          <w:sz w:val="18"/>
          <w:szCs w:val="18"/>
          <w:u w:val="single"/>
          <w:vertAlign w:val="superscript"/>
        </w:rPr>
      </w:pPr>
      <w:r>
        <w:rPr>
          <w:b/>
          <w:sz w:val="18"/>
          <w:szCs w:val="18"/>
          <w:u w:val="single"/>
        </w:rPr>
        <w:t xml:space="preserve">Undergraduates </w:t>
      </w:r>
      <w:r w:rsidR="00135CE9">
        <w:rPr>
          <w:b/>
          <w:sz w:val="18"/>
          <w:szCs w:val="18"/>
          <w:u w:val="single"/>
        </w:rPr>
        <w:t xml:space="preserve">Entering </w:t>
      </w:r>
      <w:r>
        <w:rPr>
          <w:b/>
          <w:sz w:val="18"/>
          <w:szCs w:val="18"/>
          <w:u w:val="single"/>
        </w:rPr>
        <w:t>AY</w:t>
      </w:r>
      <w:r w:rsidR="00C9423A">
        <w:rPr>
          <w:b/>
          <w:sz w:val="18"/>
          <w:szCs w:val="18"/>
          <w:u w:val="single"/>
        </w:rPr>
        <w:t>2</w:t>
      </w:r>
      <w:r w:rsidR="000E3F08">
        <w:rPr>
          <w:b/>
          <w:sz w:val="18"/>
          <w:szCs w:val="18"/>
          <w:u w:val="single"/>
        </w:rPr>
        <w:t>2</w:t>
      </w:r>
      <w:r>
        <w:rPr>
          <w:b/>
          <w:sz w:val="18"/>
          <w:szCs w:val="18"/>
          <w:u w:val="single"/>
        </w:rPr>
        <w:t>-</w:t>
      </w:r>
      <w:r w:rsidR="008B5EC7">
        <w:rPr>
          <w:b/>
          <w:sz w:val="18"/>
          <w:szCs w:val="18"/>
          <w:u w:val="single"/>
        </w:rPr>
        <w:t>2</w:t>
      </w:r>
      <w:r w:rsidR="000E3F08">
        <w:rPr>
          <w:b/>
          <w:sz w:val="18"/>
          <w:szCs w:val="18"/>
          <w:u w:val="single"/>
        </w:rPr>
        <w:t>3</w:t>
      </w:r>
      <w:r w:rsidR="00135CE9">
        <w:rPr>
          <w:b/>
          <w:sz w:val="18"/>
          <w:szCs w:val="18"/>
          <w:u w:val="single"/>
        </w:rPr>
        <w:t xml:space="preserve"> cohort</w:t>
      </w:r>
      <w:r>
        <w:rPr>
          <w:b/>
          <w:sz w:val="18"/>
          <w:szCs w:val="18"/>
          <w:u w:val="single"/>
        </w:rPr>
        <w:t>: Tuition guarantee expires and students will move to the “Undergraduates Entering AY</w:t>
      </w:r>
      <w:r w:rsidR="008B5EC7">
        <w:rPr>
          <w:b/>
          <w:sz w:val="18"/>
          <w:szCs w:val="18"/>
          <w:u w:val="single"/>
        </w:rPr>
        <w:t>2</w:t>
      </w:r>
      <w:r w:rsidR="000E3F08">
        <w:rPr>
          <w:b/>
          <w:sz w:val="18"/>
          <w:szCs w:val="18"/>
          <w:u w:val="single"/>
        </w:rPr>
        <w:t>3</w:t>
      </w:r>
      <w:r>
        <w:rPr>
          <w:b/>
          <w:sz w:val="18"/>
          <w:szCs w:val="18"/>
          <w:u w:val="single"/>
        </w:rPr>
        <w:t>-</w:t>
      </w:r>
      <w:r w:rsidR="00082345">
        <w:rPr>
          <w:b/>
          <w:sz w:val="18"/>
          <w:szCs w:val="18"/>
          <w:u w:val="single"/>
        </w:rPr>
        <w:t>2</w:t>
      </w:r>
      <w:r w:rsidR="000E3F08">
        <w:rPr>
          <w:b/>
          <w:sz w:val="18"/>
          <w:szCs w:val="18"/>
          <w:u w:val="single"/>
        </w:rPr>
        <w:t>4</w:t>
      </w:r>
      <w:r>
        <w:rPr>
          <w:b/>
          <w:sz w:val="18"/>
          <w:szCs w:val="18"/>
          <w:u w:val="single"/>
        </w:rPr>
        <w:t>” cohort</w:t>
      </w:r>
      <w:r w:rsidR="00082345">
        <w:rPr>
          <w:b/>
          <w:sz w:val="18"/>
          <w:szCs w:val="18"/>
          <w:u w:val="single"/>
          <w:vertAlign w:val="superscript"/>
        </w:rPr>
        <w:t>2</w:t>
      </w:r>
      <w:r w:rsidR="003F2AC4">
        <w:rPr>
          <w:b/>
          <w:sz w:val="18"/>
          <w:szCs w:val="18"/>
          <w:u w:val="single"/>
          <w:vertAlign w:val="superscript"/>
        </w:rPr>
        <w:t>4</w:t>
      </w:r>
    </w:p>
    <w:p w14:paraId="75214B18" w14:textId="77777777" w:rsidR="00BB66F1" w:rsidRDefault="00BB66F1" w:rsidP="0006468F">
      <w:pPr>
        <w:widowControl w:val="0"/>
        <w:tabs>
          <w:tab w:val="left" w:pos="-1440"/>
          <w:tab w:val="left" w:pos="-720"/>
          <w:tab w:val="left" w:pos="720"/>
          <w:tab w:val="left" w:pos="1123"/>
          <w:tab w:val="left" w:pos="1440"/>
          <w:tab w:val="left" w:pos="4680"/>
        </w:tabs>
        <w:rPr>
          <w:b/>
          <w:sz w:val="18"/>
          <w:szCs w:val="18"/>
          <w:u w:val="single"/>
          <w:vertAlign w:val="superscript"/>
        </w:rPr>
      </w:pPr>
    </w:p>
    <w:p w14:paraId="7E01FB06" w14:textId="3C1A1B9A" w:rsidR="0006468F" w:rsidRDefault="0006468F">
      <w:pPr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 xml:space="preserve">Undergraduates </w:t>
      </w:r>
      <w:r w:rsidR="00135CE9">
        <w:rPr>
          <w:b/>
          <w:bCs/>
          <w:sz w:val="18"/>
          <w:szCs w:val="18"/>
          <w:u w:val="single"/>
        </w:rPr>
        <w:t xml:space="preserve">Entering </w:t>
      </w:r>
      <w:r>
        <w:rPr>
          <w:b/>
          <w:bCs/>
          <w:sz w:val="18"/>
          <w:szCs w:val="18"/>
          <w:u w:val="single"/>
        </w:rPr>
        <w:t>AY</w:t>
      </w:r>
      <w:r w:rsidR="008B5EC7">
        <w:rPr>
          <w:b/>
          <w:bCs/>
          <w:sz w:val="18"/>
          <w:szCs w:val="18"/>
          <w:u w:val="single"/>
        </w:rPr>
        <w:t>2</w:t>
      </w:r>
      <w:r w:rsidR="000E3F08">
        <w:rPr>
          <w:b/>
          <w:bCs/>
          <w:sz w:val="18"/>
          <w:szCs w:val="18"/>
          <w:u w:val="single"/>
        </w:rPr>
        <w:t>3</w:t>
      </w:r>
      <w:r>
        <w:rPr>
          <w:b/>
          <w:bCs/>
          <w:sz w:val="18"/>
          <w:szCs w:val="18"/>
          <w:u w:val="single"/>
        </w:rPr>
        <w:t>-</w:t>
      </w:r>
      <w:r w:rsidR="00082345">
        <w:rPr>
          <w:b/>
          <w:bCs/>
          <w:sz w:val="18"/>
          <w:szCs w:val="18"/>
          <w:u w:val="single"/>
        </w:rPr>
        <w:t>2</w:t>
      </w:r>
      <w:r w:rsidR="000E3F08">
        <w:rPr>
          <w:b/>
          <w:bCs/>
          <w:sz w:val="18"/>
          <w:szCs w:val="18"/>
          <w:u w:val="single"/>
        </w:rPr>
        <w:t>4</w:t>
      </w:r>
      <w:r>
        <w:rPr>
          <w:b/>
          <w:bCs/>
          <w:sz w:val="18"/>
          <w:szCs w:val="18"/>
          <w:u w:val="single"/>
        </w:rPr>
        <w:t>, AY</w:t>
      </w:r>
      <w:r w:rsidR="00082345">
        <w:rPr>
          <w:b/>
          <w:bCs/>
          <w:sz w:val="18"/>
          <w:szCs w:val="18"/>
          <w:u w:val="single"/>
        </w:rPr>
        <w:t>2</w:t>
      </w:r>
      <w:r w:rsidR="000E3F08">
        <w:rPr>
          <w:b/>
          <w:bCs/>
          <w:sz w:val="18"/>
          <w:szCs w:val="18"/>
          <w:u w:val="single"/>
        </w:rPr>
        <w:t>4</w:t>
      </w:r>
      <w:r>
        <w:rPr>
          <w:b/>
          <w:bCs/>
          <w:sz w:val="18"/>
          <w:szCs w:val="18"/>
          <w:u w:val="single"/>
        </w:rPr>
        <w:t>-2</w:t>
      </w:r>
      <w:r w:rsidR="000E3F08">
        <w:rPr>
          <w:b/>
          <w:bCs/>
          <w:sz w:val="18"/>
          <w:szCs w:val="18"/>
          <w:u w:val="single"/>
        </w:rPr>
        <w:t>5</w:t>
      </w:r>
      <w:r>
        <w:rPr>
          <w:b/>
          <w:bCs/>
          <w:sz w:val="18"/>
          <w:szCs w:val="18"/>
          <w:u w:val="single"/>
        </w:rPr>
        <w:t>, and AY2</w:t>
      </w:r>
      <w:r w:rsidR="000E3F08">
        <w:rPr>
          <w:b/>
          <w:bCs/>
          <w:sz w:val="18"/>
          <w:szCs w:val="18"/>
          <w:u w:val="single"/>
        </w:rPr>
        <w:t>5</w:t>
      </w:r>
      <w:r>
        <w:rPr>
          <w:b/>
          <w:bCs/>
          <w:sz w:val="18"/>
          <w:szCs w:val="18"/>
          <w:u w:val="single"/>
        </w:rPr>
        <w:t>-2</w:t>
      </w:r>
      <w:r w:rsidR="000E3F08">
        <w:rPr>
          <w:b/>
          <w:bCs/>
          <w:sz w:val="18"/>
          <w:szCs w:val="18"/>
          <w:u w:val="single"/>
        </w:rPr>
        <w:t>6</w:t>
      </w:r>
      <w:r w:rsidR="00135CE9">
        <w:rPr>
          <w:b/>
          <w:bCs/>
          <w:sz w:val="18"/>
          <w:szCs w:val="18"/>
          <w:u w:val="single"/>
        </w:rPr>
        <w:t xml:space="preserve"> cohorts</w:t>
      </w:r>
      <w:r>
        <w:rPr>
          <w:b/>
          <w:bCs/>
          <w:sz w:val="18"/>
          <w:szCs w:val="18"/>
          <w:u w:val="single"/>
        </w:rPr>
        <w:t>: Tuition is unchanged</w:t>
      </w:r>
    </w:p>
    <w:p w14:paraId="31272666" w14:textId="77777777" w:rsidR="0006468F" w:rsidRDefault="0006468F">
      <w:pPr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br w:type="page"/>
      </w:r>
    </w:p>
    <w:p w14:paraId="01CDBCF6" w14:textId="68F34755" w:rsidR="00AE0132" w:rsidRPr="00D96B1E" w:rsidRDefault="005F44FB" w:rsidP="005F44FB">
      <w:pPr>
        <w:widowControl w:val="0"/>
        <w:tabs>
          <w:tab w:val="left" w:pos="-1440"/>
          <w:tab w:val="left" w:pos="-720"/>
          <w:tab w:val="left" w:pos="360"/>
          <w:tab w:val="left" w:pos="720"/>
          <w:tab w:val="left" w:pos="1123"/>
          <w:tab w:val="left" w:pos="1440"/>
          <w:tab w:val="left" w:pos="4680"/>
        </w:tabs>
        <w:rPr>
          <w:sz w:val="14"/>
          <w:szCs w:val="14"/>
        </w:rPr>
      </w:pPr>
      <w:r>
        <w:rPr>
          <w:sz w:val="14"/>
          <w:szCs w:val="14"/>
        </w:rPr>
        <w:lastRenderedPageBreak/>
        <w:tab/>
      </w:r>
      <w:r w:rsidR="005B6287">
        <w:rPr>
          <w:sz w:val="14"/>
          <w:szCs w:val="14"/>
        </w:rPr>
        <w:t xml:space="preserve">Undergraduate </w:t>
      </w:r>
      <w:r w:rsidR="00AE0132" w:rsidRPr="00D96B1E">
        <w:rPr>
          <w:sz w:val="14"/>
          <w:szCs w:val="14"/>
        </w:rPr>
        <w:t>Notes:</w:t>
      </w:r>
    </w:p>
    <w:p w14:paraId="4CD6D161" w14:textId="3E3AF5AD" w:rsidR="00AE0132" w:rsidRPr="00E07335" w:rsidRDefault="00AE0132" w:rsidP="00AE0132">
      <w:pPr>
        <w:widowControl w:val="0"/>
        <w:tabs>
          <w:tab w:val="left" w:pos="-1440"/>
          <w:tab w:val="left" w:pos="-720"/>
          <w:tab w:val="left" w:pos="720"/>
          <w:tab w:val="left" w:pos="1123"/>
          <w:tab w:val="left" w:pos="1440"/>
          <w:tab w:val="left" w:pos="4680"/>
        </w:tabs>
        <w:rPr>
          <w:sz w:val="14"/>
          <w:szCs w:val="14"/>
        </w:rPr>
      </w:pPr>
      <w:r w:rsidRPr="00D96B1E">
        <w:rPr>
          <w:sz w:val="14"/>
          <w:szCs w:val="14"/>
        </w:rPr>
        <w:tab/>
      </w:r>
      <w:r w:rsidRPr="00E07335">
        <w:rPr>
          <w:sz w:val="14"/>
          <w:szCs w:val="14"/>
        </w:rPr>
        <w:t xml:space="preserve">*Guaranteed tuition rates will also apply to new undergraduate students admitted in </w:t>
      </w:r>
      <w:r w:rsidR="00ED36CF">
        <w:rPr>
          <w:sz w:val="14"/>
          <w:szCs w:val="14"/>
        </w:rPr>
        <w:t>s</w:t>
      </w:r>
      <w:r w:rsidRPr="00E07335">
        <w:rPr>
          <w:sz w:val="14"/>
          <w:szCs w:val="14"/>
        </w:rPr>
        <w:t>ummer 20</w:t>
      </w:r>
      <w:r w:rsidR="00CC598E">
        <w:rPr>
          <w:sz w:val="14"/>
          <w:szCs w:val="14"/>
        </w:rPr>
        <w:t>2</w:t>
      </w:r>
      <w:r w:rsidR="00396FDF">
        <w:rPr>
          <w:sz w:val="14"/>
          <w:szCs w:val="14"/>
        </w:rPr>
        <w:t>6</w:t>
      </w:r>
      <w:r w:rsidRPr="00E07335">
        <w:rPr>
          <w:sz w:val="14"/>
          <w:szCs w:val="14"/>
        </w:rPr>
        <w:t>.</w:t>
      </w:r>
    </w:p>
    <w:p w14:paraId="2216B0A3" w14:textId="3B989365" w:rsidR="00244126" w:rsidRPr="006F2FF8" w:rsidRDefault="00631591" w:rsidP="005F44FB">
      <w:pPr>
        <w:pStyle w:val="ListParagraph"/>
        <w:numPr>
          <w:ilvl w:val="0"/>
          <w:numId w:val="3"/>
        </w:numPr>
        <w:ind w:hanging="270"/>
        <w:rPr>
          <w:sz w:val="14"/>
          <w:szCs w:val="14"/>
        </w:rPr>
      </w:pPr>
      <w:r w:rsidRPr="006F2FF8">
        <w:rPr>
          <w:sz w:val="14"/>
          <w:szCs w:val="14"/>
        </w:rPr>
        <w:t xml:space="preserve">Comparable increases are proposed for </w:t>
      </w:r>
      <w:r w:rsidR="00A1011B" w:rsidRPr="006F2FF8">
        <w:rPr>
          <w:sz w:val="14"/>
          <w:szCs w:val="14"/>
        </w:rPr>
        <w:t>academic year courses,</w:t>
      </w:r>
      <w:r w:rsidR="00D25A0F" w:rsidRPr="006F2FF8">
        <w:rPr>
          <w:sz w:val="14"/>
          <w:szCs w:val="14"/>
        </w:rPr>
        <w:t xml:space="preserve"> certificate</w:t>
      </w:r>
      <w:r w:rsidR="00CC174B" w:rsidRPr="006F2FF8">
        <w:rPr>
          <w:sz w:val="14"/>
          <w:szCs w:val="14"/>
        </w:rPr>
        <w:t xml:space="preserve"> programs</w:t>
      </w:r>
      <w:r w:rsidR="00D25A0F" w:rsidRPr="006F2FF8">
        <w:rPr>
          <w:sz w:val="14"/>
          <w:szCs w:val="14"/>
        </w:rPr>
        <w:t>,</w:t>
      </w:r>
      <w:r w:rsidR="00A1011B" w:rsidRPr="006F2FF8">
        <w:rPr>
          <w:sz w:val="14"/>
          <w:szCs w:val="14"/>
        </w:rPr>
        <w:t xml:space="preserve"> </w:t>
      </w:r>
      <w:r w:rsidRPr="006F2FF8">
        <w:rPr>
          <w:sz w:val="14"/>
          <w:szCs w:val="14"/>
        </w:rPr>
        <w:t>part-time</w:t>
      </w:r>
      <w:r w:rsidR="00981BB2" w:rsidRPr="006F2FF8">
        <w:rPr>
          <w:sz w:val="14"/>
          <w:szCs w:val="14"/>
        </w:rPr>
        <w:t xml:space="preserve"> students</w:t>
      </w:r>
      <w:r w:rsidR="00694320" w:rsidRPr="006F2FF8">
        <w:rPr>
          <w:sz w:val="14"/>
          <w:szCs w:val="14"/>
        </w:rPr>
        <w:t>, non-degree</w:t>
      </w:r>
      <w:r w:rsidR="00D25A0F" w:rsidRPr="006F2FF8">
        <w:rPr>
          <w:sz w:val="14"/>
          <w:szCs w:val="14"/>
        </w:rPr>
        <w:t xml:space="preserve"> students</w:t>
      </w:r>
      <w:r w:rsidR="00694320" w:rsidRPr="006F2FF8">
        <w:rPr>
          <w:sz w:val="14"/>
          <w:szCs w:val="14"/>
        </w:rPr>
        <w:t xml:space="preserve">, </w:t>
      </w:r>
      <w:r w:rsidR="00981BB2" w:rsidRPr="006F2FF8">
        <w:rPr>
          <w:sz w:val="14"/>
          <w:szCs w:val="14"/>
        </w:rPr>
        <w:t>and</w:t>
      </w:r>
      <w:r w:rsidRPr="006F2FF8">
        <w:rPr>
          <w:sz w:val="14"/>
          <w:szCs w:val="14"/>
        </w:rPr>
        <w:t xml:space="preserve"> </w:t>
      </w:r>
      <w:r w:rsidR="008F575D" w:rsidRPr="006F2FF8">
        <w:rPr>
          <w:sz w:val="14"/>
          <w:szCs w:val="14"/>
        </w:rPr>
        <w:t xml:space="preserve">other </w:t>
      </w:r>
      <w:r w:rsidR="00D25A0F" w:rsidRPr="006F2FF8">
        <w:rPr>
          <w:sz w:val="14"/>
          <w:szCs w:val="14"/>
        </w:rPr>
        <w:t>enrollments</w:t>
      </w:r>
      <w:r w:rsidRPr="006F2FF8">
        <w:rPr>
          <w:sz w:val="14"/>
          <w:szCs w:val="14"/>
        </w:rPr>
        <w:t xml:space="preserve"> not eligible for the tuition guarantee, including phase in of rates, consistent with existing policies</w:t>
      </w:r>
      <w:r w:rsidR="00C562C9">
        <w:rPr>
          <w:sz w:val="14"/>
          <w:szCs w:val="14"/>
        </w:rPr>
        <w:t xml:space="preserve">. Dual-credit non-degree students will be assessed </w:t>
      </w:r>
      <w:r w:rsidR="00372BC1">
        <w:rPr>
          <w:sz w:val="14"/>
          <w:szCs w:val="14"/>
        </w:rPr>
        <w:t>at rates based on the goals of the agreement with the partner high school</w:t>
      </w:r>
      <w:r w:rsidR="00C562C9">
        <w:rPr>
          <w:sz w:val="14"/>
          <w:szCs w:val="14"/>
        </w:rPr>
        <w:t>.</w:t>
      </w:r>
      <w:r w:rsidR="000B5E17">
        <w:rPr>
          <w:sz w:val="14"/>
          <w:szCs w:val="14"/>
        </w:rPr>
        <w:t xml:space="preserve"> Concurrent enrollment no</w:t>
      </w:r>
      <w:r w:rsidR="004C64FB">
        <w:rPr>
          <w:sz w:val="14"/>
          <w:szCs w:val="14"/>
        </w:rPr>
        <w:t>n</w:t>
      </w:r>
      <w:r w:rsidR="000B5E17">
        <w:rPr>
          <w:sz w:val="14"/>
          <w:szCs w:val="14"/>
        </w:rPr>
        <w:t>-degree students will be assessed at a rate based on the goals of the agreement with the partner institution/community college.</w:t>
      </w:r>
    </w:p>
    <w:p w14:paraId="6ACCDB0E" w14:textId="207B5B2B" w:rsidR="00021551" w:rsidRPr="002B1B6A" w:rsidRDefault="00272683" w:rsidP="005F44FB">
      <w:pPr>
        <w:pStyle w:val="ListParagraph"/>
        <w:numPr>
          <w:ilvl w:val="0"/>
          <w:numId w:val="3"/>
        </w:numPr>
        <w:ind w:hanging="270"/>
        <w:rPr>
          <w:sz w:val="14"/>
          <w:szCs w:val="14"/>
        </w:rPr>
      </w:pPr>
      <w:r w:rsidRPr="002B1B6A">
        <w:rPr>
          <w:sz w:val="14"/>
          <w:szCs w:val="14"/>
        </w:rPr>
        <w:t>S</w:t>
      </w:r>
      <w:r w:rsidR="008C6733" w:rsidRPr="002B1B6A">
        <w:rPr>
          <w:sz w:val="14"/>
          <w:szCs w:val="14"/>
        </w:rPr>
        <w:t xml:space="preserve">tudents who fall into the non-guaranteed cohort </w:t>
      </w:r>
      <w:r w:rsidR="00F24E7F" w:rsidRPr="002B1B6A">
        <w:rPr>
          <w:sz w:val="14"/>
          <w:szCs w:val="14"/>
        </w:rPr>
        <w:t xml:space="preserve">at UIUC </w:t>
      </w:r>
      <w:r w:rsidR="008C6733" w:rsidRPr="002B1B6A">
        <w:rPr>
          <w:sz w:val="14"/>
          <w:szCs w:val="14"/>
        </w:rPr>
        <w:t>will be assessed 90% of the incoming base rate plus 100% of any app</w:t>
      </w:r>
      <w:r w:rsidRPr="002B1B6A">
        <w:rPr>
          <w:sz w:val="14"/>
          <w:szCs w:val="14"/>
        </w:rPr>
        <w:t xml:space="preserve">licable program differential. All </w:t>
      </w:r>
      <w:r w:rsidR="003D115E">
        <w:rPr>
          <w:sz w:val="14"/>
          <w:szCs w:val="14"/>
        </w:rPr>
        <w:t xml:space="preserve">independent </w:t>
      </w:r>
      <w:r w:rsidRPr="002B1B6A">
        <w:rPr>
          <w:sz w:val="14"/>
          <w:szCs w:val="14"/>
        </w:rPr>
        <w:t>non-degree seeking students will be assessed on a per credit hour basis</w:t>
      </w:r>
      <w:r w:rsidR="008C6733" w:rsidRPr="002B1B6A">
        <w:rPr>
          <w:sz w:val="14"/>
          <w:szCs w:val="14"/>
        </w:rPr>
        <w:t>.</w:t>
      </w:r>
      <w:r w:rsidR="00587F99" w:rsidRPr="002B1B6A">
        <w:rPr>
          <w:sz w:val="14"/>
          <w:szCs w:val="14"/>
        </w:rPr>
        <w:t xml:space="preserve"> </w:t>
      </w:r>
      <w:r w:rsidR="00A555A7">
        <w:rPr>
          <w:sz w:val="14"/>
          <w:szCs w:val="14"/>
        </w:rPr>
        <w:t>UIUC non-degree undergraduate exchange students will be assessed an international student fee of $</w:t>
      </w:r>
      <w:r w:rsidR="00343C81">
        <w:rPr>
          <w:sz w:val="14"/>
          <w:szCs w:val="14"/>
        </w:rPr>
        <w:t>8</w:t>
      </w:r>
      <w:r w:rsidR="006E66DB">
        <w:rPr>
          <w:sz w:val="14"/>
          <w:szCs w:val="14"/>
        </w:rPr>
        <w:t>0</w:t>
      </w:r>
      <w:r w:rsidR="00A555A7">
        <w:rPr>
          <w:sz w:val="14"/>
          <w:szCs w:val="14"/>
        </w:rPr>
        <w:t xml:space="preserve"> per semester.</w:t>
      </w:r>
      <w:r w:rsidR="00711CF3">
        <w:rPr>
          <w:sz w:val="14"/>
          <w:szCs w:val="14"/>
        </w:rPr>
        <w:t xml:space="preserve"> Summer rates at UIUC may be assessed on a per credit hour basis.</w:t>
      </w:r>
    </w:p>
    <w:p w14:paraId="5169A877" w14:textId="3F5105F0" w:rsidR="00B67586" w:rsidRPr="00B55356" w:rsidRDefault="00A555A7" w:rsidP="005F44FB">
      <w:pPr>
        <w:pStyle w:val="ListParagraph"/>
        <w:numPr>
          <w:ilvl w:val="0"/>
          <w:numId w:val="3"/>
        </w:numPr>
        <w:ind w:hanging="270"/>
        <w:rPr>
          <w:sz w:val="14"/>
          <w:szCs w:val="14"/>
        </w:rPr>
      </w:pPr>
      <w:r w:rsidRPr="00E1566A">
        <w:rPr>
          <w:sz w:val="14"/>
          <w:szCs w:val="14"/>
        </w:rPr>
        <w:t>Entering international students at UIUC wil</w:t>
      </w:r>
      <w:r>
        <w:rPr>
          <w:sz w:val="14"/>
          <w:szCs w:val="14"/>
        </w:rPr>
        <w:t>l be assessed an additional $</w:t>
      </w:r>
      <w:r w:rsidR="006256B9">
        <w:rPr>
          <w:sz w:val="14"/>
          <w:szCs w:val="14"/>
        </w:rPr>
        <w:t>521</w:t>
      </w:r>
      <w:r w:rsidRPr="00E1566A">
        <w:rPr>
          <w:sz w:val="14"/>
          <w:szCs w:val="14"/>
        </w:rPr>
        <w:t xml:space="preserve"> per semester tuition surcharge except for majors in liberal arts and sciences, business</w:t>
      </w:r>
      <w:r w:rsidR="00985394">
        <w:rPr>
          <w:sz w:val="14"/>
          <w:szCs w:val="14"/>
        </w:rPr>
        <w:t>, information sciences,</w:t>
      </w:r>
      <w:r w:rsidRPr="00E1566A">
        <w:rPr>
          <w:sz w:val="14"/>
          <w:szCs w:val="14"/>
        </w:rPr>
        <w:t xml:space="preserve"> and engineering differential rate program</w:t>
      </w:r>
      <w:r>
        <w:rPr>
          <w:sz w:val="14"/>
          <w:szCs w:val="14"/>
        </w:rPr>
        <w:t xml:space="preserve">s. The assessment will be </w:t>
      </w:r>
      <w:r w:rsidRPr="006256B9">
        <w:rPr>
          <w:sz w:val="14"/>
          <w:szCs w:val="14"/>
        </w:rPr>
        <w:t>$1,</w:t>
      </w:r>
      <w:r w:rsidR="006256B9">
        <w:rPr>
          <w:sz w:val="14"/>
          <w:szCs w:val="14"/>
        </w:rPr>
        <w:t>324</w:t>
      </w:r>
      <w:r w:rsidRPr="00E1566A">
        <w:rPr>
          <w:sz w:val="14"/>
          <w:szCs w:val="14"/>
        </w:rPr>
        <w:t xml:space="preserve"> per semester for majors in liberal arts and sciences who are not assessed the engineering in</w:t>
      </w:r>
      <w:r>
        <w:rPr>
          <w:sz w:val="14"/>
          <w:szCs w:val="14"/>
        </w:rPr>
        <w:t xml:space="preserve">ternational differential, </w:t>
      </w:r>
      <w:r w:rsidRPr="006256B9">
        <w:rPr>
          <w:sz w:val="14"/>
          <w:szCs w:val="14"/>
        </w:rPr>
        <w:t>$</w:t>
      </w:r>
      <w:r w:rsidR="006256B9" w:rsidRPr="006256B9">
        <w:rPr>
          <w:sz w:val="14"/>
          <w:szCs w:val="14"/>
        </w:rPr>
        <w:t>3</w:t>
      </w:r>
      <w:r w:rsidR="006256B9">
        <w:rPr>
          <w:sz w:val="14"/>
          <w:szCs w:val="14"/>
        </w:rPr>
        <w:t>,192</w:t>
      </w:r>
      <w:r w:rsidRPr="00E1566A">
        <w:rPr>
          <w:sz w:val="14"/>
          <w:szCs w:val="14"/>
        </w:rPr>
        <w:t xml:space="preserve"> per semester fo</w:t>
      </w:r>
      <w:r>
        <w:rPr>
          <w:sz w:val="14"/>
          <w:szCs w:val="14"/>
        </w:rPr>
        <w:t>r majors in business,</w:t>
      </w:r>
      <w:r w:rsidR="00985394">
        <w:rPr>
          <w:sz w:val="14"/>
          <w:szCs w:val="14"/>
        </w:rPr>
        <w:t xml:space="preserve"> </w:t>
      </w:r>
      <w:r w:rsidR="00985394" w:rsidRPr="006256B9">
        <w:rPr>
          <w:sz w:val="14"/>
          <w:szCs w:val="14"/>
        </w:rPr>
        <w:t>$1,</w:t>
      </w:r>
      <w:r w:rsidR="006256B9" w:rsidRPr="006256B9">
        <w:rPr>
          <w:sz w:val="14"/>
          <w:szCs w:val="14"/>
        </w:rPr>
        <w:t>303</w:t>
      </w:r>
      <w:r w:rsidR="00985394">
        <w:rPr>
          <w:sz w:val="14"/>
          <w:szCs w:val="14"/>
        </w:rPr>
        <w:t xml:space="preserve"> per semester for majors in information sciences,</w:t>
      </w:r>
      <w:r>
        <w:rPr>
          <w:sz w:val="14"/>
          <w:szCs w:val="14"/>
        </w:rPr>
        <w:t xml:space="preserve"> and </w:t>
      </w:r>
      <w:r w:rsidRPr="006256B9">
        <w:rPr>
          <w:sz w:val="14"/>
          <w:szCs w:val="14"/>
        </w:rPr>
        <w:t>$</w:t>
      </w:r>
      <w:r w:rsidR="006256B9" w:rsidRPr="006256B9">
        <w:rPr>
          <w:sz w:val="14"/>
          <w:szCs w:val="14"/>
        </w:rPr>
        <w:t>3</w:t>
      </w:r>
      <w:r w:rsidRPr="006256B9">
        <w:rPr>
          <w:sz w:val="14"/>
          <w:szCs w:val="14"/>
        </w:rPr>
        <w:t>,</w:t>
      </w:r>
      <w:r w:rsidR="006256B9" w:rsidRPr="006256B9">
        <w:rPr>
          <w:sz w:val="14"/>
          <w:szCs w:val="14"/>
        </w:rPr>
        <w:t>192</w:t>
      </w:r>
      <w:r w:rsidR="00B057A8">
        <w:rPr>
          <w:sz w:val="14"/>
          <w:szCs w:val="14"/>
        </w:rPr>
        <w:t xml:space="preserve"> </w:t>
      </w:r>
      <w:r w:rsidRPr="00B057A8">
        <w:rPr>
          <w:sz w:val="14"/>
          <w:szCs w:val="14"/>
        </w:rPr>
        <w:t>per</w:t>
      </w:r>
      <w:r w:rsidRPr="00E1566A">
        <w:rPr>
          <w:sz w:val="14"/>
          <w:szCs w:val="14"/>
        </w:rPr>
        <w:t xml:space="preserve"> semester for engineering differential paying programs. UIUC international </w:t>
      </w:r>
      <w:r w:rsidRPr="00B55356">
        <w:rPr>
          <w:sz w:val="14"/>
          <w:szCs w:val="14"/>
        </w:rPr>
        <w:t xml:space="preserve">students, that fall into the category of students who are not, or </w:t>
      </w:r>
      <w:r w:rsidR="00372BC1">
        <w:rPr>
          <w:sz w:val="14"/>
          <w:szCs w:val="14"/>
        </w:rPr>
        <w:t xml:space="preserve">are </w:t>
      </w:r>
      <w:r w:rsidRPr="00B55356">
        <w:rPr>
          <w:sz w:val="14"/>
          <w:szCs w:val="14"/>
        </w:rPr>
        <w:t>no longer eligible for the tuition guarantee, will be assessed an international tuition differential, consistent with current practices.</w:t>
      </w:r>
      <w:r w:rsidR="00CF7782" w:rsidRPr="00B55356">
        <w:rPr>
          <w:sz w:val="14"/>
          <w:szCs w:val="14"/>
        </w:rPr>
        <w:t xml:space="preserve"> International students assessed </w:t>
      </w:r>
      <w:r w:rsidR="00CF7782" w:rsidRPr="00C005FD">
        <w:rPr>
          <w:sz w:val="14"/>
          <w:szCs w:val="14"/>
        </w:rPr>
        <w:t xml:space="preserve">the </w:t>
      </w:r>
      <w:r w:rsidR="00A52AFA">
        <w:rPr>
          <w:sz w:val="14"/>
          <w:szCs w:val="14"/>
        </w:rPr>
        <w:t>b</w:t>
      </w:r>
      <w:r w:rsidR="00396FDF">
        <w:rPr>
          <w:sz w:val="14"/>
          <w:szCs w:val="14"/>
        </w:rPr>
        <w:t xml:space="preserve">usiness and </w:t>
      </w:r>
      <w:r w:rsidR="00CF7782" w:rsidRPr="00C005FD">
        <w:rPr>
          <w:sz w:val="14"/>
          <w:szCs w:val="14"/>
        </w:rPr>
        <w:t xml:space="preserve">College of Engineering and </w:t>
      </w:r>
      <w:r w:rsidR="00A52AFA">
        <w:rPr>
          <w:sz w:val="14"/>
          <w:szCs w:val="14"/>
        </w:rPr>
        <w:t>e</w:t>
      </w:r>
      <w:r w:rsidR="00CF7782" w:rsidRPr="00C005FD">
        <w:rPr>
          <w:sz w:val="14"/>
          <w:szCs w:val="14"/>
        </w:rPr>
        <w:t xml:space="preserve">ngineering-related </w:t>
      </w:r>
      <w:r w:rsidR="0070103F" w:rsidRPr="00C005FD">
        <w:rPr>
          <w:sz w:val="14"/>
          <w:szCs w:val="14"/>
        </w:rPr>
        <w:t xml:space="preserve">program </w:t>
      </w:r>
      <w:r w:rsidR="00CF7782" w:rsidRPr="00C005FD">
        <w:rPr>
          <w:sz w:val="14"/>
          <w:szCs w:val="14"/>
        </w:rPr>
        <w:t xml:space="preserve">differential </w:t>
      </w:r>
      <w:r w:rsidR="0070103F" w:rsidRPr="00C005FD">
        <w:rPr>
          <w:sz w:val="14"/>
          <w:szCs w:val="14"/>
        </w:rPr>
        <w:t>will</w:t>
      </w:r>
      <w:r w:rsidR="0070103F" w:rsidRPr="00B55356">
        <w:rPr>
          <w:sz w:val="14"/>
          <w:szCs w:val="14"/>
        </w:rPr>
        <w:t xml:space="preserve"> only be assessed the program differential and </w:t>
      </w:r>
      <w:r w:rsidR="00BE43ED">
        <w:rPr>
          <w:sz w:val="14"/>
          <w:szCs w:val="14"/>
        </w:rPr>
        <w:t xml:space="preserve">program </w:t>
      </w:r>
      <w:r w:rsidR="0070103F" w:rsidRPr="00B55356">
        <w:rPr>
          <w:sz w:val="14"/>
          <w:szCs w:val="14"/>
        </w:rPr>
        <w:t xml:space="preserve">international differential above the base non-resident rate and </w:t>
      </w:r>
      <w:r w:rsidR="00CF7782" w:rsidRPr="00B55356">
        <w:rPr>
          <w:sz w:val="14"/>
          <w:szCs w:val="14"/>
        </w:rPr>
        <w:t>will not also be assessed the non-res</w:t>
      </w:r>
      <w:r w:rsidR="0070103F" w:rsidRPr="00B55356">
        <w:rPr>
          <w:sz w:val="14"/>
          <w:szCs w:val="14"/>
        </w:rPr>
        <w:t>ident program differential.</w:t>
      </w:r>
    </w:p>
    <w:p w14:paraId="2D59C63E" w14:textId="505BE2DF" w:rsidR="00021551" w:rsidRPr="00804421" w:rsidRDefault="001F0DEA" w:rsidP="005F44FB">
      <w:pPr>
        <w:pStyle w:val="ListParagraph"/>
        <w:numPr>
          <w:ilvl w:val="0"/>
          <w:numId w:val="3"/>
        </w:numPr>
        <w:ind w:hanging="270"/>
        <w:rPr>
          <w:sz w:val="14"/>
          <w:szCs w:val="14"/>
        </w:rPr>
      </w:pPr>
      <w:r w:rsidRPr="00804421">
        <w:rPr>
          <w:sz w:val="14"/>
          <w:szCs w:val="14"/>
        </w:rPr>
        <w:t>Juniors in the Human Development and Family Studies program in the College of ACES at UIUC will be assessed a $1,095 practical experience supervision fee. Juniors in the Social Work program at UIUC will be assessed a $</w:t>
      </w:r>
      <w:r w:rsidR="00343C81">
        <w:rPr>
          <w:sz w:val="14"/>
          <w:szCs w:val="14"/>
        </w:rPr>
        <w:t>900</w:t>
      </w:r>
      <w:r w:rsidRPr="00804421">
        <w:rPr>
          <w:sz w:val="14"/>
          <w:szCs w:val="14"/>
        </w:rPr>
        <w:t xml:space="preserve"> experiential learning fee. Students enrolled in the Illinois in Washington</w:t>
      </w:r>
      <w:r>
        <w:rPr>
          <w:sz w:val="14"/>
          <w:szCs w:val="14"/>
        </w:rPr>
        <w:t xml:space="preserve"> program will be assessed a $1,5</w:t>
      </w:r>
      <w:r w:rsidR="006E66DB">
        <w:rPr>
          <w:sz w:val="14"/>
          <w:szCs w:val="14"/>
        </w:rPr>
        <w:t>64</w:t>
      </w:r>
      <w:r w:rsidRPr="00804421">
        <w:rPr>
          <w:sz w:val="14"/>
          <w:szCs w:val="14"/>
        </w:rPr>
        <w:t xml:space="preserve"> experiential learning fee.</w:t>
      </w:r>
    </w:p>
    <w:p w14:paraId="124DA938" w14:textId="0BBF911B" w:rsidR="00021551" w:rsidRPr="00804421" w:rsidRDefault="001F0DEA" w:rsidP="005F44FB">
      <w:pPr>
        <w:pStyle w:val="ListParagraph"/>
        <w:numPr>
          <w:ilvl w:val="0"/>
          <w:numId w:val="3"/>
        </w:numPr>
        <w:ind w:hanging="270"/>
        <w:rPr>
          <w:sz w:val="14"/>
          <w:szCs w:val="14"/>
        </w:rPr>
      </w:pPr>
      <w:r w:rsidRPr="00804421">
        <w:rPr>
          <w:sz w:val="14"/>
          <w:szCs w:val="14"/>
        </w:rPr>
        <w:t>Students at UIUC will be assessed an additional $3</w:t>
      </w:r>
      <w:r w:rsidR="006E66DB">
        <w:rPr>
          <w:sz w:val="14"/>
          <w:szCs w:val="14"/>
        </w:rPr>
        <w:t>20</w:t>
      </w:r>
      <w:r w:rsidRPr="00804421">
        <w:rPr>
          <w:sz w:val="14"/>
          <w:szCs w:val="14"/>
        </w:rPr>
        <w:t xml:space="preserve"> per course tuition for a series of courses within the School of Molecular and Cellular Biology (MCB),</w:t>
      </w:r>
      <w:r w:rsidR="008F575D">
        <w:rPr>
          <w:sz w:val="14"/>
          <w:szCs w:val="14"/>
        </w:rPr>
        <w:t xml:space="preserve"> </w:t>
      </w:r>
      <w:r w:rsidRPr="00804421">
        <w:rPr>
          <w:sz w:val="14"/>
          <w:szCs w:val="14"/>
        </w:rPr>
        <w:t>unless they are already paying differential tuition during the term of course enrollment. These courses are often taken to meet pre-medicine requirements and include MCB 250, MCB 251, MCB 252, MCB 253 and MCB 450</w:t>
      </w:r>
      <w:r w:rsidR="00021551" w:rsidRPr="00804421">
        <w:rPr>
          <w:sz w:val="14"/>
          <w:szCs w:val="14"/>
        </w:rPr>
        <w:t>.</w:t>
      </w:r>
    </w:p>
    <w:p w14:paraId="0C6E17C3" w14:textId="35081A8E" w:rsidR="00021551" w:rsidRPr="00837581" w:rsidRDefault="001F0DEA" w:rsidP="005F44FB">
      <w:pPr>
        <w:pStyle w:val="ListParagraph"/>
        <w:numPr>
          <w:ilvl w:val="0"/>
          <w:numId w:val="3"/>
        </w:numPr>
        <w:ind w:hanging="270"/>
        <w:rPr>
          <w:sz w:val="14"/>
          <w:szCs w:val="14"/>
        </w:rPr>
      </w:pPr>
      <w:r w:rsidRPr="00804421">
        <w:rPr>
          <w:sz w:val="14"/>
          <w:szCs w:val="14"/>
        </w:rPr>
        <w:t xml:space="preserve">Undergraduate students enrolled only in zero-credit internships, </w:t>
      </w:r>
      <w:r w:rsidR="0070103F">
        <w:rPr>
          <w:sz w:val="14"/>
          <w:szCs w:val="14"/>
        </w:rPr>
        <w:t>ACES</w:t>
      </w:r>
      <w:r w:rsidR="00A52AFA">
        <w:rPr>
          <w:sz w:val="14"/>
          <w:szCs w:val="14"/>
        </w:rPr>
        <w:t xml:space="preserve"> </w:t>
      </w:r>
      <w:r w:rsidR="0070103F">
        <w:rPr>
          <w:sz w:val="14"/>
          <w:szCs w:val="14"/>
        </w:rPr>
        <w:t xml:space="preserve">293, </w:t>
      </w:r>
      <w:r w:rsidRPr="00804421">
        <w:rPr>
          <w:sz w:val="14"/>
          <w:szCs w:val="14"/>
        </w:rPr>
        <w:t>ACCY</w:t>
      </w:r>
      <w:r w:rsidR="00A52AFA">
        <w:rPr>
          <w:sz w:val="14"/>
          <w:szCs w:val="14"/>
        </w:rPr>
        <w:t xml:space="preserve"> </w:t>
      </w:r>
      <w:r w:rsidRPr="00804421">
        <w:rPr>
          <w:sz w:val="14"/>
          <w:szCs w:val="14"/>
        </w:rPr>
        <w:t>290</w:t>
      </w:r>
      <w:r w:rsidR="00985394">
        <w:rPr>
          <w:sz w:val="14"/>
          <w:szCs w:val="14"/>
        </w:rPr>
        <w:t xml:space="preserve">, </w:t>
      </w:r>
      <w:r w:rsidR="000B5E17">
        <w:rPr>
          <w:sz w:val="14"/>
          <w:szCs w:val="14"/>
        </w:rPr>
        <w:t>AHS</w:t>
      </w:r>
      <w:r w:rsidR="00A52AFA">
        <w:rPr>
          <w:sz w:val="14"/>
          <w:szCs w:val="14"/>
        </w:rPr>
        <w:t xml:space="preserve"> </w:t>
      </w:r>
      <w:r w:rsidR="000B5E17">
        <w:rPr>
          <w:sz w:val="14"/>
          <w:szCs w:val="14"/>
        </w:rPr>
        <w:t xml:space="preserve">294, </w:t>
      </w:r>
      <w:r w:rsidR="00985394">
        <w:rPr>
          <w:sz w:val="14"/>
          <w:szCs w:val="14"/>
        </w:rPr>
        <w:t>ASRM</w:t>
      </w:r>
      <w:r w:rsidR="00A52AFA">
        <w:rPr>
          <w:sz w:val="14"/>
          <w:szCs w:val="14"/>
        </w:rPr>
        <w:t xml:space="preserve"> </w:t>
      </w:r>
      <w:r w:rsidR="00985394">
        <w:rPr>
          <w:sz w:val="14"/>
          <w:szCs w:val="14"/>
        </w:rPr>
        <w:t>398</w:t>
      </w:r>
      <w:r w:rsidR="00221E68">
        <w:rPr>
          <w:sz w:val="14"/>
          <w:szCs w:val="14"/>
        </w:rPr>
        <w:t>, ARTS</w:t>
      </w:r>
      <w:r w:rsidR="00A52AFA">
        <w:rPr>
          <w:sz w:val="14"/>
          <w:szCs w:val="14"/>
        </w:rPr>
        <w:t xml:space="preserve"> </w:t>
      </w:r>
      <w:r w:rsidR="00221E68">
        <w:rPr>
          <w:sz w:val="14"/>
          <w:szCs w:val="14"/>
        </w:rPr>
        <w:t>399, ARTD</w:t>
      </w:r>
      <w:r w:rsidR="00A52AFA">
        <w:rPr>
          <w:sz w:val="14"/>
          <w:szCs w:val="14"/>
        </w:rPr>
        <w:t xml:space="preserve"> </w:t>
      </w:r>
      <w:r w:rsidR="00221E68">
        <w:rPr>
          <w:sz w:val="14"/>
          <w:szCs w:val="14"/>
        </w:rPr>
        <w:t>399</w:t>
      </w:r>
      <w:r w:rsidRPr="00804421">
        <w:rPr>
          <w:sz w:val="14"/>
          <w:szCs w:val="14"/>
        </w:rPr>
        <w:t>, BUS</w:t>
      </w:r>
      <w:r w:rsidR="00A52AFA">
        <w:rPr>
          <w:sz w:val="14"/>
          <w:szCs w:val="14"/>
        </w:rPr>
        <w:t xml:space="preserve"> </w:t>
      </w:r>
      <w:r w:rsidRPr="00804421">
        <w:rPr>
          <w:sz w:val="14"/>
          <w:szCs w:val="14"/>
        </w:rPr>
        <w:t>299, CHBE</w:t>
      </w:r>
      <w:r w:rsidR="00A52AFA">
        <w:rPr>
          <w:sz w:val="14"/>
          <w:szCs w:val="14"/>
        </w:rPr>
        <w:t xml:space="preserve"> </w:t>
      </w:r>
      <w:r w:rsidRPr="00804421">
        <w:rPr>
          <w:sz w:val="14"/>
          <w:szCs w:val="14"/>
        </w:rPr>
        <w:t>202, CHBE</w:t>
      </w:r>
      <w:r w:rsidR="00A52AFA">
        <w:rPr>
          <w:sz w:val="14"/>
          <w:szCs w:val="14"/>
        </w:rPr>
        <w:t xml:space="preserve"> </w:t>
      </w:r>
      <w:r w:rsidRPr="00804421">
        <w:rPr>
          <w:sz w:val="14"/>
          <w:szCs w:val="14"/>
        </w:rPr>
        <w:t>210, CHEM</w:t>
      </w:r>
      <w:r w:rsidR="00A52AFA">
        <w:rPr>
          <w:sz w:val="14"/>
          <w:szCs w:val="14"/>
        </w:rPr>
        <w:t xml:space="preserve"> </w:t>
      </w:r>
      <w:r w:rsidRPr="00804421">
        <w:rPr>
          <w:sz w:val="14"/>
          <w:szCs w:val="14"/>
        </w:rPr>
        <w:t>293, CHEM</w:t>
      </w:r>
      <w:r w:rsidR="00A52AFA">
        <w:rPr>
          <w:sz w:val="14"/>
          <w:szCs w:val="14"/>
        </w:rPr>
        <w:t xml:space="preserve"> </w:t>
      </w:r>
      <w:r w:rsidRPr="00804421">
        <w:rPr>
          <w:sz w:val="14"/>
          <w:szCs w:val="14"/>
        </w:rPr>
        <w:t>295, ENG</w:t>
      </w:r>
      <w:r w:rsidR="00A52AFA">
        <w:rPr>
          <w:sz w:val="14"/>
          <w:szCs w:val="14"/>
        </w:rPr>
        <w:t xml:space="preserve"> </w:t>
      </w:r>
      <w:r w:rsidRPr="00804421">
        <w:rPr>
          <w:sz w:val="14"/>
          <w:szCs w:val="14"/>
        </w:rPr>
        <w:t>310,</w:t>
      </w:r>
      <w:r w:rsidR="00985394">
        <w:rPr>
          <w:sz w:val="14"/>
          <w:szCs w:val="14"/>
        </w:rPr>
        <w:t xml:space="preserve"> FAA</w:t>
      </w:r>
      <w:r w:rsidR="00A52AFA">
        <w:rPr>
          <w:sz w:val="14"/>
          <w:szCs w:val="14"/>
        </w:rPr>
        <w:t xml:space="preserve"> </w:t>
      </w:r>
      <w:r w:rsidR="00985394">
        <w:rPr>
          <w:sz w:val="14"/>
          <w:szCs w:val="14"/>
        </w:rPr>
        <w:t xml:space="preserve">398, </w:t>
      </w:r>
      <w:r w:rsidR="00221E68">
        <w:rPr>
          <w:sz w:val="14"/>
          <w:szCs w:val="14"/>
        </w:rPr>
        <w:t>JOUR</w:t>
      </w:r>
      <w:r w:rsidR="00A52AFA">
        <w:rPr>
          <w:sz w:val="14"/>
          <w:szCs w:val="14"/>
        </w:rPr>
        <w:t xml:space="preserve"> </w:t>
      </w:r>
      <w:r w:rsidR="00221E68">
        <w:rPr>
          <w:sz w:val="14"/>
          <w:szCs w:val="14"/>
        </w:rPr>
        <w:t xml:space="preserve">495, </w:t>
      </w:r>
      <w:r w:rsidR="00985394">
        <w:rPr>
          <w:sz w:val="14"/>
          <w:szCs w:val="14"/>
        </w:rPr>
        <w:t>IS</w:t>
      </w:r>
      <w:r w:rsidR="00A52AFA">
        <w:rPr>
          <w:sz w:val="14"/>
          <w:szCs w:val="14"/>
        </w:rPr>
        <w:t xml:space="preserve"> </w:t>
      </w:r>
      <w:r w:rsidR="00985394">
        <w:rPr>
          <w:sz w:val="14"/>
          <w:szCs w:val="14"/>
        </w:rPr>
        <w:t>269,</w:t>
      </w:r>
      <w:r w:rsidR="00A1011B">
        <w:rPr>
          <w:sz w:val="14"/>
          <w:szCs w:val="14"/>
        </w:rPr>
        <w:t xml:space="preserve"> LA</w:t>
      </w:r>
      <w:r w:rsidR="00A52AFA">
        <w:rPr>
          <w:sz w:val="14"/>
          <w:szCs w:val="14"/>
        </w:rPr>
        <w:t xml:space="preserve"> </w:t>
      </w:r>
      <w:r w:rsidR="00A1011B">
        <w:rPr>
          <w:sz w:val="14"/>
          <w:szCs w:val="14"/>
        </w:rPr>
        <w:t>345, LAS</w:t>
      </w:r>
      <w:r w:rsidR="00A52AFA">
        <w:rPr>
          <w:sz w:val="14"/>
          <w:szCs w:val="14"/>
        </w:rPr>
        <w:t xml:space="preserve"> </w:t>
      </w:r>
      <w:r w:rsidR="00A1011B">
        <w:rPr>
          <w:sz w:val="14"/>
          <w:szCs w:val="14"/>
        </w:rPr>
        <w:t xml:space="preserve">289, </w:t>
      </w:r>
      <w:r w:rsidR="00221E68">
        <w:rPr>
          <w:sz w:val="14"/>
          <w:szCs w:val="14"/>
        </w:rPr>
        <w:t>MACS</w:t>
      </w:r>
      <w:r w:rsidR="00A52AFA">
        <w:rPr>
          <w:sz w:val="14"/>
          <w:szCs w:val="14"/>
        </w:rPr>
        <w:t xml:space="preserve"> </w:t>
      </w:r>
      <w:r w:rsidR="00221E68">
        <w:rPr>
          <w:sz w:val="14"/>
          <w:szCs w:val="14"/>
        </w:rPr>
        <w:t xml:space="preserve">495, </w:t>
      </w:r>
      <w:r w:rsidRPr="00804421">
        <w:rPr>
          <w:sz w:val="14"/>
          <w:szCs w:val="14"/>
        </w:rPr>
        <w:t>MATH 399</w:t>
      </w:r>
      <w:r w:rsidR="00A1011B">
        <w:rPr>
          <w:sz w:val="14"/>
          <w:szCs w:val="14"/>
        </w:rPr>
        <w:t>, MCB</w:t>
      </w:r>
      <w:r w:rsidR="00A52AFA">
        <w:rPr>
          <w:sz w:val="14"/>
          <w:szCs w:val="14"/>
        </w:rPr>
        <w:t xml:space="preserve"> </w:t>
      </w:r>
      <w:r w:rsidR="00A1011B">
        <w:rPr>
          <w:sz w:val="14"/>
          <w:szCs w:val="14"/>
        </w:rPr>
        <w:t>198</w:t>
      </w:r>
      <w:r w:rsidR="0070103F">
        <w:rPr>
          <w:sz w:val="14"/>
          <w:szCs w:val="14"/>
        </w:rPr>
        <w:t>, MUS</w:t>
      </w:r>
      <w:r w:rsidR="00A52AFA">
        <w:rPr>
          <w:sz w:val="14"/>
          <w:szCs w:val="14"/>
        </w:rPr>
        <w:t xml:space="preserve"> </w:t>
      </w:r>
      <w:r w:rsidR="0070103F">
        <w:rPr>
          <w:sz w:val="14"/>
          <w:szCs w:val="14"/>
        </w:rPr>
        <w:t>459</w:t>
      </w:r>
      <w:r w:rsidR="00221E68">
        <w:rPr>
          <w:sz w:val="14"/>
          <w:szCs w:val="14"/>
        </w:rPr>
        <w:t>,</w:t>
      </w:r>
      <w:r w:rsidR="0070103F">
        <w:rPr>
          <w:sz w:val="14"/>
          <w:szCs w:val="14"/>
        </w:rPr>
        <w:t xml:space="preserve"> THEA</w:t>
      </w:r>
      <w:r w:rsidR="00A52AFA">
        <w:rPr>
          <w:sz w:val="14"/>
          <w:szCs w:val="14"/>
        </w:rPr>
        <w:t xml:space="preserve"> </w:t>
      </w:r>
      <w:r w:rsidR="0070103F">
        <w:rPr>
          <w:sz w:val="14"/>
          <w:szCs w:val="14"/>
        </w:rPr>
        <w:t>490</w:t>
      </w:r>
      <w:r w:rsidR="00221E68">
        <w:rPr>
          <w:sz w:val="14"/>
          <w:szCs w:val="14"/>
        </w:rPr>
        <w:t>, or UP</w:t>
      </w:r>
      <w:r w:rsidR="00A52AFA">
        <w:rPr>
          <w:sz w:val="14"/>
          <w:szCs w:val="14"/>
        </w:rPr>
        <w:t xml:space="preserve"> </w:t>
      </w:r>
      <w:r w:rsidR="00221E68">
        <w:rPr>
          <w:sz w:val="14"/>
          <w:szCs w:val="14"/>
        </w:rPr>
        <w:t>390</w:t>
      </w:r>
      <w:r w:rsidR="00A1011B">
        <w:rPr>
          <w:sz w:val="14"/>
          <w:szCs w:val="14"/>
        </w:rPr>
        <w:t xml:space="preserve"> </w:t>
      </w:r>
      <w:r w:rsidRPr="00804421">
        <w:rPr>
          <w:sz w:val="14"/>
          <w:szCs w:val="14"/>
        </w:rPr>
        <w:t xml:space="preserve">will be assessed course tuition of $200 in lieu of program-based </w:t>
      </w:r>
      <w:r w:rsidRPr="00837581">
        <w:rPr>
          <w:sz w:val="14"/>
          <w:szCs w:val="14"/>
        </w:rPr>
        <w:t>tuition</w:t>
      </w:r>
      <w:r w:rsidR="00021551" w:rsidRPr="00837581">
        <w:rPr>
          <w:sz w:val="14"/>
          <w:szCs w:val="14"/>
        </w:rPr>
        <w:t>.</w:t>
      </w:r>
    </w:p>
    <w:p w14:paraId="119D8DC4" w14:textId="3EBC6869" w:rsidR="00021551" w:rsidRPr="00837581" w:rsidRDefault="001F0DEA" w:rsidP="005F44FB">
      <w:pPr>
        <w:pStyle w:val="ListParagraph"/>
        <w:numPr>
          <w:ilvl w:val="0"/>
          <w:numId w:val="3"/>
        </w:numPr>
        <w:ind w:hanging="270"/>
        <w:rPr>
          <w:sz w:val="14"/>
          <w:szCs w:val="14"/>
        </w:rPr>
      </w:pPr>
      <w:r w:rsidRPr="00837581">
        <w:rPr>
          <w:sz w:val="14"/>
          <w:szCs w:val="14"/>
        </w:rPr>
        <w:t>UIUC Engineering related includes programs in the College of Liberal Arts and Sciences (Chemical Engineering</w:t>
      </w:r>
      <w:r w:rsidR="00854723" w:rsidRPr="00837581">
        <w:rPr>
          <w:sz w:val="14"/>
          <w:szCs w:val="14"/>
        </w:rPr>
        <w:t>); the College of ACES (Agricultural &amp; Biological Engineering (ABE)</w:t>
      </w:r>
      <w:proofErr w:type="gramStart"/>
      <w:r w:rsidR="00594BA6">
        <w:rPr>
          <w:sz w:val="14"/>
          <w:szCs w:val="14"/>
        </w:rPr>
        <w:t>)</w:t>
      </w:r>
      <w:r w:rsidR="00854723" w:rsidRPr="00837581">
        <w:rPr>
          <w:sz w:val="14"/>
          <w:szCs w:val="14"/>
        </w:rPr>
        <w:t>;  Mathematics</w:t>
      </w:r>
      <w:proofErr w:type="gramEnd"/>
      <w:r w:rsidR="00854723" w:rsidRPr="00837581">
        <w:rPr>
          <w:sz w:val="14"/>
          <w:szCs w:val="14"/>
        </w:rPr>
        <w:t xml:space="preserve"> &amp; Computer Science</w:t>
      </w:r>
      <w:r w:rsidR="00837581" w:rsidRPr="00837581">
        <w:rPr>
          <w:sz w:val="14"/>
          <w:szCs w:val="14"/>
        </w:rPr>
        <w:t xml:space="preserve"> degree</w:t>
      </w:r>
      <w:r w:rsidR="00854723" w:rsidRPr="00837581">
        <w:rPr>
          <w:sz w:val="14"/>
          <w:szCs w:val="14"/>
        </w:rPr>
        <w:t>, Statistics &amp; Computer Science</w:t>
      </w:r>
      <w:r w:rsidRPr="00837581">
        <w:rPr>
          <w:sz w:val="14"/>
          <w:szCs w:val="14"/>
        </w:rPr>
        <w:t xml:space="preserve"> </w:t>
      </w:r>
      <w:r w:rsidR="00837581" w:rsidRPr="00837581">
        <w:rPr>
          <w:sz w:val="14"/>
          <w:szCs w:val="14"/>
        </w:rPr>
        <w:t xml:space="preserve">degree, </w:t>
      </w:r>
      <w:r w:rsidRPr="00837581">
        <w:rPr>
          <w:sz w:val="14"/>
          <w:szCs w:val="14"/>
        </w:rPr>
        <w:t>and any Computer Science + “X” degree in a variety of colleges</w:t>
      </w:r>
      <w:r w:rsidR="00021551" w:rsidRPr="00837581">
        <w:rPr>
          <w:sz w:val="14"/>
          <w:szCs w:val="14"/>
        </w:rPr>
        <w:t>.</w:t>
      </w:r>
      <w:r w:rsidR="000B5E17">
        <w:rPr>
          <w:sz w:val="14"/>
          <w:szCs w:val="14"/>
        </w:rPr>
        <w:t xml:space="preserve"> The same programs listed here +Data Science would also be subject to this rate.</w:t>
      </w:r>
    </w:p>
    <w:p w14:paraId="5CC1104C" w14:textId="40C07FC8" w:rsidR="00B67586" w:rsidRPr="00804421" w:rsidRDefault="001F0DEA" w:rsidP="005F44FB">
      <w:pPr>
        <w:widowControl w:val="0"/>
        <w:numPr>
          <w:ilvl w:val="0"/>
          <w:numId w:val="3"/>
        </w:numPr>
        <w:tabs>
          <w:tab w:val="left" w:pos="-1440"/>
          <w:tab w:val="left" w:pos="-720"/>
          <w:tab w:val="left" w:pos="720"/>
          <w:tab w:val="left" w:pos="1123"/>
          <w:tab w:val="left" w:pos="1440"/>
          <w:tab w:val="left" w:pos="4680"/>
        </w:tabs>
        <w:ind w:hanging="270"/>
        <w:rPr>
          <w:sz w:val="14"/>
          <w:szCs w:val="14"/>
        </w:rPr>
      </w:pPr>
      <w:r w:rsidRPr="00804421">
        <w:rPr>
          <w:sz w:val="14"/>
          <w:szCs w:val="14"/>
        </w:rPr>
        <w:t xml:space="preserve">The College of ACES tuition differential applies to the </w:t>
      </w:r>
      <w:r w:rsidR="00A52AFA">
        <w:rPr>
          <w:sz w:val="14"/>
          <w:szCs w:val="14"/>
        </w:rPr>
        <w:t>D</w:t>
      </w:r>
      <w:r w:rsidRPr="00804421">
        <w:rPr>
          <w:sz w:val="14"/>
          <w:szCs w:val="14"/>
        </w:rPr>
        <w:t xml:space="preserve">epartment of Animal Sciences (ANSC), the </w:t>
      </w:r>
      <w:r w:rsidR="00A52AFA">
        <w:rPr>
          <w:sz w:val="14"/>
          <w:szCs w:val="14"/>
        </w:rPr>
        <w:t>D</w:t>
      </w:r>
      <w:r w:rsidRPr="00804421">
        <w:rPr>
          <w:sz w:val="14"/>
          <w:szCs w:val="14"/>
        </w:rPr>
        <w:t>epartment of Food Science and Human Nutrition (FSHN)</w:t>
      </w:r>
      <w:r w:rsidR="005B5E9C">
        <w:rPr>
          <w:sz w:val="14"/>
          <w:szCs w:val="14"/>
        </w:rPr>
        <w:t>,</w:t>
      </w:r>
      <w:r w:rsidRPr="00804421">
        <w:rPr>
          <w:sz w:val="14"/>
          <w:szCs w:val="14"/>
        </w:rPr>
        <w:t xml:space="preserve"> and the </w:t>
      </w:r>
      <w:r w:rsidR="005B5E9C">
        <w:rPr>
          <w:sz w:val="14"/>
          <w:szCs w:val="14"/>
        </w:rPr>
        <w:t xml:space="preserve">Engineering Technology </w:t>
      </w:r>
      <w:r w:rsidR="00A52AFA">
        <w:rPr>
          <w:sz w:val="14"/>
          <w:szCs w:val="14"/>
        </w:rPr>
        <w:t>and</w:t>
      </w:r>
      <w:r w:rsidR="005B5E9C">
        <w:rPr>
          <w:sz w:val="14"/>
          <w:szCs w:val="14"/>
        </w:rPr>
        <w:t xml:space="preserve"> Management for Agricultural Systems</w:t>
      </w:r>
      <w:r w:rsidR="00A52AFA">
        <w:rPr>
          <w:sz w:val="14"/>
          <w:szCs w:val="14"/>
        </w:rPr>
        <w:t xml:space="preserve"> </w:t>
      </w:r>
      <w:r w:rsidR="005B5E9C">
        <w:rPr>
          <w:sz w:val="14"/>
          <w:szCs w:val="14"/>
        </w:rPr>
        <w:t>(ETMA</w:t>
      </w:r>
      <w:r w:rsidR="00A52AFA">
        <w:rPr>
          <w:sz w:val="14"/>
          <w:szCs w:val="14"/>
        </w:rPr>
        <w:t>S</w:t>
      </w:r>
      <w:r w:rsidR="005B5E9C">
        <w:rPr>
          <w:sz w:val="14"/>
          <w:szCs w:val="14"/>
        </w:rPr>
        <w:t xml:space="preserve">) (previously </w:t>
      </w:r>
      <w:r w:rsidRPr="00804421">
        <w:rPr>
          <w:sz w:val="14"/>
          <w:szCs w:val="14"/>
        </w:rPr>
        <w:t>Technical Systems Management (TSM)</w:t>
      </w:r>
      <w:r w:rsidR="00A52AFA">
        <w:rPr>
          <w:sz w:val="14"/>
          <w:szCs w:val="14"/>
        </w:rPr>
        <w:t xml:space="preserve"> major</w:t>
      </w:r>
      <w:r w:rsidR="005B5E9C">
        <w:rPr>
          <w:sz w:val="14"/>
          <w:szCs w:val="14"/>
        </w:rPr>
        <w:t>)</w:t>
      </w:r>
      <w:r w:rsidR="00B67586" w:rsidRPr="00804421">
        <w:rPr>
          <w:sz w:val="14"/>
          <w:szCs w:val="14"/>
        </w:rPr>
        <w:t>.</w:t>
      </w:r>
    </w:p>
    <w:p w14:paraId="759B128A" w14:textId="61C59687" w:rsidR="00B67586" w:rsidRPr="00804421" w:rsidRDefault="00B67586" w:rsidP="005F44FB">
      <w:pPr>
        <w:pStyle w:val="ListParagraph"/>
        <w:numPr>
          <w:ilvl w:val="0"/>
          <w:numId w:val="3"/>
        </w:numPr>
        <w:ind w:hanging="270"/>
        <w:rPr>
          <w:sz w:val="14"/>
          <w:szCs w:val="14"/>
        </w:rPr>
      </w:pPr>
      <w:r w:rsidRPr="00804421">
        <w:rPr>
          <w:sz w:val="14"/>
          <w:szCs w:val="14"/>
        </w:rPr>
        <w:t xml:space="preserve">The College of ACES tuition differential applies to the </w:t>
      </w:r>
      <w:r w:rsidR="00A52AFA">
        <w:rPr>
          <w:sz w:val="14"/>
          <w:szCs w:val="14"/>
        </w:rPr>
        <w:t>D</w:t>
      </w:r>
      <w:r w:rsidRPr="00804421">
        <w:rPr>
          <w:sz w:val="14"/>
          <w:szCs w:val="14"/>
        </w:rPr>
        <w:t xml:space="preserve">epartment of Crop Sciences (CPSC) and the </w:t>
      </w:r>
      <w:r w:rsidR="00A52AFA">
        <w:rPr>
          <w:sz w:val="14"/>
          <w:szCs w:val="14"/>
        </w:rPr>
        <w:t>D</w:t>
      </w:r>
      <w:r w:rsidRPr="00804421">
        <w:rPr>
          <w:sz w:val="14"/>
          <w:szCs w:val="14"/>
        </w:rPr>
        <w:t>epartment of Natural Resources and Environmental Sciences (NRES).</w:t>
      </w:r>
    </w:p>
    <w:p w14:paraId="59233DA7" w14:textId="6D003A4A" w:rsidR="00B67586" w:rsidRDefault="00B67586" w:rsidP="005F44FB">
      <w:pPr>
        <w:widowControl w:val="0"/>
        <w:numPr>
          <w:ilvl w:val="0"/>
          <w:numId w:val="3"/>
        </w:numPr>
        <w:tabs>
          <w:tab w:val="left" w:pos="-1440"/>
          <w:tab w:val="left" w:pos="-720"/>
          <w:tab w:val="left" w:pos="720"/>
          <w:tab w:val="left" w:pos="1123"/>
          <w:tab w:val="left" w:pos="1440"/>
          <w:tab w:val="left" w:pos="4680"/>
        </w:tabs>
        <w:ind w:hanging="270"/>
        <w:rPr>
          <w:sz w:val="14"/>
          <w:szCs w:val="14"/>
        </w:rPr>
      </w:pPr>
      <w:r w:rsidRPr="00804421">
        <w:rPr>
          <w:sz w:val="14"/>
          <w:szCs w:val="14"/>
        </w:rPr>
        <w:t xml:space="preserve">The College of ACES tuition differential applies to the </w:t>
      </w:r>
      <w:r w:rsidR="00A52AFA">
        <w:rPr>
          <w:sz w:val="14"/>
          <w:szCs w:val="14"/>
        </w:rPr>
        <w:t>D</w:t>
      </w:r>
      <w:r w:rsidRPr="00804421">
        <w:rPr>
          <w:sz w:val="14"/>
          <w:szCs w:val="14"/>
        </w:rPr>
        <w:t>epartment of Agriculture and Consumer Economics (ACE).</w:t>
      </w:r>
    </w:p>
    <w:p w14:paraId="2B1C1D05" w14:textId="2CB1E998" w:rsidR="005B5E9C" w:rsidRPr="00804421" w:rsidRDefault="00721675" w:rsidP="005F44FB">
      <w:pPr>
        <w:widowControl w:val="0"/>
        <w:numPr>
          <w:ilvl w:val="0"/>
          <w:numId w:val="3"/>
        </w:numPr>
        <w:tabs>
          <w:tab w:val="left" w:pos="-1440"/>
          <w:tab w:val="left" w:pos="-720"/>
          <w:tab w:val="left" w:pos="720"/>
          <w:tab w:val="left" w:pos="1123"/>
          <w:tab w:val="left" w:pos="1440"/>
          <w:tab w:val="left" w:pos="4680"/>
        </w:tabs>
        <w:ind w:hanging="270"/>
        <w:rPr>
          <w:sz w:val="14"/>
          <w:szCs w:val="14"/>
        </w:rPr>
      </w:pPr>
      <w:r>
        <w:rPr>
          <w:sz w:val="14"/>
          <w:szCs w:val="14"/>
        </w:rPr>
        <w:t xml:space="preserve">The </w:t>
      </w:r>
      <w:r w:rsidR="00A52AFA">
        <w:rPr>
          <w:sz w:val="14"/>
          <w:szCs w:val="14"/>
        </w:rPr>
        <w:t>e</w:t>
      </w:r>
      <w:r>
        <w:rPr>
          <w:sz w:val="14"/>
          <w:szCs w:val="14"/>
        </w:rPr>
        <w:t>conomics tuition differential applies to Economics (BALAS)</w:t>
      </w:r>
      <w:r w:rsidR="000B5E17">
        <w:rPr>
          <w:sz w:val="14"/>
          <w:szCs w:val="14"/>
        </w:rPr>
        <w:t>,</w:t>
      </w:r>
      <w:r>
        <w:rPr>
          <w:sz w:val="14"/>
          <w:szCs w:val="14"/>
        </w:rPr>
        <w:t xml:space="preserve"> Econometrics </w:t>
      </w:r>
      <w:r w:rsidR="00A52AFA">
        <w:rPr>
          <w:sz w:val="14"/>
          <w:szCs w:val="14"/>
        </w:rPr>
        <w:t>and</w:t>
      </w:r>
      <w:r>
        <w:rPr>
          <w:sz w:val="14"/>
          <w:szCs w:val="14"/>
        </w:rPr>
        <w:t xml:space="preserve"> Quantitative Economics (BSLAS)</w:t>
      </w:r>
      <w:r w:rsidR="000B5E17">
        <w:rPr>
          <w:sz w:val="14"/>
          <w:szCs w:val="14"/>
        </w:rPr>
        <w:t>, and Economics +</w:t>
      </w:r>
      <w:r w:rsidR="00A52AFA">
        <w:rPr>
          <w:sz w:val="14"/>
          <w:szCs w:val="14"/>
        </w:rPr>
        <w:t xml:space="preserve"> </w:t>
      </w:r>
      <w:r w:rsidR="000B5E17">
        <w:rPr>
          <w:sz w:val="14"/>
          <w:szCs w:val="14"/>
        </w:rPr>
        <w:t>Data Science</w:t>
      </w:r>
      <w:r>
        <w:rPr>
          <w:sz w:val="14"/>
          <w:szCs w:val="14"/>
        </w:rPr>
        <w:t>.</w:t>
      </w:r>
    </w:p>
    <w:p w14:paraId="63426A1A" w14:textId="493460CD" w:rsidR="00021551" w:rsidRDefault="00CA6F2A" w:rsidP="005F44FB">
      <w:pPr>
        <w:pStyle w:val="ListParagraph"/>
        <w:numPr>
          <w:ilvl w:val="0"/>
          <w:numId w:val="3"/>
        </w:numPr>
        <w:ind w:hanging="270"/>
        <w:rPr>
          <w:sz w:val="14"/>
          <w:szCs w:val="14"/>
        </w:rPr>
      </w:pPr>
      <w:r>
        <w:rPr>
          <w:sz w:val="14"/>
          <w:szCs w:val="14"/>
        </w:rPr>
        <w:t>Undergraduate Base</w:t>
      </w:r>
      <w:r w:rsidR="00721675">
        <w:rPr>
          <w:sz w:val="14"/>
          <w:szCs w:val="14"/>
        </w:rPr>
        <w:t xml:space="preserve"> Online</w:t>
      </w:r>
      <w:r w:rsidR="00B67586">
        <w:rPr>
          <w:sz w:val="14"/>
          <w:szCs w:val="14"/>
        </w:rPr>
        <w:t xml:space="preserve"> at UIUC is </w:t>
      </w:r>
      <w:r w:rsidR="00711CF3">
        <w:rPr>
          <w:sz w:val="14"/>
          <w:szCs w:val="14"/>
        </w:rPr>
        <w:t xml:space="preserve">a </w:t>
      </w:r>
      <w:r w:rsidR="00B67586">
        <w:rPr>
          <w:sz w:val="14"/>
          <w:szCs w:val="14"/>
        </w:rPr>
        <w:t>per credit hour assessment.</w:t>
      </w:r>
    </w:p>
    <w:p w14:paraId="32EAD4D3" w14:textId="1A6A7053" w:rsidR="00711CF3" w:rsidRDefault="00711CF3" w:rsidP="005F44FB">
      <w:pPr>
        <w:pStyle w:val="ListParagraph"/>
        <w:numPr>
          <w:ilvl w:val="0"/>
          <w:numId w:val="3"/>
        </w:numPr>
        <w:ind w:hanging="270"/>
        <w:rPr>
          <w:sz w:val="14"/>
          <w:szCs w:val="14"/>
        </w:rPr>
      </w:pPr>
      <w:r>
        <w:rPr>
          <w:sz w:val="14"/>
          <w:szCs w:val="14"/>
        </w:rPr>
        <w:t>BSW Social Work Online at UIUC is a per credit hour assessment.</w:t>
      </w:r>
    </w:p>
    <w:p w14:paraId="51351CE5" w14:textId="311AA170" w:rsidR="00103EC1" w:rsidRPr="00103EC1" w:rsidRDefault="00E1566A" w:rsidP="00103EC1">
      <w:pPr>
        <w:pStyle w:val="ListParagraph"/>
        <w:numPr>
          <w:ilvl w:val="0"/>
          <w:numId w:val="3"/>
        </w:numPr>
        <w:ind w:hanging="270"/>
        <w:rPr>
          <w:sz w:val="14"/>
          <w:szCs w:val="14"/>
        </w:rPr>
      </w:pPr>
      <w:r w:rsidRPr="00D170A2">
        <w:rPr>
          <w:sz w:val="14"/>
          <w:szCs w:val="14"/>
        </w:rPr>
        <w:t xml:space="preserve">Summer rates at UIC </w:t>
      </w:r>
      <w:r w:rsidR="00FB4A85">
        <w:rPr>
          <w:sz w:val="14"/>
          <w:szCs w:val="14"/>
        </w:rPr>
        <w:t xml:space="preserve">are </w:t>
      </w:r>
      <w:r w:rsidRPr="00D170A2">
        <w:rPr>
          <w:sz w:val="14"/>
          <w:szCs w:val="14"/>
        </w:rPr>
        <w:t xml:space="preserve">assessed on a per credit hour basis. </w:t>
      </w:r>
      <w:r w:rsidR="00BB66F1">
        <w:rPr>
          <w:sz w:val="14"/>
          <w:szCs w:val="14"/>
        </w:rPr>
        <w:t>For summer terms,</w:t>
      </w:r>
      <w:r w:rsidR="00864068" w:rsidRPr="00103EC1">
        <w:rPr>
          <w:sz w:val="14"/>
          <w:szCs w:val="14"/>
        </w:rPr>
        <w:t xml:space="preserve"> </w:t>
      </w:r>
      <w:r w:rsidR="00BB66F1">
        <w:rPr>
          <w:sz w:val="14"/>
          <w:szCs w:val="14"/>
        </w:rPr>
        <w:t xml:space="preserve">all </w:t>
      </w:r>
      <w:r w:rsidR="00864068" w:rsidRPr="00103EC1">
        <w:rPr>
          <w:sz w:val="14"/>
          <w:szCs w:val="14"/>
        </w:rPr>
        <w:t xml:space="preserve">students will be assessed </w:t>
      </w:r>
      <w:r w:rsidR="00EB0BD0">
        <w:rPr>
          <w:sz w:val="14"/>
          <w:szCs w:val="14"/>
        </w:rPr>
        <w:t xml:space="preserve">a single </w:t>
      </w:r>
      <w:r w:rsidR="00864068" w:rsidRPr="00103EC1">
        <w:rPr>
          <w:sz w:val="14"/>
          <w:szCs w:val="14"/>
        </w:rPr>
        <w:t>rate of $4</w:t>
      </w:r>
      <w:r w:rsidR="00E07538">
        <w:rPr>
          <w:sz w:val="14"/>
          <w:szCs w:val="14"/>
        </w:rPr>
        <w:t>35</w:t>
      </w:r>
      <w:r w:rsidR="00864068" w:rsidRPr="00103EC1">
        <w:rPr>
          <w:sz w:val="14"/>
          <w:szCs w:val="14"/>
        </w:rPr>
        <w:t xml:space="preserve"> per credit hour</w:t>
      </w:r>
      <w:r w:rsidR="00BB66F1">
        <w:rPr>
          <w:sz w:val="14"/>
          <w:szCs w:val="14"/>
        </w:rPr>
        <w:t xml:space="preserve"> regardless of residency.</w:t>
      </w:r>
      <w:r w:rsidR="00864068" w:rsidRPr="00103EC1">
        <w:rPr>
          <w:sz w:val="14"/>
          <w:szCs w:val="14"/>
        </w:rPr>
        <w:t xml:space="preserve"> </w:t>
      </w:r>
      <w:r w:rsidRPr="00103EC1">
        <w:rPr>
          <w:sz w:val="14"/>
          <w:szCs w:val="14"/>
        </w:rPr>
        <w:t>Entering international students at UIC will be assessed an additional $</w:t>
      </w:r>
      <w:r w:rsidR="00E07538">
        <w:rPr>
          <w:sz w:val="14"/>
          <w:szCs w:val="14"/>
        </w:rPr>
        <w:t>920</w:t>
      </w:r>
      <w:r w:rsidRPr="00103EC1">
        <w:rPr>
          <w:sz w:val="14"/>
          <w:szCs w:val="14"/>
        </w:rPr>
        <w:t xml:space="preserve"> per semester tuition surcharge above the non-resident rate. </w:t>
      </w:r>
      <w:r w:rsidR="00103EC1" w:rsidRPr="00103EC1">
        <w:rPr>
          <w:sz w:val="14"/>
          <w:szCs w:val="14"/>
        </w:rPr>
        <w:t xml:space="preserve">All international students will be assessed a fee of $130 in fall </w:t>
      </w:r>
      <w:r w:rsidR="00A52AFA">
        <w:rPr>
          <w:sz w:val="14"/>
          <w:szCs w:val="14"/>
        </w:rPr>
        <w:t>and</w:t>
      </w:r>
      <w:r w:rsidR="00103EC1" w:rsidRPr="00103EC1">
        <w:rPr>
          <w:sz w:val="14"/>
          <w:szCs w:val="14"/>
        </w:rPr>
        <w:t xml:space="preserve"> spring and $65 in summer to provide essential services and support to international students through the Office of International Services. Entering international students will be charged a one-time orientation/arrival fee of $1</w:t>
      </w:r>
      <w:r w:rsidR="00AE2D18">
        <w:rPr>
          <w:sz w:val="14"/>
          <w:szCs w:val="14"/>
        </w:rPr>
        <w:t>9</w:t>
      </w:r>
      <w:r w:rsidR="00103EC1" w:rsidRPr="00103EC1">
        <w:rPr>
          <w:sz w:val="14"/>
          <w:szCs w:val="14"/>
        </w:rPr>
        <w:t>9 to cover the costs of initial arrival services and programs.</w:t>
      </w:r>
      <w:r w:rsidR="00E2391F">
        <w:rPr>
          <w:sz w:val="14"/>
          <w:szCs w:val="14"/>
        </w:rPr>
        <w:t xml:space="preserve"> A one-time fee of $250 is assessed </w:t>
      </w:r>
      <w:proofErr w:type="gramStart"/>
      <w:r w:rsidR="00E2391F">
        <w:rPr>
          <w:sz w:val="14"/>
          <w:szCs w:val="14"/>
        </w:rPr>
        <w:t>to</w:t>
      </w:r>
      <w:proofErr w:type="gramEnd"/>
      <w:r w:rsidR="00E2391F">
        <w:rPr>
          <w:sz w:val="14"/>
          <w:szCs w:val="14"/>
        </w:rPr>
        <w:t xml:space="preserve"> all </w:t>
      </w:r>
      <w:proofErr w:type="gramStart"/>
      <w:r w:rsidR="00E2391F">
        <w:rPr>
          <w:sz w:val="14"/>
          <w:szCs w:val="14"/>
        </w:rPr>
        <w:t>first time</w:t>
      </w:r>
      <w:proofErr w:type="gramEnd"/>
      <w:r w:rsidR="00E2391F">
        <w:rPr>
          <w:sz w:val="14"/>
          <w:szCs w:val="14"/>
        </w:rPr>
        <w:t xml:space="preserve"> freshman students and $150 </w:t>
      </w:r>
      <w:proofErr w:type="gramStart"/>
      <w:r w:rsidR="00E2391F">
        <w:rPr>
          <w:sz w:val="14"/>
          <w:szCs w:val="14"/>
        </w:rPr>
        <w:t>to</w:t>
      </w:r>
      <w:proofErr w:type="gramEnd"/>
      <w:r w:rsidR="00E2391F">
        <w:rPr>
          <w:sz w:val="14"/>
          <w:szCs w:val="14"/>
        </w:rPr>
        <w:t xml:space="preserve"> all new transfer students.</w:t>
      </w:r>
    </w:p>
    <w:p w14:paraId="587E793D" w14:textId="652E5442" w:rsidR="00103EC1" w:rsidRDefault="00E1566A" w:rsidP="00150646">
      <w:pPr>
        <w:pStyle w:val="ListParagraph"/>
        <w:numPr>
          <w:ilvl w:val="0"/>
          <w:numId w:val="3"/>
        </w:numPr>
        <w:ind w:hanging="270"/>
        <w:rPr>
          <w:sz w:val="14"/>
          <w:szCs w:val="14"/>
        </w:rPr>
      </w:pPr>
      <w:r w:rsidRPr="00103EC1">
        <w:rPr>
          <w:sz w:val="14"/>
          <w:szCs w:val="14"/>
        </w:rPr>
        <w:t xml:space="preserve">UIC Merit rate, available to US residents that meet certain academic or skill qualifications, </w:t>
      </w:r>
      <w:r w:rsidR="00BD02FA" w:rsidRPr="00103EC1">
        <w:rPr>
          <w:sz w:val="14"/>
          <w:szCs w:val="14"/>
        </w:rPr>
        <w:t>will be a</w:t>
      </w:r>
      <w:r w:rsidRPr="00103EC1">
        <w:rPr>
          <w:sz w:val="14"/>
          <w:szCs w:val="14"/>
        </w:rPr>
        <w:t xml:space="preserve">ssessed at </w:t>
      </w:r>
      <w:r w:rsidR="00BB66F1" w:rsidRPr="00EC6C68">
        <w:rPr>
          <w:sz w:val="14"/>
          <w:szCs w:val="14"/>
        </w:rPr>
        <w:t>between 4</w:t>
      </w:r>
      <w:r w:rsidR="00EC6C68" w:rsidRPr="00EC6C68">
        <w:rPr>
          <w:sz w:val="14"/>
          <w:szCs w:val="14"/>
        </w:rPr>
        <w:t>4</w:t>
      </w:r>
      <w:r w:rsidR="00BB66F1" w:rsidRPr="00EC6C68">
        <w:rPr>
          <w:sz w:val="14"/>
          <w:szCs w:val="14"/>
        </w:rPr>
        <w:t>% and</w:t>
      </w:r>
      <w:r w:rsidRPr="00EC6C68">
        <w:rPr>
          <w:sz w:val="14"/>
          <w:szCs w:val="14"/>
        </w:rPr>
        <w:t xml:space="preserve"> </w:t>
      </w:r>
      <w:r w:rsidR="00CD7344" w:rsidRPr="00EC6C68">
        <w:rPr>
          <w:sz w:val="14"/>
          <w:szCs w:val="14"/>
        </w:rPr>
        <w:t>6</w:t>
      </w:r>
      <w:r w:rsidR="00EC6C68" w:rsidRPr="00EC6C68">
        <w:rPr>
          <w:sz w:val="14"/>
          <w:szCs w:val="14"/>
        </w:rPr>
        <w:t>2</w:t>
      </w:r>
      <w:r w:rsidRPr="00EC6C68">
        <w:rPr>
          <w:sz w:val="14"/>
          <w:szCs w:val="14"/>
        </w:rPr>
        <w:t>%</w:t>
      </w:r>
      <w:r w:rsidRPr="00103EC1">
        <w:rPr>
          <w:sz w:val="14"/>
          <w:szCs w:val="14"/>
        </w:rPr>
        <w:t xml:space="preserve"> </w:t>
      </w:r>
      <w:r w:rsidR="00BD02FA" w:rsidRPr="00103EC1">
        <w:rPr>
          <w:sz w:val="14"/>
          <w:szCs w:val="14"/>
        </w:rPr>
        <w:t xml:space="preserve">higher than </w:t>
      </w:r>
      <w:r w:rsidRPr="00103EC1">
        <w:rPr>
          <w:sz w:val="14"/>
          <w:szCs w:val="14"/>
        </w:rPr>
        <w:t>the resident rate</w:t>
      </w:r>
      <w:r w:rsidR="00BB66F1">
        <w:rPr>
          <w:sz w:val="14"/>
          <w:szCs w:val="14"/>
        </w:rPr>
        <w:t xml:space="preserve"> depending on the program of study</w:t>
      </w:r>
      <w:r w:rsidR="00103EC1">
        <w:rPr>
          <w:sz w:val="14"/>
          <w:szCs w:val="14"/>
        </w:rPr>
        <w:t>.</w:t>
      </w:r>
    </w:p>
    <w:p w14:paraId="5E31771B" w14:textId="52F1788C" w:rsidR="00103EC1" w:rsidRPr="00103EC1" w:rsidRDefault="00103EC1" w:rsidP="00150646">
      <w:pPr>
        <w:pStyle w:val="ListParagraph"/>
        <w:numPr>
          <w:ilvl w:val="0"/>
          <w:numId w:val="3"/>
        </w:numPr>
        <w:ind w:hanging="270"/>
        <w:rPr>
          <w:sz w:val="14"/>
          <w:szCs w:val="14"/>
        </w:rPr>
      </w:pPr>
      <w:r>
        <w:rPr>
          <w:sz w:val="14"/>
          <w:szCs w:val="14"/>
        </w:rPr>
        <w:t xml:space="preserve">Students who fall into the non-guaranteed cohort at UIC </w:t>
      </w:r>
      <w:r w:rsidR="00EB0BD0">
        <w:rPr>
          <w:sz w:val="14"/>
          <w:szCs w:val="14"/>
        </w:rPr>
        <w:t xml:space="preserve">will be </w:t>
      </w:r>
      <w:proofErr w:type="gramStart"/>
      <w:r w:rsidR="00EB0BD0">
        <w:rPr>
          <w:sz w:val="14"/>
          <w:szCs w:val="14"/>
        </w:rPr>
        <w:t>assessed</w:t>
      </w:r>
      <w:proofErr w:type="gramEnd"/>
      <w:r w:rsidR="00EB0BD0">
        <w:rPr>
          <w:sz w:val="14"/>
          <w:szCs w:val="14"/>
        </w:rPr>
        <w:t xml:space="preserve"> </w:t>
      </w:r>
      <w:r>
        <w:rPr>
          <w:sz w:val="14"/>
          <w:szCs w:val="14"/>
        </w:rPr>
        <w:t>the same rate as entering students.</w:t>
      </w:r>
    </w:p>
    <w:p w14:paraId="66CBD02B" w14:textId="116E0287" w:rsidR="00BB66F1" w:rsidRDefault="00BB66F1" w:rsidP="005F44FB">
      <w:pPr>
        <w:widowControl w:val="0"/>
        <w:numPr>
          <w:ilvl w:val="0"/>
          <w:numId w:val="3"/>
        </w:numPr>
        <w:tabs>
          <w:tab w:val="left" w:pos="-1440"/>
          <w:tab w:val="left" w:pos="-720"/>
          <w:tab w:val="left" w:pos="720"/>
          <w:tab w:val="left" w:pos="1123"/>
          <w:tab w:val="left" w:pos="1440"/>
          <w:tab w:val="left" w:pos="4680"/>
        </w:tabs>
        <w:ind w:hanging="270"/>
        <w:rPr>
          <w:sz w:val="14"/>
          <w:szCs w:val="14"/>
        </w:rPr>
      </w:pPr>
      <w:r>
        <w:rPr>
          <w:sz w:val="14"/>
          <w:szCs w:val="14"/>
        </w:rPr>
        <w:t>Includes LAS/ENG Linguistics.</w:t>
      </w:r>
    </w:p>
    <w:p w14:paraId="795393EA" w14:textId="194AD4A0" w:rsidR="00E1566A" w:rsidRPr="00F01160" w:rsidRDefault="00E1566A" w:rsidP="005F44FB">
      <w:pPr>
        <w:widowControl w:val="0"/>
        <w:numPr>
          <w:ilvl w:val="0"/>
          <w:numId w:val="3"/>
        </w:numPr>
        <w:tabs>
          <w:tab w:val="left" w:pos="-1440"/>
          <w:tab w:val="left" w:pos="-720"/>
          <w:tab w:val="left" w:pos="720"/>
          <w:tab w:val="left" w:pos="1123"/>
          <w:tab w:val="left" w:pos="1440"/>
          <w:tab w:val="left" w:pos="4680"/>
        </w:tabs>
        <w:ind w:hanging="270"/>
        <w:rPr>
          <w:sz w:val="14"/>
          <w:szCs w:val="14"/>
        </w:rPr>
      </w:pPr>
      <w:r w:rsidRPr="00F01160">
        <w:rPr>
          <w:sz w:val="14"/>
          <w:szCs w:val="14"/>
        </w:rPr>
        <w:t>Excludes Art History</w:t>
      </w:r>
      <w:r w:rsidR="005A57EF" w:rsidRPr="00F01160">
        <w:rPr>
          <w:sz w:val="14"/>
          <w:szCs w:val="14"/>
        </w:rPr>
        <w:t xml:space="preserve"> and Interdisciplinary Education in the Arts</w:t>
      </w:r>
      <w:r w:rsidRPr="00F01160">
        <w:rPr>
          <w:sz w:val="14"/>
          <w:szCs w:val="14"/>
        </w:rPr>
        <w:t xml:space="preserve">. </w:t>
      </w:r>
      <w:r w:rsidR="00F01160" w:rsidRPr="00F01160">
        <w:rPr>
          <w:sz w:val="14"/>
          <w:szCs w:val="14"/>
        </w:rPr>
        <w:t>D</w:t>
      </w:r>
      <w:r w:rsidRPr="00F01160">
        <w:rPr>
          <w:sz w:val="14"/>
          <w:szCs w:val="14"/>
        </w:rPr>
        <w:t xml:space="preserve">ifferential is </w:t>
      </w:r>
      <w:r w:rsidR="00F01160" w:rsidRPr="00F01160">
        <w:rPr>
          <w:sz w:val="14"/>
          <w:szCs w:val="14"/>
        </w:rPr>
        <w:t xml:space="preserve">not </w:t>
      </w:r>
      <w:r w:rsidRPr="00F01160">
        <w:rPr>
          <w:sz w:val="14"/>
          <w:szCs w:val="14"/>
        </w:rPr>
        <w:t>assessed to undeclared students.</w:t>
      </w:r>
    </w:p>
    <w:p w14:paraId="70ED711C" w14:textId="71C833C0" w:rsidR="00E1566A" w:rsidRPr="00F01160" w:rsidRDefault="00E1566A" w:rsidP="005F44FB">
      <w:pPr>
        <w:pStyle w:val="ListParagraph"/>
        <w:numPr>
          <w:ilvl w:val="0"/>
          <w:numId w:val="3"/>
        </w:numPr>
        <w:ind w:hanging="270"/>
        <w:rPr>
          <w:sz w:val="14"/>
          <w:szCs w:val="14"/>
        </w:rPr>
      </w:pPr>
      <w:r w:rsidRPr="00F01160">
        <w:rPr>
          <w:sz w:val="14"/>
          <w:szCs w:val="14"/>
        </w:rPr>
        <w:t xml:space="preserve">E-Tuition, </w:t>
      </w:r>
      <w:r w:rsidR="00FB4A85">
        <w:rPr>
          <w:sz w:val="14"/>
          <w:szCs w:val="14"/>
        </w:rPr>
        <w:t>BS Health Info</w:t>
      </w:r>
      <w:r w:rsidR="002A3E22">
        <w:rPr>
          <w:sz w:val="14"/>
          <w:szCs w:val="14"/>
        </w:rPr>
        <w:t xml:space="preserve"> </w:t>
      </w:r>
      <w:proofErr w:type="spellStart"/>
      <w:r w:rsidR="002A3E22">
        <w:rPr>
          <w:sz w:val="14"/>
          <w:szCs w:val="14"/>
        </w:rPr>
        <w:t>Mgmt</w:t>
      </w:r>
      <w:proofErr w:type="spellEnd"/>
      <w:r w:rsidR="00FB4A85">
        <w:rPr>
          <w:sz w:val="14"/>
          <w:szCs w:val="14"/>
        </w:rPr>
        <w:t xml:space="preserve">, </w:t>
      </w:r>
      <w:r w:rsidRPr="00F01160">
        <w:rPr>
          <w:sz w:val="14"/>
          <w:szCs w:val="14"/>
        </w:rPr>
        <w:t>BS in Nursing – RN Completion</w:t>
      </w:r>
      <w:r w:rsidR="00EF762E" w:rsidRPr="00F01160">
        <w:rPr>
          <w:sz w:val="14"/>
          <w:szCs w:val="14"/>
        </w:rPr>
        <w:t>,</w:t>
      </w:r>
      <w:r w:rsidRPr="00F01160">
        <w:rPr>
          <w:sz w:val="14"/>
          <w:szCs w:val="14"/>
        </w:rPr>
        <w:t xml:space="preserve"> Bac. of Business Admin. Degree Completion </w:t>
      </w:r>
      <w:r w:rsidR="00EF762E" w:rsidRPr="00F01160">
        <w:rPr>
          <w:sz w:val="14"/>
          <w:szCs w:val="14"/>
        </w:rPr>
        <w:t xml:space="preserve">and LAS Pathways </w:t>
      </w:r>
      <w:r w:rsidRPr="00F01160">
        <w:rPr>
          <w:sz w:val="14"/>
          <w:szCs w:val="14"/>
        </w:rPr>
        <w:t xml:space="preserve">at UIC are per credit hour rates. </w:t>
      </w:r>
      <w:r w:rsidR="00FB4A85">
        <w:rPr>
          <w:sz w:val="14"/>
          <w:szCs w:val="14"/>
        </w:rPr>
        <w:t>BS Health Info</w:t>
      </w:r>
      <w:r w:rsidR="002A3E22">
        <w:rPr>
          <w:sz w:val="14"/>
          <w:szCs w:val="14"/>
        </w:rPr>
        <w:t xml:space="preserve"> </w:t>
      </w:r>
      <w:proofErr w:type="spellStart"/>
      <w:r w:rsidR="002A3E22">
        <w:rPr>
          <w:sz w:val="14"/>
          <w:szCs w:val="14"/>
        </w:rPr>
        <w:t>Mgmt</w:t>
      </w:r>
      <w:proofErr w:type="spellEnd"/>
      <w:r w:rsidR="00FB4A85">
        <w:rPr>
          <w:sz w:val="14"/>
          <w:szCs w:val="14"/>
        </w:rPr>
        <w:t xml:space="preserve">, </w:t>
      </w:r>
      <w:r w:rsidR="00377416" w:rsidRPr="00F01160">
        <w:rPr>
          <w:sz w:val="14"/>
          <w:szCs w:val="14"/>
        </w:rPr>
        <w:t>BS in Nursing – RN Completion</w:t>
      </w:r>
      <w:r w:rsidR="00EF762E" w:rsidRPr="00F01160">
        <w:rPr>
          <w:sz w:val="14"/>
          <w:szCs w:val="14"/>
        </w:rPr>
        <w:t xml:space="preserve">, </w:t>
      </w:r>
      <w:r w:rsidR="00377416" w:rsidRPr="00F01160">
        <w:rPr>
          <w:sz w:val="14"/>
          <w:szCs w:val="14"/>
        </w:rPr>
        <w:t>Bac. of Business Admin. Degree Completion</w:t>
      </w:r>
      <w:r w:rsidR="00EF762E" w:rsidRPr="00F01160">
        <w:rPr>
          <w:sz w:val="14"/>
          <w:szCs w:val="14"/>
        </w:rPr>
        <w:t xml:space="preserve">, and LAS Pathways </w:t>
      </w:r>
      <w:r w:rsidR="00377416" w:rsidRPr="00F01160">
        <w:rPr>
          <w:sz w:val="14"/>
          <w:szCs w:val="14"/>
        </w:rPr>
        <w:t>are full</w:t>
      </w:r>
      <w:r w:rsidR="00A52AFA">
        <w:rPr>
          <w:sz w:val="14"/>
          <w:szCs w:val="14"/>
        </w:rPr>
        <w:t>-</w:t>
      </w:r>
      <w:r w:rsidR="00377416" w:rsidRPr="00F01160">
        <w:rPr>
          <w:sz w:val="14"/>
          <w:szCs w:val="14"/>
        </w:rPr>
        <w:t>cost-recovery programs.</w:t>
      </w:r>
    </w:p>
    <w:p w14:paraId="321F7B36" w14:textId="65B04427" w:rsidR="00021551" w:rsidRDefault="00377416" w:rsidP="005F44FB">
      <w:pPr>
        <w:widowControl w:val="0"/>
        <w:numPr>
          <w:ilvl w:val="0"/>
          <w:numId w:val="3"/>
        </w:numPr>
        <w:tabs>
          <w:tab w:val="left" w:pos="-1440"/>
          <w:tab w:val="left" w:pos="-720"/>
          <w:tab w:val="left" w:pos="720"/>
          <w:tab w:val="left" w:pos="1123"/>
          <w:tab w:val="left" w:pos="1440"/>
          <w:tab w:val="left" w:pos="4680"/>
        </w:tabs>
        <w:ind w:hanging="270"/>
        <w:rPr>
          <w:sz w:val="14"/>
          <w:szCs w:val="14"/>
        </w:rPr>
      </w:pPr>
      <w:r w:rsidRPr="00AD24BC">
        <w:rPr>
          <w:sz w:val="14"/>
          <w:szCs w:val="14"/>
        </w:rPr>
        <w:t>All are per credit hour charge at UIS. Capital Scholars Honors students pay a fee of $350 per semester. New on-campus international students at UIS will be assessed a one-time, new student international orientation fee of $175 to provide services necessary for successfully integrating students. A one-time $175 orientation fee is also assessed to new non-international transfer/first</w:t>
      </w:r>
      <w:r w:rsidR="00A52AFA">
        <w:rPr>
          <w:sz w:val="14"/>
          <w:szCs w:val="14"/>
        </w:rPr>
        <w:t>-</w:t>
      </w:r>
      <w:r w:rsidRPr="00AD24BC">
        <w:rPr>
          <w:sz w:val="14"/>
          <w:szCs w:val="14"/>
        </w:rPr>
        <w:t>time freshman.</w:t>
      </w:r>
      <w:r w:rsidR="00FF47D1">
        <w:rPr>
          <w:sz w:val="14"/>
          <w:szCs w:val="14"/>
        </w:rPr>
        <w:t xml:space="preserve"> Students from Scott County, Iowa and St</w:t>
      </w:r>
      <w:r w:rsidR="00A52AFA">
        <w:rPr>
          <w:sz w:val="14"/>
          <w:szCs w:val="14"/>
        </w:rPr>
        <w:t>.</w:t>
      </w:r>
      <w:r w:rsidR="00FF47D1">
        <w:rPr>
          <w:sz w:val="14"/>
          <w:szCs w:val="14"/>
        </w:rPr>
        <w:t xml:space="preserve"> Louis County and St. Charles County in Missouri are included in pilot tuition program approved by the </w:t>
      </w:r>
      <w:r w:rsidR="00A52AFA">
        <w:rPr>
          <w:sz w:val="14"/>
          <w:szCs w:val="14"/>
        </w:rPr>
        <w:t>B</w:t>
      </w:r>
      <w:r w:rsidR="00FF47D1">
        <w:rPr>
          <w:sz w:val="14"/>
          <w:szCs w:val="14"/>
        </w:rPr>
        <w:t>oard in July 2023 and will be assessed resident tuition rates.</w:t>
      </w:r>
      <w:r w:rsidR="003F2AC4">
        <w:rPr>
          <w:sz w:val="14"/>
          <w:szCs w:val="14"/>
        </w:rPr>
        <w:t xml:space="preserve"> In March 2025 the pilot program was expanded to Lake, Porter, and LaPorte counties in Indiana, Muscatine and Clinton counties in Iowa, and Marion County in Missouri.</w:t>
      </w:r>
    </w:p>
    <w:p w14:paraId="6F4C7B11" w14:textId="065B0C63" w:rsidR="003F2AC4" w:rsidRPr="00AD24BC" w:rsidRDefault="003F2AC4" w:rsidP="005F44FB">
      <w:pPr>
        <w:widowControl w:val="0"/>
        <w:numPr>
          <w:ilvl w:val="0"/>
          <w:numId w:val="3"/>
        </w:numPr>
        <w:tabs>
          <w:tab w:val="left" w:pos="-1440"/>
          <w:tab w:val="left" w:pos="-720"/>
          <w:tab w:val="left" w:pos="720"/>
          <w:tab w:val="left" w:pos="1123"/>
          <w:tab w:val="left" w:pos="1440"/>
          <w:tab w:val="left" w:pos="4680"/>
        </w:tabs>
        <w:ind w:hanging="270"/>
        <w:rPr>
          <w:sz w:val="14"/>
          <w:szCs w:val="14"/>
        </w:rPr>
      </w:pPr>
      <w:r>
        <w:rPr>
          <w:sz w:val="14"/>
          <w:szCs w:val="14"/>
        </w:rPr>
        <w:t xml:space="preserve">All UIS </w:t>
      </w:r>
      <w:r w:rsidR="00387E26">
        <w:rPr>
          <w:sz w:val="14"/>
          <w:szCs w:val="14"/>
        </w:rPr>
        <w:t xml:space="preserve">tuition </w:t>
      </w:r>
      <w:r>
        <w:rPr>
          <w:sz w:val="14"/>
          <w:szCs w:val="14"/>
        </w:rPr>
        <w:t xml:space="preserve">rates </w:t>
      </w:r>
      <w:r w:rsidR="00387E26">
        <w:rPr>
          <w:sz w:val="14"/>
          <w:szCs w:val="14"/>
        </w:rPr>
        <w:t>become effective in the summer</w:t>
      </w:r>
      <w:r>
        <w:rPr>
          <w:sz w:val="14"/>
          <w:szCs w:val="14"/>
        </w:rPr>
        <w:t>.</w:t>
      </w:r>
    </w:p>
    <w:p w14:paraId="3957C5BB" w14:textId="77777777" w:rsidR="00000BB6" w:rsidRPr="009752A1" w:rsidRDefault="00000BB6" w:rsidP="00000BB6">
      <w:pPr>
        <w:pStyle w:val="ListParagraph"/>
        <w:numPr>
          <w:ilvl w:val="0"/>
          <w:numId w:val="3"/>
        </w:numPr>
        <w:ind w:hanging="270"/>
        <w:rPr>
          <w:sz w:val="14"/>
          <w:szCs w:val="14"/>
        </w:rPr>
      </w:pPr>
      <w:r>
        <w:rPr>
          <w:sz w:val="14"/>
          <w:szCs w:val="14"/>
        </w:rPr>
        <w:t>Includes Biochemistry, Biology, Chemistry, and Medical Laboratory Sciences programs within the College of Health, Science, and Technology.</w:t>
      </w:r>
    </w:p>
    <w:p w14:paraId="39EADE4C" w14:textId="563902C5" w:rsidR="00021551" w:rsidRDefault="00377416" w:rsidP="005F44FB">
      <w:pPr>
        <w:pStyle w:val="ListParagraph"/>
        <w:numPr>
          <w:ilvl w:val="0"/>
          <w:numId w:val="3"/>
        </w:numPr>
        <w:ind w:hanging="270"/>
        <w:rPr>
          <w:sz w:val="14"/>
          <w:szCs w:val="14"/>
        </w:rPr>
      </w:pPr>
      <w:r w:rsidRPr="009752A1">
        <w:rPr>
          <w:sz w:val="14"/>
          <w:szCs w:val="14"/>
        </w:rPr>
        <w:t>UIS students are assessed an additional online academic support fee of $45 per online credit hour.</w:t>
      </w:r>
    </w:p>
    <w:p w14:paraId="6785DE36" w14:textId="5E7B4223" w:rsidR="000F3E86" w:rsidRPr="00F01160" w:rsidRDefault="00616AF9" w:rsidP="005F44FB">
      <w:pPr>
        <w:pStyle w:val="ListParagraph"/>
        <w:numPr>
          <w:ilvl w:val="0"/>
          <w:numId w:val="3"/>
        </w:numPr>
        <w:ind w:hanging="270"/>
        <w:rPr>
          <w:sz w:val="14"/>
          <w:szCs w:val="14"/>
        </w:rPr>
      </w:pPr>
      <w:r w:rsidRPr="00F01160">
        <w:rPr>
          <w:sz w:val="14"/>
          <w:szCs w:val="14"/>
        </w:rPr>
        <w:t>I</w:t>
      </w:r>
      <w:r w:rsidR="000F3E86" w:rsidRPr="00F01160">
        <w:rPr>
          <w:sz w:val="14"/>
          <w:szCs w:val="14"/>
        </w:rPr>
        <w:t>nformational purposes only. Rates were previously approved by the Board of Trustees in compliance with Public Act 93-0228.</w:t>
      </w:r>
    </w:p>
    <w:p w14:paraId="39A52B35" w14:textId="4D930A65" w:rsidR="00CA0895" w:rsidRDefault="00CA0895">
      <w:pPr>
        <w:rPr>
          <w:sz w:val="14"/>
          <w:szCs w:val="14"/>
        </w:rPr>
      </w:pPr>
      <w:r>
        <w:rPr>
          <w:sz w:val="14"/>
          <w:szCs w:val="14"/>
        </w:rPr>
        <w:br w:type="page"/>
      </w:r>
    </w:p>
    <w:p w14:paraId="15AAB5BB" w14:textId="107758B6" w:rsidR="00357402" w:rsidRPr="000F1FF9" w:rsidRDefault="002F31FA" w:rsidP="000F1FF9">
      <w:pPr>
        <w:pStyle w:val="Heading2"/>
        <w:rPr>
          <w:szCs w:val="24"/>
        </w:rPr>
      </w:pPr>
      <w:r w:rsidRPr="000F1FF9">
        <w:rPr>
          <w:szCs w:val="24"/>
          <w:u w:val="single"/>
        </w:rPr>
        <w:lastRenderedPageBreak/>
        <w:t>Urbana-Champaign</w:t>
      </w:r>
      <w:r w:rsidRPr="000F1FF9">
        <w:rPr>
          <w:szCs w:val="24"/>
        </w:rPr>
        <w:t xml:space="preserve"> </w:t>
      </w:r>
      <w:r w:rsidR="00357402" w:rsidRPr="000F1FF9">
        <w:rPr>
          <w:szCs w:val="24"/>
        </w:rPr>
        <w:t>Graduate Students</w:t>
      </w:r>
      <w:r w:rsidR="00357402" w:rsidRPr="000F1FF9">
        <w:rPr>
          <w:szCs w:val="24"/>
          <w:vertAlign w:val="superscript"/>
        </w:rPr>
        <w:t>1</w:t>
      </w:r>
    </w:p>
    <w:p w14:paraId="510A80ED" w14:textId="77777777" w:rsidR="00AE0132" w:rsidRPr="000F1FF9" w:rsidRDefault="00AE0132" w:rsidP="000F1FF9">
      <w:pPr>
        <w:pStyle w:val="Heading2"/>
        <w:rPr>
          <w:szCs w:val="24"/>
        </w:rPr>
      </w:pPr>
      <w:r w:rsidRPr="000F1FF9">
        <w:rPr>
          <w:szCs w:val="24"/>
        </w:rPr>
        <w:t>Tuition Increases Per Semester</w:t>
      </w:r>
    </w:p>
    <w:p w14:paraId="0EB32ACE" w14:textId="4B8533E9" w:rsidR="0073240C" w:rsidRPr="00372BC1" w:rsidRDefault="0073240C" w:rsidP="00FC042E">
      <w:pPr>
        <w:widowControl w:val="0"/>
        <w:tabs>
          <w:tab w:val="left" w:pos="-1440"/>
          <w:tab w:val="left" w:pos="-720"/>
          <w:tab w:val="left" w:pos="360"/>
          <w:tab w:val="left" w:pos="720"/>
          <w:tab w:val="left" w:pos="1123"/>
          <w:tab w:val="left" w:pos="1440"/>
          <w:tab w:val="left" w:pos="4680"/>
        </w:tabs>
        <w:jc w:val="center"/>
        <w:rPr>
          <w:sz w:val="12"/>
          <w:szCs w:val="12"/>
        </w:rPr>
      </w:pPr>
    </w:p>
    <w:p w14:paraId="50253D06" w14:textId="3AAC0167" w:rsidR="002F31FA" w:rsidRDefault="005D6ECB" w:rsidP="00FC042E">
      <w:pPr>
        <w:widowControl w:val="0"/>
        <w:tabs>
          <w:tab w:val="left" w:pos="-1440"/>
          <w:tab w:val="left" w:pos="-720"/>
          <w:tab w:val="left" w:pos="360"/>
          <w:tab w:val="left" w:pos="720"/>
          <w:tab w:val="left" w:pos="1123"/>
          <w:tab w:val="left" w:pos="1440"/>
          <w:tab w:val="left" w:pos="4680"/>
        </w:tabs>
        <w:jc w:val="center"/>
        <w:rPr>
          <w:sz w:val="16"/>
          <w:szCs w:val="16"/>
        </w:rPr>
      </w:pPr>
      <w:r w:rsidRPr="005D6ECB">
        <w:rPr>
          <w:noProof/>
        </w:rPr>
        <w:drawing>
          <wp:inline distT="0" distB="0" distL="0" distR="0" wp14:anchorId="1DC3EA99" wp14:editId="58AFEBCA">
            <wp:extent cx="6821424" cy="5742432"/>
            <wp:effectExtent l="0" t="0" r="0" b="0"/>
            <wp:docPr id="6478874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1424" cy="5742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7F1E45" w14:textId="77777777" w:rsidR="005F33E0" w:rsidRPr="005F33E0" w:rsidRDefault="0073240C" w:rsidP="00851DE5">
      <w:pPr>
        <w:widowControl w:val="0"/>
        <w:tabs>
          <w:tab w:val="left" w:pos="-1440"/>
          <w:tab w:val="left" w:pos="-720"/>
          <w:tab w:val="left" w:pos="360"/>
          <w:tab w:val="left" w:pos="720"/>
          <w:tab w:val="left" w:pos="1123"/>
          <w:tab w:val="left" w:pos="1440"/>
          <w:tab w:val="left" w:pos="4680"/>
        </w:tabs>
        <w:rPr>
          <w:sz w:val="10"/>
          <w:szCs w:val="10"/>
        </w:rPr>
      </w:pPr>
      <w:r>
        <w:rPr>
          <w:sz w:val="14"/>
          <w:szCs w:val="14"/>
        </w:rPr>
        <w:tab/>
      </w:r>
    </w:p>
    <w:p w14:paraId="31E899F0" w14:textId="6C511B9F" w:rsidR="00AE0132" w:rsidRPr="0080308B" w:rsidRDefault="00297D82" w:rsidP="00851DE5">
      <w:pPr>
        <w:widowControl w:val="0"/>
        <w:tabs>
          <w:tab w:val="left" w:pos="-1440"/>
          <w:tab w:val="left" w:pos="-720"/>
          <w:tab w:val="left" w:pos="360"/>
          <w:tab w:val="left" w:pos="720"/>
          <w:tab w:val="left" w:pos="1123"/>
          <w:tab w:val="left" w:pos="1440"/>
          <w:tab w:val="left" w:pos="4680"/>
        </w:tabs>
        <w:rPr>
          <w:sz w:val="12"/>
          <w:szCs w:val="12"/>
        </w:rPr>
      </w:pPr>
      <w:r>
        <w:rPr>
          <w:sz w:val="14"/>
          <w:szCs w:val="14"/>
        </w:rPr>
        <w:tab/>
      </w:r>
      <w:r w:rsidR="005B6287">
        <w:rPr>
          <w:sz w:val="14"/>
          <w:szCs w:val="14"/>
        </w:rPr>
        <w:t>N</w:t>
      </w:r>
      <w:r w:rsidR="00AE0132" w:rsidRPr="00D96B1E">
        <w:rPr>
          <w:sz w:val="14"/>
          <w:szCs w:val="14"/>
        </w:rPr>
        <w:t>otes:</w:t>
      </w:r>
    </w:p>
    <w:p w14:paraId="43666354" w14:textId="43C07566" w:rsidR="000F3E86" w:rsidRPr="002B1B6A" w:rsidRDefault="000F3E86" w:rsidP="005F44FB">
      <w:pPr>
        <w:widowControl w:val="0"/>
        <w:numPr>
          <w:ilvl w:val="0"/>
          <w:numId w:val="7"/>
        </w:numPr>
        <w:tabs>
          <w:tab w:val="left" w:pos="-1440"/>
          <w:tab w:val="left" w:pos="-720"/>
          <w:tab w:val="left" w:pos="990"/>
          <w:tab w:val="left" w:pos="1123"/>
          <w:tab w:val="left" w:pos="1440"/>
          <w:tab w:val="left" w:pos="4680"/>
        </w:tabs>
        <w:ind w:hanging="270"/>
        <w:rPr>
          <w:sz w:val="14"/>
          <w:szCs w:val="14"/>
        </w:rPr>
      </w:pPr>
      <w:r w:rsidRPr="002B1B6A">
        <w:rPr>
          <w:sz w:val="14"/>
          <w:szCs w:val="14"/>
        </w:rPr>
        <w:t xml:space="preserve">Comparable increases </w:t>
      </w:r>
      <w:r w:rsidR="00981BB2" w:rsidRPr="002B1B6A">
        <w:rPr>
          <w:sz w:val="14"/>
          <w:szCs w:val="14"/>
        </w:rPr>
        <w:t xml:space="preserve">are proposed </w:t>
      </w:r>
      <w:r w:rsidRPr="002B1B6A">
        <w:rPr>
          <w:sz w:val="14"/>
          <w:szCs w:val="14"/>
        </w:rPr>
        <w:t xml:space="preserve">for part-time </w:t>
      </w:r>
      <w:r w:rsidR="00981BB2" w:rsidRPr="00E6274B">
        <w:rPr>
          <w:sz w:val="14"/>
          <w:szCs w:val="14"/>
        </w:rPr>
        <w:t>students</w:t>
      </w:r>
      <w:r w:rsidR="00727445" w:rsidRPr="00E6274B">
        <w:rPr>
          <w:sz w:val="14"/>
          <w:szCs w:val="14"/>
        </w:rPr>
        <w:t>, certificate programs</w:t>
      </w:r>
      <w:r w:rsidRPr="00E6274B">
        <w:rPr>
          <w:sz w:val="14"/>
          <w:szCs w:val="14"/>
        </w:rPr>
        <w:t xml:space="preserve">, </w:t>
      </w:r>
      <w:r w:rsidR="00727445" w:rsidRPr="00E6274B">
        <w:rPr>
          <w:sz w:val="14"/>
          <w:szCs w:val="14"/>
        </w:rPr>
        <w:t xml:space="preserve">and </w:t>
      </w:r>
      <w:r w:rsidR="00694320" w:rsidRPr="00E6274B">
        <w:rPr>
          <w:sz w:val="14"/>
          <w:szCs w:val="14"/>
        </w:rPr>
        <w:t xml:space="preserve">non-degree courses, </w:t>
      </w:r>
      <w:r w:rsidRPr="00E6274B">
        <w:rPr>
          <w:sz w:val="14"/>
          <w:szCs w:val="14"/>
        </w:rPr>
        <w:t>in</w:t>
      </w:r>
      <w:r w:rsidRPr="002B1B6A">
        <w:rPr>
          <w:sz w:val="14"/>
          <w:szCs w:val="14"/>
        </w:rPr>
        <w:t>cluding phase in of rates, consistent with existing policies. International graduate students at UIUC will be assessed an International Student fee of $</w:t>
      </w:r>
      <w:r w:rsidR="00343C81">
        <w:rPr>
          <w:sz w:val="14"/>
          <w:szCs w:val="14"/>
        </w:rPr>
        <w:t>8</w:t>
      </w:r>
      <w:r w:rsidR="006E66DB">
        <w:rPr>
          <w:sz w:val="14"/>
          <w:szCs w:val="14"/>
        </w:rPr>
        <w:t>0</w:t>
      </w:r>
      <w:r w:rsidRPr="002B1B6A">
        <w:rPr>
          <w:sz w:val="14"/>
          <w:szCs w:val="14"/>
        </w:rPr>
        <w:t xml:space="preserve"> per semester. </w:t>
      </w:r>
      <w:r w:rsidR="007507A8" w:rsidRPr="002B1B6A">
        <w:rPr>
          <w:sz w:val="14"/>
          <w:szCs w:val="14"/>
        </w:rPr>
        <w:t xml:space="preserve">Summer rates </w:t>
      </w:r>
      <w:r w:rsidRPr="002B1B6A">
        <w:rPr>
          <w:sz w:val="14"/>
          <w:szCs w:val="14"/>
        </w:rPr>
        <w:t>may be assessed on a per credit hour basis.</w:t>
      </w:r>
      <w:r w:rsidR="009937E0" w:rsidRPr="002B1B6A">
        <w:rPr>
          <w:sz w:val="14"/>
          <w:szCs w:val="14"/>
        </w:rPr>
        <w:t xml:space="preserve"> All </w:t>
      </w:r>
      <w:r w:rsidR="003D115E">
        <w:rPr>
          <w:sz w:val="14"/>
          <w:szCs w:val="14"/>
        </w:rPr>
        <w:t xml:space="preserve">independent </w:t>
      </w:r>
      <w:r w:rsidR="009937E0" w:rsidRPr="002B1B6A">
        <w:rPr>
          <w:sz w:val="14"/>
          <w:szCs w:val="14"/>
        </w:rPr>
        <w:t>non-degree seeking students will be assessed on a per credit hour basis</w:t>
      </w:r>
      <w:r w:rsidR="002B1B6A" w:rsidRPr="002B1B6A">
        <w:rPr>
          <w:sz w:val="14"/>
          <w:szCs w:val="14"/>
        </w:rPr>
        <w:t>.</w:t>
      </w:r>
    </w:p>
    <w:p w14:paraId="20592DE6" w14:textId="030A2BFD" w:rsidR="007469CE" w:rsidRDefault="00486C0B" w:rsidP="007469CE">
      <w:pPr>
        <w:widowControl w:val="0"/>
        <w:numPr>
          <w:ilvl w:val="0"/>
          <w:numId w:val="7"/>
        </w:numPr>
        <w:tabs>
          <w:tab w:val="left" w:pos="-1440"/>
          <w:tab w:val="left" w:pos="-720"/>
          <w:tab w:val="left" w:pos="990"/>
          <w:tab w:val="left" w:pos="1123"/>
          <w:tab w:val="left" w:pos="1440"/>
          <w:tab w:val="left" w:pos="4680"/>
        </w:tabs>
        <w:ind w:hanging="270"/>
        <w:rPr>
          <w:sz w:val="14"/>
          <w:szCs w:val="14"/>
        </w:rPr>
      </w:pPr>
      <w:r w:rsidRPr="000F3E86">
        <w:rPr>
          <w:sz w:val="14"/>
          <w:szCs w:val="14"/>
        </w:rPr>
        <w:t xml:space="preserve">Students in Food Science and Human Nutrition (FSHN) in the </w:t>
      </w:r>
      <w:r w:rsidR="00A647F9">
        <w:rPr>
          <w:sz w:val="14"/>
          <w:szCs w:val="14"/>
        </w:rPr>
        <w:t>C</w:t>
      </w:r>
      <w:r w:rsidRPr="000F3E86">
        <w:rPr>
          <w:sz w:val="14"/>
          <w:szCs w:val="14"/>
        </w:rPr>
        <w:t>ollege of ACES will be assessed an additional Practical Exper</w:t>
      </w:r>
      <w:r>
        <w:rPr>
          <w:sz w:val="14"/>
          <w:szCs w:val="14"/>
        </w:rPr>
        <w:t>ience Fee of $1,1</w:t>
      </w:r>
      <w:r w:rsidRPr="000F3E86">
        <w:rPr>
          <w:sz w:val="14"/>
          <w:szCs w:val="14"/>
        </w:rPr>
        <w:t>00 per semester while enrolled in the Dietetic Internship</w:t>
      </w:r>
      <w:r w:rsidR="000F3E86" w:rsidRPr="000F3E86">
        <w:rPr>
          <w:sz w:val="14"/>
          <w:szCs w:val="14"/>
        </w:rPr>
        <w:t>.</w:t>
      </w:r>
    </w:p>
    <w:p w14:paraId="1BEC6A71" w14:textId="7658585D" w:rsidR="000F3E86" w:rsidRPr="0080308B" w:rsidRDefault="00486C0B" w:rsidP="007469CE">
      <w:pPr>
        <w:widowControl w:val="0"/>
        <w:numPr>
          <w:ilvl w:val="0"/>
          <w:numId w:val="7"/>
        </w:numPr>
        <w:tabs>
          <w:tab w:val="left" w:pos="-1440"/>
          <w:tab w:val="left" w:pos="-720"/>
          <w:tab w:val="left" w:pos="990"/>
          <w:tab w:val="left" w:pos="1123"/>
          <w:tab w:val="left" w:pos="1440"/>
          <w:tab w:val="left" w:pos="4680"/>
        </w:tabs>
        <w:ind w:hanging="270"/>
        <w:rPr>
          <w:sz w:val="14"/>
          <w:szCs w:val="14"/>
        </w:rPr>
      </w:pPr>
      <w:r w:rsidRPr="0080308B">
        <w:rPr>
          <w:sz w:val="14"/>
          <w:szCs w:val="14"/>
        </w:rPr>
        <w:t>Students enrolled in self-supporting or cost-recovery programs may be assessed an additional $2</w:t>
      </w:r>
      <w:r w:rsidR="006E66DB">
        <w:rPr>
          <w:sz w:val="14"/>
          <w:szCs w:val="14"/>
        </w:rPr>
        <w:t>85</w:t>
      </w:r>
      <w:r w:rsidRPr="0080308B">
        <w:rPr>
          <w:sz w:val="14"/>
          <w:szCs w:val="14"/>
        </w:rPr>
        <w:t xml:space="preserve"> tuition per ESL 592 or ESL 593 course and/or $</w:t>
      </w:r>
      <w:r w:rsidR="006E66DB">
        <w:rPr>
          <w:sz w:val="14"/>
          <w:szCs w:val="14"/>
        </w:rPr>
        <w:t>571</w:t>
      </w:r>
      <w:r w:rsidRPr="0080308B">
        <w:rPr>
          <w:sz w:val="14"/>
          <w:szCs w:val="14"/>
        </w:rPr>
        <w:t xml:space="preserve"> tuition per all other ESL 500 level cour</w:t>
      </w:r>
      <w:r w:rsidRPr="008B6289">
        <w:rPr>
          <w:sz w:val="14"/>
          <w:szCs w:val="14"/>
        </w:rPr>
        <w:t xml:space="preserve">ses. </w:t>
      </w:r>
      <w:r w:rsidR="001F2253" w:rsidRPr="008B6289">
        <w:rPr>
          <w:sz w:val="14"/>
          <w:szCs w:val="14"/>
        </w:rPr>
        <w:t>ESL assessment is applicable to non-degree students enrolled in like courses.</w:t>
      </w:r>
      <w:r w:rsidR="001F2253" w:rsidRPr="0080308B">
        <w:rPr>
          <w:sz w:val="14"/>
          <w:szCs w:val="14"/>
        </w:rPr>
        <w:t xml:space="preserve"> </w:t>
      </w:r>
      <w:r w:rsidRPr="0080308B">
        <w:rPr>
          <w:sz w:val="14"/>
          <w:szCs w:val="14"/>
        </w:rPr>
        <w:t>These English as a Second Language (ESL) service courses are taken to assist students with their English language skills and include courses within the ESL rubric</w:t>
      </w:r>
      <w:r w:rsidR="007469CE" w:rsidRPr="0080308B">
        <w:rPr>
          <w:sz w:val="14"/>
          <w:szCs w:val="14"/>
        </w:rPr>
        <w:t>.</w:t>
      </w:r>
    </w:p>
    <w:p w14:paraId="6B50E980" w14:textId="7A818862" w:rsidR="007D35DB" w:rsidRPr="00CA618A" w:rsidRDefault="001E04CD" w:rsidP="00CA618A">
      <w:pPr>
        <w:widowControl w:val="0"/>
        <w:numPr>
          <w:ilvl w:val="0"/>
          <w:numId w:val="7"/>
        </w:numPr>
        <w:tabs>
          <w:tab w:val="left" w:pos="-1440"/>
          <w:tab w:val="left" w:pos="-720"/>
          <w:tab w:val="left" w:pos="990"/>
          <w:tab w:val="left" w:pos="1123"/>
          <w:tab w:val="left" w:pos="1440"/>
          <w:tab w:val="left" w:pos="4680"/>
        </w:tabs>
        <w:ind w:hanging="270"/>
        <w:rPr>
          <w:sz w:val="14"/>
          <w:szCs w:val="14"/>
        </w:rPr>
      </w:pPr>
      <w:r>
        <w:rPr>
          <w:sz w:val="14"/>
          <w:szCs w:val="14"/>
        </w:rPr>
        <w:t>R</w:t>
      </w:r>
      <w:r w:rsidR="00201159">
        <w:rPr>
          <w:sz w:val="14"/>
          <w:szCs w:val="14"/>
        </w:rPr>
        <w:t xml:space="preserve">ates apply to students entering </w:t>
      </w:r>
      <w:r w:rsidR="00A647F9">
        <w:rPr>
          <w:sz w:val="14"/>
          <w:szCs w:val="14"/>
        </w:rPr>
        <w:t>F</w:t>
      </w:r>
      <w:r w:rsidR="00201159">
        <w:rPr>
          <w:sz w:val="14"/>
          <w:szCs w:val="14"/>
        </w:rPr>
        <w:t>all 20</w:t>
      </w:r>
      <w:r w:rsidR="002B1B6A">
        <w:rPr>
          <w:sz w:val="14"/>
          <w:szCs w:val="14"/>
        </w:rPr>
        <w:t>2</w:t>
      </w:r>
      <w:r w:rsidR="00A8411C">
        <w:rPr>
          <w:sz w:val="14"/>
          <w:szCs w:val="14"/>
        </w:rPr>
        <w:t>6</w:t>
      </w:r>
      <w:r w:rsidR="00201159">
        <w:rPr>
          <w:sz w:val="14"/>
          <w:szCs w:val="14"/>
        </w:rPr>
        <w:t xml:space="preserve"> or </w:t>
      </w:r>
      <w:r w:rsidR="00FC7571">
        <w:rPr>
          <w:sz w:val="14"/>
          <w:szCs w:val="14"/>
        </w:rPr>
        <w:t>after.</w:t>
      </w:r>
      <w:r w:rsidR="00CA618A">
        <w:rPr>
          <w:sz w:val="14"/>
          <w:szCs w:val="14"/>
        </w:rPr>
        <w:t xml:space="preserve"> Continuing students will be assessed prior year tuition rate.</w:t>
      </w:r>
    </w:p>
    <w:p w14:paraId="6F78B788" w14:textId="77777777" w:rsidR="004F234C" w:rsidRDefault="004F234C" w:rsidP="004F234C">
      <w:pPr>
        <w:widowControl w:val="0"/>
        <w:numPr>
          <w:ilvl w:val="0"/>
          <w:numId w:val="7"/>
        </w:numPr>
        <w:tabs>
          <w:tab w:val="left" w:pos="-1440"/>
          <w:tab w:val="left" w:pos="-720"/>
          <w:tab w:val="left" w:pos="990"/>
          <w:tab w:val="left" w:pos="1123"/>
          <w:tab w:val="left" w:pos="1440"/>
          <w:tab w:val="left" w:pos="4680"/>
        </w:tabs>
        <w:ind w:hanging="270"/>
        <w:rPr>
          <w:sz w:val="14"/>
          <w:szCs w:val="14"/>
        </w:rPr>
      </w:pPr>
      <w:r>
        <w:rPr>
          <w:sz w:val="14"/>
          <w:szCs w:val="14"/>
        </w:rPr>
        <w:t>Summer tuition will be range based.</w:t>
      </w:r>
    </w:p>
    <w:p w14:paraId="197A8036" w14:textId="77777777" w:rsidR="00E6274B" w:rsidRDefault="00486C0B" w:rsidP="00110082">
      <w:pPr>
        <w:widowControl w:val="0"/>
        <w:numPr>
          <w:ilvl w:val="0"/>
          <w:numId w:val="7"/>
        </w:numPr>
        <w:tabs>
          <w:tab w:val="left" w:pos="-1440"/>
          <w:tab w:val="left" w:pos="-720"/>
          <w:tab w:val="left" w:pos="990"/>
          <w:tab w:val="left" w:pos="1123"/>
          <w:tab w:val="left" w:pos="1440"/>
          <w:tab w:val="left" w:pos="4680"/>
        </w:tabs>
        <w:ind w:hanging="270"/>
        <w:rPr>
          <w:sz w:val="14"/>
          <w:szCs w:val="14"/>
        </w:rPr>
      </w:pPr>
      <w:r w:rsidRPr="00E6274B">
        <w:rPr>
          <w:sz w:val="14"/>
          <w:szCs w:val="14"/>
        </w:rPr>
        <w:t xml:space="preserve">Non-degree students in the MSFE program will be billed at a per credit hour rate based on the current MSFE rate. </w:t>
      </w:r>
    </w:p>
    <w:p w14:paraId="466B447D" w14:textId="58F47DED" w:rsidR="000F3E86" w:rsidRPr="000F3E86" w:rsidRDefault="00486C0B" w:rsidP="005F44FB">
      <w:pPr>
        <w:widowControl w:val="0"/>
        <w:numPr>
          <w:ilvl w:val="0"/>
          <w:numId w:val="7"/>
        </w:numPr>
        <w:tabs>
          <w:tab w:val="left" w:pos="-1440"/>
          <w:tab w:val="left" w:pos="-720"/>
          <w:tab w:val="left" w:pos="990"/>
          <w:tab w:val="left" w:pos="1123"/>
          <w:tab w:val="left" w:pos="1440"/>
          <w:tab w:val="left" w:pos="4680"/>
        </w:tabs>
        <w:ind w:hanging="270"/>
        <w:rPr>
          <w:sz w:val="14"/>
          <w:szCs w:val="14"/>
        </w:rPr>
      </w:pPr>
      <w:r w:rsidRPr="000F3E86">
        <w:rPr>
          <w:sz w:val="14"/>
          <w:szCs w:val="14"/>
        </w:rPr>
        <w:t>Professional Science Master</w:t>
      </w:r>
      <w:r w:rsidR="00A647F9">
        <w:rPr>
          <w:sz w:val="14"/>
          <w:szCs w:val="14"/>
        </w:rPr>
        <w:t>’</w:t>
      </w:r>
      <w:r w:rsidRPr="000F3E86">
        <w:rPr>
          <w:sz w:val="14"/>
          <w:szCs w:val="14"/>
        </w:rPr>
        <w:t xml:space="preserve">s (PSM) students are required to enroll in an internship course. </w:t>
      </w:r>
      <w:r w:rsidR="009C2831">
        <w:rPr>
          <w:sz w:val="14"/>
          <w:szCs w:val="14"/>
        </w:rPr>
        <w:t xml:space="preserve">Summer tuition will be range </w:t>
      </w:r>
      <w:r w:rsidR="002C0E5A">
        <w:rPr>
          <w:sz w:val="14"/>
          <w:szCs w:val="14"/>
        </w:rPr>
        <w:t>based</w:t>
      </w:r>
      <w:r w:rsidR="009C2831">
        <w:rPr>
          <w:sz w:val="14"/>
          <w:szCs w:val="14"/>
        </w:rPr>
        <w:t xml:space="preserve">. </w:t>
      </w:r>
      <w:r w:rsidRPr="000F3E86">
        <w:rPr>
          <w:sz w:val="14"/>
          <w:szCs w:val="14"/>
        </w:rPr>
        <w:t>Should a student enroll in credit bearing summer courses, the tuition charged for those credits may be in addition to the tuition required for the internship course</w:t>
      </w:r>
      <w:r w:rsidR="000F3E86" w:rsidRPr="000F3E86">
        <w:rPr>
          <w:sz w:val="14"/>
          <w:szCs w:val="14"/>
        </w:rPr>
        <w:t>.</w:t>
      </w:r>
    </w:p>
    <w:p w14:paraId="70983748" w14:textId="19167D96" w:rsidR="00706EBC" w:rsidRPr="00E6274B" w:rsidRDefault="007D35DB" w:rsidP="00E6274B">
      <w:pPr>
        <w:widowControl w:val="0"/>
        <w:numPr>
          <w:ilvl w:val="0"/>
          <w:numId w:val="7"/>
        </w:numPr>
        <w:tabs>
          <w:tab w:val="left" w:pos="-1440"/>
          <w:tab w:val="left" w:pos="-720"/>
          <w:tab w:val="left" w:pos="990"/>
          <w:tab w:val="left" w:pos="1123"/>
          <w:tab w:val="left" w:pos="1440"/>
          <w:tab w:val="left" w:pos="4680"/>
        </w:tabs>
        <w:ind w:hanging="270"/>
        <w:rPr>
          <w:sz w:val="14"/>
          <w:szCs w:val="14"/>
        </w:rPr>
      </w:pPr>
      <w:r w:rsidRPr="00E6274B">
        <w:rPr>
          <w:sz w:val="14"/>
          <w:szCs w:val="14"/>
        </w:rPr>
        <w:t xml:space="preserve">If any MSM students take summer </w:t>
      </w:r>
      <w:proofErr w:type="gramStart"/>
      <w:r w:rsidRPr="00E6274B">
        <w:rPr>
          <w:sz w:val="14"/>
          <w:szCs w:val="14"/>
        </w:rPr>
        <w:t>classes</w:t>
      </w:r>
      <w:proofErr w:type="gramEnd"/>
      <w:r w:rsidRPr="00E6274B">
        <w:rPr>
          <w:sz w:val="14"/>
          <w:szCs w:val="14"/>
        </w:rPr>
        <w:t xml:space="preserve"> they will </w:t>
      </w:r>
      <w:proofErr w:type="gramStart"/>
      <w:r w:rsidRPr="00E6274B">
        <w:rPr>
          <w:sz w:val="14"/>
          <w:szCs w:val="14"/>
        </w:rPr>
        <w:t>be assessed</w:t>
      </w:r>
      <w:proofErr w:type="gramEnd"/>
      <w:r w:rsidRPr="00E6274B">
        <w:rPr>
          <w:sz w:val="14"/>
          <w:szCs w:val="14"/>
        </w:rPr>
        <w:t xml:space="preserve"> the general business graduate rate</w:t>
      </w:r>
      <w:r w:rsidR="003A7076" w:rsidRPr="00E6274B">
        <w:rPr>
          <w:sz w:val="14"/>
          <w:szCs w:val="14"/>
        </w:rPr>
        <w:t>.</w:t>
      </w:r>
    </w:p>
    <w:p w14:paraId="4ED25017" w14:textId="1815F312" w:rsidR="007D35DB" w:rsidRDefault="007D35DB" w:rsidP="003A7076">
      <w:pPr>
        <w:widowControl w:val="0"/>
        <w:numPr>
          <w:ilvl w:val="0"/>
          <w:numId w:val="7"/>
        </w:numPr>
        <w:tabs>
          <w:tab w:val="left" w:pos="-1440"/>
          <w:tab w:val="left" w:pos="-720"/>
          <w:tab w:val="left" w:pos="990"/>
          <w:tab w:val="left" w:pos="1123"/>
          <w:tab w:val="left" w:pos="1440"/>
          <w:tab w:val="left" w:pos="4680"/>
        </w:tabs>
        <w:ind w:hanging="270"/>
        <w:rPr>
          <w:sz w:val="14"/>
          <w:szCs w:val="14"/>
        </w:rPr>
      </w:pPr>
      <w:r>
        <w:rPr>
          <w:sz w:val="14"/>
          <w:szCs w:val="14"/>
        </w:rPr>
        <w:t>Summer rate is charged at the graduate base rate.</w:t>
      </w:r>
    </w:p>
    <w:p w14:paraId="1D1AC73E" w14:textId="12307877" w:rsidR="007D35DB" w:rsidRDefault="007D35DB" w:rsidP="003A7076">
      <w:pPr>
        <w:widowControl w:val="0"/>
        <w:numPr>
          <w:ilvl w:val="0"/>
          <w:numId w:val="7"/>
        </w:numPr>
        <w:tabs>
          <w:tab w:val="left" w:pos="-1440"/>
          <w:tab w:val="left" w:pos="-720"/>
          <w:tab w:val="left" w:pos="990"/>
          <w:tab w:val="left" w:pos="1123"/>
          <w:tab w:val="left" w:pos="1440"/>
          <w:tab w:val="left" w:pos="4680"/>
        </w:tabs>
        <w:ind w:hanging="270"/>
        <w:rPr>
          <w:sz w:val="14"/>
          <w:szCs w:val="14"/>
        </w:rPr>
      </w:pPr>
      <w:r>
        <w:rPr>
          <w:sz w:val="14"/>
          <w:szCs w:val="14"/>
        </w:rPr>
        <w:t>Tuition for the full program is $</w:t>
      </w:r>
      <w:r w:rsidRPr="00A8411C">
        <w:rPr>
          <w:sz w:val="14"/>
          <w:szCs w:val="14"/>
        </w:rPr>
        <w:t>28,000 for residents and $40,000 for</w:t>
      </w:r>
      <w:r>
        <w:rPr>
          <w:sz w:val="14"/>
          <w:szCs w:val="14"/>
        </w:rPr>
        <w:t xml:space="preserve"> non-residents and assessed </w:t>
      </w:r>
      <w:r w:rsidRPr="00A8411C">
        <w:rPr>
          <w:sz w:val="14"/>
          <w:szCs w:val="14"/>
        </w:rPr>
        <w:t>40% for fall, 40% for spring, and 20%</w:t>
      </w:r>
      <w:r>
        <w:rPr>
          <w:sz w:val="14"/>
          <w:szCs w:val="14"/>
        </w:rPr>
        <w:t xml:space="preserve"> for summer.</w:t>
      </w:r>
    </w:p>
    <w:p w14:paraId="688A2799" w14:textId="159D2597" w:rsidR="007D35DB" w:rsidRDefault="007D35DB" w:rsidP="003A7076">
      <w:pPr>
        <w:widowControl w:val="0"/>
        <w:numPr>
          <w:ilvl w:val="0"/>
          <w:numId w:val="7"/>
        </w:numPr>
        <w:tabs>
          <w:tab w:val="left" w:pos="-1440"/>
          <w:tab w:val="left" w:pos="-720"/>
          <w:tab w:val="left" w:pos="990"/>
          <w:tab w:val="left" w:pos="1123"/>
          <w:tab w:val="left" w:pos="1440"/>
          <w:tab w:val="left" w:pos="4680"/>
        </w:tabs>
        <w:ind w:hanging="270"/>
        <w:rPr>
          <w:sz w:val="14"/>
          <w:szCs w:val="14"/>
        </w:rPr>
      </w:pPr>
      <w:r>
        <w:rPr>
          <w:sz w:val="14"/>
          <w:szCs w:val="14"/>
        </w:rPr>
        <w:t>If any MSBA students take summer classes, they will be assessed the general business graduate rate.</w:t>
      </w:r>
    </w:p>
    <w:p w14:paraId="7C736CFB" w14:textId="496A41D6" w:rsidR="006F2FF8" w:rsidRDefault="006F2FF8" w:rsidP="00C13AC3">
      <w:pPr>
        <w:widowControl w:val="0"/>
        <w:numPr>
          <w:ilvl w:val="0"/>
          <w:numId w:val="7"/>
        </w:numPr>
        <w:tabs>
          <w:tab w:val="left" w:pos="-1440"/>
          <w:tab w:val="left" w:pos="-720"/>
          <w:tab w:val="left" w:pos="990"/>
          <w:tab w:val="left" w:pos="1123"/>
          <w:tab w:val="left" w:pos="1440"/>
          <w:tab w:val="left" w:pos="4680"/>
        </w:tabs>
        <w:ind w:hanging="270"/>
        <w:rPr>
          <w:sz w:val="14"/>
          <w:szCs w:val="14"/>
        </w:rPr>
      </w:pPr>
      <w:r>
        <w:rPr>
          <w:sz w:val="14"/>
          <w:szCs w:val="14"/>
        </w:rPr>
        <w:t>Full</w:t>
      </w:r>
      <w:r w:rsidR="00A52AFA">
        <w:rPr>
          <w:sz w:val="14"/>
          <w:szCs w:val="14"/>
        </w:rPr>
        <w:t>-</w:t>
      </w:r>
      <w:r>
        <w:rPr>
          <w:sz w:val="14"/>
          <w:szCs w:val="14"/>
        </w:rPr>
        <w:t>cost</w:t>
      </w:r>
      <w:r w:rsidR="00A52AFA">
        <w:rPr>
          <w:sz w:val="14"/>
          <w:szCs w:val="14"/>
        </w:rPr>
        <w:t>-</w:t>
      </w:r>
      <w:r>
        <w:rPr>
          <w:sz w:val="14"/>
          <w:szCs w:val="14"/>
        </w:rPr>
        <w:t xml:space="preserve">recovery program. </w:t>
      </w:r>
      <w:r w:rsidR="00C13AC3">
        <w:rPr>
          <w:sz w:val="14"/>
          <w:szCs w:val="14"/>
        </w:rPr>
        <w:t>T</w:t>
      </w:r>
      <w:r w:rsidRPr="000F3E86">
        <w:rPr>
          <w:sz w:val="14"/>
          <w:szCs w:val="14"/>
        </w:rPr>
        <w:t xml:space="preserve">hree-term program (fall, spring, and fall). </w:t>
      </w:r>
      <w:r>
        <w:rPr>
          <w:sz w:val="14"/>
          <w:szCs w:val="14"/>
        </w:rPr>
        <w:t>Should a student enroll in credit bearing summer courses, tuition will be assessed at $</w:t>
      </w:r>
      <w:r w:rsidR="009C2831">
        <w:rPr>
          <w:sz w:val="14"/>
          <w:szCs w:val="14"/>
        </w:rPr>
        <w:t>2</w:t>
      </w:r>
      <w:r>
        <w:rPr>
          <w:sz w:val="14"/>
          <w:szCs w:val="14"/>
        </w:rPr>
        <w:t>,</w:t>
      </w:r>
      <w:r w:rsidR="009C2831">
        <w:rPr>
          <w:sz w:val="14"/>
          <w:szCs w:val="14"/>
        </w:rPr>
        <w:t>000</w:t>
      </w:r>
      <w:r>
        <w:rPr>
          <w:sz w:val="14"/>
          <w:szCs w:val="14"/>
        </w:rPr>
        <w:t xml:space="preserve"> per credit hour</w:t>
      </w:r>
      <w:r w:rsidRPr="000F3E86">
        <w:rPr>
          <w:sz w:val="14"/>
          <w:szCs w:val="14"/>
        </w:rPr>
        <w:t>.</w:t>
      </w:r>
      <w:r w:rsidR="00C13AC3">
        <w:rPr>
          <w:sz w:val="14"/>
          <w:szCs w:val="14"/>
        </w:rPr>
        <w:t xml:space="preserve"> New rates apply to students entering </w:t>
      </w:r>
      <w:r w:rsidR="00A647F9">
        <w:rPr>
          <w:sz w:val="14"/>
          <w:szCs w:val="14"/>
        </w:rPr>
        <w:t>F</w:t>
      </w:r>
      <w:r w:rsidR="00C13AC3">
        <w:rPr>
          <w:sz w:val="14"/>
          <w:szCs w:val="14"/>
        </w:rPr>
        <w:t>all 202</w:t>
      </w:r>
      <w:r w:rsidR="00A8411C">
        <w:rPr>
          <w:sz w:val="14"/>
          <w:szCs w:val="14"/>
        </w:rPr>
        <w:t>6</w:t>
      </w:r>
      <w:r w:rsidR="00C13AC3">
        <w:rPr>
          <w:sz w:val="14"/>
          <w:szCs w:val="14"/>
        </w:rPr>
        <w:t xml:space="preserve">. Continuing students will be assessed the </w:t>
      </w:r>
      <w:r w:rsidR="00E22EC8">
        <w:rPr>
          <w:sz w:val="14"/>
          <w:szCs w:val="14"/>
        </w:rPr>
        <w:t>prior year tuition rate.</w:t>
      </w:r>
    </w:p>
    <w:p w14:paraId="7328E346" w14:textId="5482EC2F" w:rsidR="006F2FF8" w:rsidRPr="00A8411C" w:rsidRDefault="006F2FF8" w:rsidP="00C13AC3">
      <w:pPr>
        <w:widowControl w:val="0"/>
        <w:numPr>
          <w:ilvl w:val="0"/>
          <w:numId w:val="7"/>
        </w:numPr>
        <w:tabs>
          <w:tab w:val="left" w:pos="-1440"/>
          <w:tab w:val="left" w:pos="-720"/>
          <w:tab w:val="left" w:pos="990"/>
          <w:tab w:val="left" w:pos="1123"/>
          <w:tab w:val="left" w:pos="1440"/>
          <w:tab w:val="left" w:pos="4680"/>
        </w:tabs>
        <w:ind w:hanging="270"/>
        <w:rPr>
          <w:sz w:val="14"/>
          <w:szCs w:val="14"/>
        </w:rPr>
      </w:pPr>
      <w:r>
        <w:rPr>
          <w:sz w:val="14"/>
          <w:szCs w:val="14"/>
        </w:rPr>
        <w:t>Full</w:t>
      </w:r>
      <w:r w:rsidR="00A52AFA">
        <w:rPr>
          <w:sz w:val="14"/>
          <w:szCs w:val="14"/>
        </w:rPr>
        <w:t>-</w:t>
      </w:r>
      <w:r>
        <w:rPr>
          <w:sz w:val="14"/>
          <w:szCs w:val="14"/>
        </w:rPr>
        <w:t>cost</w:t>
      </w:r>
      <w:r w:rsidR="00A52AFA">
        <w:rPr>
          <w:sz w:val="14"/>
          <w:szCs w:val="14"/>
        </w:rPr>
        <w:t>-</w:t>
      </w:r>
      <w:r>
        <w:rPr>
          <w:sz w:val="14"/>
          <w:szCs w:val="14"/>
        </w:rPr>
        <w:t xml:space="preserve">recovery program. </w:t>
      </w:r>
      <w:r w:rsidR="00C13AC3">
        <w:rPr>
          <w:sz w:val="14"/>
          <w:szCs w:val="14"/>
        </w:rPr>
        <w:t>T</w:t>
      </w:r>
      <w:r>
        <w:rPr>
          <w:sz w:val="14"/>
          <w:szCs w:val="14"/>
        </w:rPr>
        <w:t>hree-term program (fall, spring, and summer</w:t>
      </w:r>
      <w:r w:rsidR="00C13AC3">
        <w:rPr>
          <w:sz w:val="14"/>
          <w:szCs w:val="14"/>
        </w:rPr>
        <w:t>)</w:t>
      </w:r>
      <w:r w:rsidR="00135AEC">
        <w:rPr>
          <w:sz w:val="14"/>
          <w:szCs w:val="14"/>
        </w:rPr>
        <w:t xml:space="preserve">. Summer assessment </w:t>
      </w:r>
      <w:r w:rsidR="00135AEC" w:rsidRPr="00A8411C">
        <w:rPr>
          <w:sz w:val="14"/>
          <w:szCs w:val="14"/>
        </w:rPr>
        <w:t>is $3,</w:t>
      </w:r>
      <w:r w:rsidR="00A8411C" w:rsidRPr="00A8411C">
        <w:rPr>
          <w:sz w:val="14"/>
          <w:szCs w:val="14"/>
        </w:rPr>
        <w:t>921</w:t>
      </w:r>
      <w:r w:rsidR="00135AEC" w:rsidRPr="00A8411C">
        <w:rPr>
          <w:sz w:val="14"/>
          <w:szCs w:val="14"/>
        </w:rPr>
        <w:t xml:space="preserve">. </w:t>
      </w:r>
      <w:r w:rsidRPr="00A8411C">
        <w:rPr>
          <w:sz w:val="14"/>
          <w:szCs w:val="14"/>
        </w:rPr>
        <w:t>New</w:t>
      </w:r>
      <w:r>
        <w:rPr>
          <w:sz w:val="14"/>
          <w:szCs w:val="14"/>
        </w:rPr>
        <w:t xml:space="preserve"> rates apply to students entering fall 202</w:t>
      </w:r>
      <w:r w:rsidR="00A8411C">
        <w:rPr>
          <w:sz w:val="14"/>
          <w:szCs w:val="14"/>
        </w:rPr>
        <w:t>6</w:t>
      </w:r>
      <w:r>
        <w:rPr>
          <w:sz w:val="14"/>
          <w:szCs w:val="14"/>
        </w:rPr>
        <w:t xml:space="preserve">. Continuing students will be </w:t>
      </w:r>
      <w:r w:rsidRPr="00A8411C">
        <w:rPr>
          <w:sz w:val="14"/>
          <w:szCs w:val="14"/>
        </w:rPr>
        <w:t xml:space="preserve">assessed the </w:t>
      </w:r>
      <w:r w:rsidR="00E22EC8" w:rsidRPr="00A8411C">
        <w:rPr>
          <w:sz w:val="14"/>
          <w:szCs w:val="14"/>
        </w:rPr>
        <w:t>prior year tuition rate</w:t>
      </w:r>
      <w:r w:rsidRPr="00A8411C">
        <w:rPr>
          <w:sz w:val="14"/>
          <w:szCs w:val="14"/>
        </w:rPr>
        <w:t>.</w:t>
      </w:r>
    </w:p>
    <w:p w14:paraId="02A3EBA5" w14:textId="0DE5AC36" w:rsidR="006F2FF8" w:rsidRPr="00A8411C" w:rsidRDefault="006F2FF8" w:rsidP="00C13AC3">
      <w:pPr>
        <w:widowControl w:val="0"/>
        <w:numPr>
          <w:ilvl w:val="0"/>
          <w:numId w:val="7"/>
        </w:numPr>
        <w:tabs>
          <w:tab w:val="left" w:pos="-1440"/>
          <w:tab w:val="left" w:pos="-720"/>
          <w:tab w:val="left" w:pos="990"/>
          <w:tab w:val="left" w:pos="1123"/>
          <w:tab w:val="left" w:pos="1440"/>
          <w:tab w:val="left" w:pos="4680"/>
        </w:tabs>
        <w:ind w:hanging="270"/>
        <w:rPr>
          <w:sz w:val="14"/>
          <w:szCs w:val="14"/>
        </w:rPr>
      </w:pPr>
      <w:r w:rsidRPr="00A8411C">
        <w:rPr>
          <w:sz w:val="14"/>
          <w:szCs w:val="14"/>
        </w:rPr>
        <w:t>Full</w:t>
      </w:r>
      <w:r w:rsidR="00A52AFA">
        <w:rPr>
          <w:sz w:val="14"/>
          <w:szCs w:val="14"/>
        </w:rPr>
        <w:t>-</w:t>
      </w:r>
      <w:r w:rsidRPr="00A8411C">
        <w:rPr>
          <w:sz w:val="14"/>
          <w:szCs w:val="14"/>
        </w:rPr>
        <w:t>cost</w:t>
      </w:r>
      <w:r w:rsidR="00A52AFA">
        <w:rPr>
          <w:sz w:val="14"/>
          <w:szCs w:val="14"/>
        </w:rPr>
        <w:t>-</w:t>
      </w:r>
      <w:r w:rsidRPr="00A8411C">
        <w:rPr>
          <w:sz w:val="14"/>
          <w:szCs w:val="14"/>
        </w:rPr>
        <w:t xml:space="preserve">recovery program. </w:t>
      </w:r>
      <w:r w:rsidR="00C13AC3" w:rsidRPr="00A8411C">
        <w:rPr>
          <w:sz w:val="14"/>
          <w:szCs w:val="14"/>
        </w:rPr>
        <w:t>T</w:t>
      </w:r>
      <w:r w:rsidRPr="00A8411C">
        <w:rPr>
          <w:sz w:val="14"/>
          <w:szCs w:val="14"/>
        </w:rPr>
        <w:t>hree-term program (fall</w:t>
      </w:r>
      <w:r w:rsidR="00C13AC3" w:rsidRPr="00A8411C">
        <w:rPr>
          <w:sz w:val="14"/>
          <w:szCs w:val="14"/>
        </w:rPr>
        <w:t>, spring</w:t>
      </w:r>
      <w:r w:rsidRPr="00A8411C">
        <w:rPr>
          <w:sz w:val="14"/>
          <w:szCs w:val="14"/>
        </w:rPr>
        <w:t>, and summer</w:t>
      </w:r>
      <w:r w:rsidR="00C13AC3" w:rsidRPr="00A8411C">
        <w:rPr>
          <w:sz w:val="14"/>
          <w:szCs w:val="14"/>
        </w:rPr>
        <w:t>)</w:t>
      </w:r>
      <w:r w:rsidR="0089252F" w:rsidRPr="00A8411C">
        <w:rPr>
          <w:sz w:val="14"/>
          <w:szCs w:val="14"/>
        </w:rPr>
        <w:t>.</w:t>
      </w:r>
      <w:r w:rsidR="00135AEC" w:rsidRPr="00A8411C">
        <w:rPr>
          <w:sz w:val="14"/>
          <w:szCs w:val="14"/>
        </w:rPr>
        <w:t xml:space="preserve"> </w:t>
      </w:r>
      <w:r w:rsidR="00C13AC3" w:rsidRPr="00A8411C">
        <w:rPr>
          <w:sz w:val="14"/>
          <w:szCs w:val="14"/>
        </w:rPr>
        <w:t>Summer assessment is</w:t>
      </w:r>
      <w:r w:rsidRPr="00A8411C">
        <w:rPr>
          <w:sz w:val="14"/>
          <w:szCs w:val="14"/>
        </w:rPr>
        <w:t xml:space="preserve"> $</w:t>
      </w:r>
      <w:r w:rsidR="00135AEC" w:rsidRPr="00A8411C">
        <w:rPr>
          <w:sz w:val="14"/>
          <w:szCs w:val="14"/>
        </w:rPr>
        <w:t>5</w:t>
      </w:r>
      <w:r w:rsidRPr="00A8411C">
        <w:rPr>
          <w:sz w:val="14"/>
          <w:szCs w:val="14"/>
        </w:rPr>
        <w:t>,</w:t>
      </w:r>
      <w:r w:rsidR="00A8411C" w:rsidRPr="00A8411C">
        <w:rPr>
          <w:sz w:val="14"/>
          <w:szCs w:val="14"/>
        </w:rPr>
        <w:t>378</w:t>
      </w:r>
      <w:r w:rsidRPr="00A8411C">
        <w:rPr>
          <w:sz w:val="14"/>
          <w:szCs w:val="14"/>
        </w:rPr>
        <w:t>. New rates apply to students entering fall 202</w:t>
      </w:r>
      <w:r w:rsidR="00A8411C" w:rsidRPr="00A8411C">
        <w:rPr>
          <w:sz w:val="14"/>
          <w:szCs w:val="14"/>
        </w:rPr>
        <w:t>6</w:t>
      </w:r>
      <w:r w:rsidRPr="00A8411C">
        <w:rPr>
          <w:sz w:val="14"/>
          <w:szCs w:val="14"/>
        </w:rPr>
        <w:t xml:space="preserve">. </w:t>
      </w:r>
      <w:r w:rsidR="00B55356" w:rsidRPr="00A8411C">
        <w:rPr>
          <w:sz w:val="14"/>
          <w:szCs w:val="14"/>
        </w:rPr>
        <w:t>Continuing students will be assessed the prior year tuition rate.</w:t>
      </w:r>
    </w:p>
    <w:p w14:paraId="19493AB6" w14:textId="3A70116C" w:rsidR="00C40139" w:rsidRPr="00A8411C" w:rsidRDefault="00E22EC8" w:rsidP="00C13AC3">
      <w:pPr>
        <w:widowControl w:val="0"/>
        <w:numPr>
          <w:ilvl w:val="0"/>
          <w:numId w:val="7"/>
        </w:numPr>
        <w:tabs>
          <w:tab w:val="left" w:pos="-1440"/>
          <w:tab w:val="left" w:pos="-720"/>
          <w:tab w:val="left" w:pos="990"/>
          <w:tab w:val="left" w:pos="1123"/>
          <w:tab w:val="left" w:pos="1440"/>
          <w:tab w:val="left" w:pos="4680"/>
        </w:tabs>
        <w:ind w:hanging="270"/>
        <w:rPr>
          <w:sz w:val="14"/>
          <w:szCs w:val="14"/>
        </w:rPr>
      </w:pPr>
      <w:r w:rsidRPr="00A8411C">
        <w:rPr>
          <w:sz w:val="14"/>
          <w:szCs w:val="14"/>
        </w:rPr>
        <w:t>Full</w:t>
      </w:r>
      <w:r w:rsidR="00A52AFA">
        <w:rPr>
          <w:sz w:val="14"/>
          <w:szCs w:val="14"/>
        </w:rPr>
        <w:t>-</w:t>
      </w:r>
      <w:r w:rsidRPr="00A8411C">
        <w:rPr>
          <w:sz w:val="14"/>
          <w:szCs w:val="14"/>
        </w:rPr>
        <w:t>cost</w:t>
      </w:r>
      <w:r w:rsidR="00A52AFA">
        <w:rPr>
          <w:sz w:val="14"/>
          <w:szCs w:val="14"/>
        </w:rPr>
        <w:t>-</w:t>
      </w:r>
      <w:r w:rsidRPr="00A8411C">
        <w:rPr>
          <w:sz w:val="14"/>
          <w:szCs w:val="14"/>
        </w:rPr>
        <w:t xml:space="preserve">recovery program. </w:t>
      </w:r>
      <w:r w:rsidR="00C40139" w:rsidRPr="00A8411C">
        <w:rPr>
          <w:sz w:val="14"/>
          <w:szCs w:val="14"/>
        </w:rPr>
        <w:t xml:space="preserve">Summer tuition will be range </w:t>
      </w:r>
      <w:r w:rsidR="002C0E5A" w:rsidRPr="00A8411C">
        <w:rPr>
          <w:sz w:val="14"/>
          <w:szCs w:val="14"/>
        </w:rPr>
        <w:t>based</w:t>
      </w:r>
      <w:r w:rsidR="00C40139" w:rsidRPr="00A8411C">
        <w:rPr>
          <w:sz w:val="14"/>
          <w:szCs w:val="14"/>
        </w:rPr>
        <w:t>.</w:t>
      </w:r>
      <w:r w:rsidR="00A37764" w:rsidRPr="00A8411C">
        <w:rPr>
          <w:sz w:val="14"/>
          <w:szCs w:val="14"/>
        </w:rPr>
        <w:t xml:space="preserve"> New rates apply to students entering </w:t>
      </w:r>
      <w:r w:rsidR="00A647F9">
        <w:rPr>
          <w:sz w:val="14"/>
          <w:szCs w:val="14"/>
        </w:rPr>
        <w:t>F</w:t>
      </w:r>
      <w:r w:rsidR="00A37764" w:rsidRPr="00A8411C">
        <w:rPr>
          <w:sz w:val="14"/>
          <w:szCs w:val="14"/>
        </w:rPr>
        <w:t>all 202</w:t>
      </w:r>
      <w:r w:rsidR="00A8411C" w:rsidRPr="00A8411C">
        <w:rPr>
          <w:sz w:val="14"/>
          <w:szCs w:val="14"/>
        </w:rPr>
        <w:t>6</w:t>
      </w:r>
      <w:r w:rsidR="00A37764" w:rsidRPr="00A8411C">
        <w:rPr>
          <w:sz w:val="14"/>
          <w:szCs w:val="14"/>
        </w:rPr>
        <w:t>. Continuing students will be assessed the</w:t>
      </w:r>
      <w:r w:rsidR="00B55356" w:rsidRPr="00A8411C">
        <w:rPr>
          <w:sz w:val="14"/>
          <w:szCs w:val="14"/>
        </w:rPr>
        <w:t xml:space="preserve"> prior year tuition rate</w:t>
      </w:r>
      <w:r w:rsidR="00A37764" w:rsidRPr="00A8411C">
        <w:rPr>
          <w:sz w:val="14"/>
          <w:szCs w:val="14"/>
        </w:rPr>
        <w:t>.</w:t>
      </w:r>
    </w:p>
    <w:p w14:paraId="5956CF95" w14:textId="7989024B" w:rsidR="00706EBC" w:rsidRPr="00A8411C" w:rsidRDefault="00C40139" w:rsidP="00C40139">
      <w:pPr>
        <w:widowControl w:val="0"/>
        <w:numPr>
          <w:ilvl w:val="0"/>
          <w:numId w:val="7"/>
        </w:numPr>
        <w:tabs>
          <w:tab w:val="left" w:pos="-1440"/>
          <w:tab w:val="left" w:pos="-720"/>
          <w:tab w:val="left" w:pos="990"/>
          <w:tab w:val="left" w:pos="1123"/>
          <w:tab w:val="left" w:pos="1440"/>
          <w:tab w:val="left" w:pos="4680"/>
        </w:tabs>
        <w:ind w:hanging="270"/>
        <w:rPr>
          <w:sz w:val="14"/>
          <w:szCs w:val="14"/>
        </w:rPr>
      </w:pPr>
      <w:r w:rsidRPr="00A8411C">
        <w:rPr>
          <w:sz w:val="14"/>
          <w:szCs w:val="14"/>
        </w:rPr>
        <w:t>Full</w:t>
      </w:r>
      <w:r w:rsidR="00A52AFA">
        <w:rPr>
          <w:sz w:val="14"/>
          <w:szCs w:val="14"/>
        </w:rPr>
        <w:t>-</w:t>
      </w:r>
      <w:r w:rsidRPr="00A8411C">
        <w:rPr>
          <w:sz w:val="14"/>
          <w:szCs w:val="14"/>
        </w:rPr>
        <w:t>cost</w:t>
      </w:r>
      <w:r w:rsidR="00A52AFA">
        <w:rPr>
          <w:sz w:val="14"/>
          <w:szCs w:val="14"/>
        </w:rPr>
        <w:t>-</w:t>
      </w:r>
      <w:r w:rsidRPr="00A8411C">
        <w:rPr>
          <w:sz w:val="14"/>
          <w:szCs w:val="14"/>
        </w:rPr>
        <w:t>recovery program. New rates apply to students entering summer 202</w:t>
      </w:r>
      <w:r w:rsidR="00A8411C" w:rsidRPr="00A8411C">
        <w:rPr>
          <w:sz w:val="14"/>
          <w:szCs w:val="14"/>
        </w:rPr>
        <w:t>6</w:t>
      </w:r>
      <w:r w:rsidRPr="00A8411C">
        <w:rPr>
          <w:sz w:val="14"/>
          <w:szCs w:val="14"/>
        </w:rPr>
        <w:t xml:space="preserve">. </w:t>
      </w:r>
      <w:r w:rsidR="00883AC4" w:rsidRPr="00A8411C">
        <w:rPr>
          <w:sz w:val="14"/>
          <w:szCs w:val="14"/>
        </w:rPr>
        <w:t xml:space="preserve">Continuing students will be assessed prior year tuition rate. </w:t>
      </w:r>
      <w:r w:rsidRPr="00A8411C">
        <w:rPr>
          <w:sz w:val="14"/>
          <w:szCs w:val="14"/>
        </w:rPr>
        <w:t>Summer rate</w:t>
      </w:r>
      <w:r w:rsidR="00883AC4" w:rsidRPr="00A8411C">
        <w:rPr>
          <w:sz w:val="14"/>
          <w:szCs w:val="14"/>
        </w:rPr>
        <w:t>s of</w:t>
      </w:r>
      <w:r w:rsidRPr="00A8411C">
        <w:rPr>
          <w:sz w:val="14"/>
          <w:szCs w:val="14"/>
        </w:rPr>
        <w:t xml:space="preserve"> $8,</w:t>
      </w:r>
      <w:r w:rsidR="00A8411C" w:rsidRPr="00A8411C">
        <w:rPr>
          <w:sz w:val="14"/>
          <w:szCs w:val="14"/>
        </w:rPr>
        <w:t>719</w:t>
      </w:r>
      <w:r w:rsidRPr="00A8411C">
        <w:rPr>
          <w:sz w:val="14"/>
          <w:szCs w:val="14"/>
        </w:rPr>
        <w:t xml:space="preserve"> for domestic and $1</w:t>
      </w:r>
      <w:r w:rsidR="00A8411C" w:rsidRPr="00A8411C">
        <w:rPr>
          <w:sz w:val="14"/>
          <w:szCs w:val="14"/>
        </w:rPr>
        <w:t>0</w:t>
      </w:r>
      <w:r w:rsidRPr="00A8411C">
        <w:rPr>
          <w:sz w:val="14"/>
          <w:szCs w:val="14"/>
        </w:rPr>
        <w:t>,</w:t>
      </w:r>
      <w:r w:rsidR="00A8411C" w:rsidRPr="00A8411C">
        <w:rPr>
          <w:sz w:val="14"/>
          <w:szCs w:val="14"/>
        </w:rPr>
        <w:t>914</w:t>
      </w:r>
      <w:r w:rsidRPr="00A8411C">
        <w:rPr>
          <w:sz w:val="14"/>
          <w:szCs w:val="14"/>
        </w:rPr>
        <w:t xml:space="preserve"> for international. </w:t>
      </w:r>
      <w:r w:rsidR="006F2FF8" w:rsidRPr="00A8411C">
        <w:rPr>
          <w:sz w:val="14"/>
          <w:szCs w:val="14"/>
        </w:rPr>
        <w:t>Students enrolled in only zero-credit internship (ACCY 590) in a summer semester will be charged for one credit hour ($1,</w:t>
      </w:r>
      <w:r w:rsidR="00967994" w:rsidRPr="00A8411C">
        <w:rPr>
          <w:sz w:val="14"/>
          <w:szCs w:val="14"/>
        </w:rPr>
        <w:t>4</w:t>
      </w:r>
      <w:r w:rsidR="00A8411C" w:rsidRPr="00A8411C">
        <w:rPr>
          <w:sz w:val="14"/>
          <w:szCs w:val="14"/>
        </w:rPr>
        <w:t>54</w:t>
      </w:r>
      <w:r w:rsidR="006F2FF8" w:rsidRPr="00A8411C">
        <w:rPr>
          <w:sz w:val="14"/>
          <w:szCs w:val="14"/>
        </w:rPr>
        <w:t xml:space="preserve"> for domestic students and $1,</w:t>
      </w:r>
      <w:r w:rsidR="00A8411C" w:rsidRPr="00A8411C">
        <w:rPr>
          <w:sz w:val="14"/>
          <w:szCs w:val="14"/>
        </w:rPr>
        <w:t>820</w:t>
      </w:r>
      <w:r w:rsidR="006F2FF8" w:rsidRPr="00A8411C">
        <w:rPr>
          <w:sz w:val="14"/>
          <w:szCs w:val="14"/>
        </w:rPr>
        <w:t xml:space="preserve"> for international students). </w:t>
      </w:r>
      <w:r w:rsidR="00706EBC" w:rsidRPr="00A8411C">
        <w:rPr>
          <w:sz w:val="14"/>
          <w:szCs w:val="14"/>
        </w:rPr>
        <w:br w:type="page"/>
      </w:r>
    </w:p>
    <w:p w14:paraId="56C12790" w14:textId="5A088EBC" w:rsidR="001D467F" w:rsidRPr="001D467F" w:rsidRDefault="002F31FA" w:rsidP="000F1FF9">
      <w:pPr>
        <w:pStyle w:val="Heading2"/>
        <w:ind w:left="709"/>
      </w:pPr>
      <w:r w:rsidRPr="002F31FA">
        <w:rPr>
          <w:u w:val="single"/>
        </w:rPr>
        <w:lastRenderedPageBreak/>
        <w:t>Chicago</w:t>
      </w:r>
      <w:r>
        <w:t xml:space="preserve"> </w:t>
      </w:r>
      <w:r w:rsidR="001D467F" w:rsidRPr="001D467F">
        <w:t>Graduate Students</w:t>
      </w:r>
      <w:r w:rsidR="001D467F" w:rsidRPr="001D467F">
        <w:rPr>
          <w:vertAlign w:val="superscript"/>
        </w:rPr>
        <w:t>1</w:t>
      </w:r>
    </w:p>
    <w:p w14:paraId="4B1790D6" w14:textId="36A4F76C" w:rsidR="001D467F" w:rsidRDefault="001D467F" w:rsidP="000F1FF9">
      <w:pPr>
        <w:pStyle w:val="Heading2"/>
        <w:ind w:left="709"/>
      </w:pPr>
      <w:r w:rsidRPr="001D467F">
        <w:t>Tuition Increases Per Semester</w:t>
      </w:r>
    </w:p>
    <w:p w14:paraId="71B4B96F" w14:textId="77777777" w:rsidR="00A20E51" w:rsidRPr="00F5756E" w:rsidRDefault="00A20E51" w:rsidP="001D467F">
      <w:pPr>
        <w:pStyle w:val="ListParagraph"/>
        <w:widowControl w:val="0"/>
        <w:tabs>
          <w:tab w:val="left" w:pos="-1440"/>
          <w:tab w:val="left" w:pos="-720"/>
          <w:tab w:val="left" w:pos="720"/>
          <w:tab w:val="left" w:pos="1123"/>
          <w:tab w:val="left" w:pos="1440"/>
          <w:tab w:val="left" w:pos="4680"/>
        </w:tabs>
        <w:jc w:val="center"/>
        <w:rPr>
          <w:b/>
          <w:sz w:val="18"/>
          <w:szCs w:val="18"/>
        </w:rPr>
      </w:pPr>
    </w:p>
    <w:p w14:paraId="24FD04E9" w14:textId="2F0FB7A1" w:rsidR="002F31FA" w:rsidRPr="001D467F" w:rsidRDefault="00235F29" w:rsidP="005F33E0">
      <w:pPr>
        <w:pStyle w:val="ListParagraph"/>
        <w:widowControl w:val="0"/>
        <w:tabs>
          <w:tab w:val="left" w:pos="-1440"/>
          <w:tab w:val="left" w:pos="-720"/>
          <w:tab w:val="left" w:pos="900"/>
          <w:tab w:val="left" w:pos="1123"/>
          <w:tab w:val="left" w:pos="1440"/>
          <w:tab w:val="left" w:pos="4680"/>
        </w:tabs>
        <w:ind w:left="180"/>
        <w:jc w:val="center"/>
        <w:rPr>
          <w:b/>
          <w:sz w:val="24"/>
          <w:szCs w:val="24"/>
        </w:rPr>
      </w:pPr>
      <w:r w:rsidRPr="00235F29">
        <w:rPr>
          <w:noProof/>
        </w:rPr>
        <w:drawing>
          <wp:inline distT="0" distB="0" distL="0" distR="0" wp14:anchorId="223F4588" wp14:editId="0904745B">
            <wp:extent cx="6903720" cy="5202936"/>
            <wp:effectExtent l="0" t="0" r="0" b="0"/>
            <wp:docPr id="163039608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3720" cy="5202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B1FE6B" w14:textId="680572C0" w:rsidR="001D467F" w:rsidRPr="00CA0895" w:rsidRDefault="001D467F" w:rsidP="002F31FA">
      <w:pPr>
        <w:widowControl w:val="0"/>
        <w:tabs>
          <w:tab w:val="left" w:pos="-1440"/>
          <w:tab w:val="left" w:pos="-720"/>
          <w:tab w:val="left" w:pos="720"/>
          <w:tab w:val="left" w:pos="1123"/>
          <w:tab w:val="left" w:pos="1440"/>
          <w:tab w:val="left" w:pos="4680"/>
        </w:tabs>
        <w:jc w:val="center"/>
      </w:pPr>
    </w:p>
    <w:p w14:paraId="04E9B739" w14:textId="230B87B8" w:rsidR="002F31FA" w:rsidRPr="00122BA8" w:rsidRDefault="002F31FA" w:rsidP="002F31FA">
      <w:pPr>
        <w:widowControl w:val="0"/>
        <w:tabs>
          <w:tab w:val="left" w:pos="-1440"/>
          <w:tab w:val="left" w:pos="-720"/>
          <w:tab w:val="left" w:pos="360"/>
          <w:tab w:val="left" w:pos="720"/>
          <w:tab w:val="left" w:pos="1123"/>
          <w:tab w:val="left" w:pos="1440"/>
          <w:tab w:val="left" w:pos="4680"/>
        </w:tabs>
        <w:rPr>
          <w:sz w:val="14"/>
          <w:szCs w:val="14"/>
        </w:rPr>
      </w:pPr>
      <w:r>
        <w:rPr>
          <w:sz w:val="14"/>
          <w:szCs w:val="14"/>
        </w:rPr>
        <w:tab/>
      </w:r>
      <w:r w:rsidRPr="00122BA8">
        <w:rPr>
          <w:sz w:val="14"/>
          <w:szCs w:val="14"/>
        </w:rPr>
        <w:t>Notes:</w:t>
      </w:r>
    </w:p>
    <w:p w14:paraId="1526AB79" w14:textId="3086FD47" w:rsidR="002F31FA" w:rsidRDefault="002F31FA" w:rsidP="00436E0C">
      <w:pPr>
        <w:widowControl w:val="0"/>
        <w:numPr>
          <w:ilvl w:val="0"/>
          <w:numId w:val="11"/>
        </w:numPr>
        <w:tabs>
          <w:tab w:val="left" w:pos="-1440"/>
          <w:tab w:val="left" w:pos="-720"/>
          <w:tab w:val="left" w:pos="720"/>
          <w:tab w:val="left" w:pos="1123"/>
          <w:tab w:val="left" w:pos="1440"/>
          <w:tab w:val="left" w:pos="4680"/>
        </w:tabs>
        <w:ind w:right="252" w:hanging="270"/>
        <w:rPr>
          <w:sz w:val="14"/>
          <w:szCs w:val="14"/>
        </w:rPr>
      </w:pPr>
      <w:r w:rsidRPr="00122BA8">
        <w:rPr>
          <w:sz w:val="14"/>
          <w:szCs w:val="14"/>
        </w:rPr>
        <w:t xml:space="preserve">Comparable increases </w:t>
      </w:r>
      <w:r w:rsidR="00981BB2" w:rsidRPr="00122BA8">
        <w:rPr>
          <w:sz w:val="14"/>
          <w:szCs w:val="14"/>
        </w:rPr>
        <w:t xml:space="preserve">are proposed for </w:t>
      </w:r>
      <w:r w:rsidRPr="00122BA8">
        <w:rPr>
          <w:sz w:val="14"/>
          <w:szCs w:val="14"/>
        </w:rPr>
        <w:t>part-time students,</w:t>
      </w:r>
      <w:r w:rsidR="00694320" w:rsidRPr="00122BA8">
        <w:rPr>
          <w:sz w:val="14"/>
          <w:szCs w:val="14"/>
        </w:rPr>
        <w:t xml:space="preserve"> non-degree courses, and certificates,</w:t>
      </w:r>
      <w:r w:rsidRPr="00122BA8">
        <w:rPr>
          <w:sz w:val="14"/>
          <w:szCs w:val="14"/>
        </w:rPr>
        <w:t xml:space="preserve"> including phase in of rates, consistent with existi</w:t>
      </w:r>
      <w:r w:rsidR="007507A8" w:rsidRPr="00122BA8">
        <w:rPr>
          <w:sz w:val="14"/>
          <w:szCs w:val="14"/>
        </w:rPr>
        <w:t>ng policies. Summer rates</w:t>
      </w:r>
      <w:r w:rsidRPr="00122BA8">
        <w:rPr>
          <w:sz w:val="14"/>
          <w:szCs w:val="14"/>
        </w:rPr>
        <w:t xml:space="preserve"> may be assessed on a per credit hour basis.</w:t>
      </w:r>
      <w:r w:rsidR="0090630D" w:rsidRPr="00122BA8">
        <w:rPr>
          <w:sz w:val="14"/>
          <w:szCs w:val="14"/>
        </w:rPr>
        <w:t xml:space="preserve"> </w:t>
      </w:r>
      <w:r w:rsidR="00FB5DA4" w:rsidRPr="00122BA8">
        <w:rPr>
          <w:sz w:val="14"/>
          <w:szCs w:val="14"/>
        </w:rPr>
        <w:t xml:space="preserve">All international students will be assessed a fee of </w:t>
      </w:r>
      <w:r w:rsidR="00FB5DA4" w:rsidRPr="002001DA">
        <w:rPr>
          <w:sz w:val="14"/>
          <w:szCs w:val="14"/>
        </w:rPr>
        <w:t>$130 in fall &amp; spring and $65 in summer to provide essential services and support to international students through the Office of International Services. Entering international students will be charged a one-time orientation/arrival fee of $1</w:t>
      </w:r>
      <w:r w:rsidR="00FB4A85" w:rsidRPr="002001DA">
        <w:rPr>
          <w:sz w:val="14"/>
          <w:szCs w:val="14"/>
        </w:rPr>
        <w:t>9</w:t>
      </w:r>
      <w:r w:rsidR="00FB5DA4" w:rsidRPr="002001DA">
        <w:rPr>
          <w:sz w:val="14"/>
          <w:szCs w:val="14"/>
        </w:rPr>
        <w:t>9 to cover the costs of initial arrival services and programs.</w:t>
      </w:r>
      <w:r w:rsidR="00897978" w:rsidRPr="002001DA">
        <w:rPr>
          <w:sz w:val="14"/>
          <w:szCs w:val="14"/>
        </w:rPr>
        <w:t xml:space="preserve"> All UIC Global students enrolled pursuant to the </w:t>
      </w:r>
      <w:proofErr w:type="spellStart"/>
      <w:r w:rsidR="00897978" w:rsidRPr="002001DA">
        <w:rPr>
          <w:sz w:val="14"/>
          <w:szCs w:val="14"/>
        </w:rPr>
        <w:t>Shorelight</w:t>
      </w:r>
      <w:proofErr w:type="spellEnd"/>
      <w:r w:rsidR="00897978" w:rsidRPr="002001DA">
        <w:rPr>
          <w:sz w:val="14"/>
          <w:szCs w:val="14"/>
        </w:rPr>
        <w:t xml:space="preserve"> revenue generating agreement </w:t>
      </w:r>
      <w:proofErr w:type="gramStart"/>
      <w:r w:rsidR="00897978" w:rsidRPr="002001DA">
        <w:rPr>
          <w:sz w:val="14"/>
          <w:szCs w:val="14"/>
        </w:rPr>
        <w:t>are considered to be</w:t>
      </w:r>
      <w:proofErr w:type="gramEnd"/>
      <w:r w:rsidR="00897978" w:rsidRPr="002001DA">
        <w:rPr>
          <w:sz w:val="14"/>
          <w:szCs w:val="14"/>
        </w:rPr>
        <w:t xml:space="preserve"> in full-cost recovery</w:t>
      </w:r>
      <w:r w:rsidR="00897978" w:rsidRPr="00122BA8">
        <w:rPr>
          <w:sz w:val="14"/>
          <w:szCs w:val="14"/>
        </w:rPr>
        <w:t xml:space="preserve"> programs, regardless of level or major.</w:t>
      </w:r>
    </w:p>
    <w:p w14:paraId="2BE1A4DE" w14:textId="39221D3B" w:rsidR="006C3200" w:rsidRPr="00122BA8" w:rsidRDefault="006C3200" w:rsidP="00436E0C">
      <w:pPr>
        <w:widowControl w:val="0"/>
        <w:numPr>
          <w:ilvl w:val="0"/>
          <w:numId w:val="11"/>
        </w:numPr>
        <w:tabs>
          <w:tab w:val="left" w:pos="-1440"/>
          <w:tab w:val="left" w:pos="-720"/>
          <w:tab w:val="left" w:pos="720"/>
          <w:tab w:val="left" w:pos="1123"/>
          <w:tab w:val="left" w:pos="1440"/>
          <w:tab w:val="left" w:pos="4680"/>
        </w:tabs>
        <w:ind w:right="252" w:hanging="270"/>
        <w:rPr>
          <w:sz w:val="14"/>
          <w:szCs w:val="14"/>
        </w:rPr>
      </w:pPr>
      <w:r w:rsidRPr="006C3200">
        <w:rPr>
          <w:sz w:val="14"/>
          <w:szCs w:val="14"/>
        </w:rPr>
        <w:t>Additional assessments could apply for a secondary degree program or certificate taken in concurrence with existing programs.</w:t>
      </w:r>
    </w:p>
    <w:p w14:paraId="407E66F1" w14:textId="5993AD08" w:rsidR="00B3726A" w:rsidRPr="00122BA8" w:rsidRDefault="00B3726A" w:rsidP="00B3726A">
      <w:pPr>
        <w:widowControl w:val="0"/>
        <w:numPr>
          <w:ilvl w:val="0"/>
          <w:numId w:val="11"/>
        </w:numPr>
        <w:tabs>
          <w:tab w:val="left" w:pos="-1440"/>
          <w:tab w:val="left" w:pos="-720"/>
          <w:tab w:val="left" w:pos="720"/>
          <w:tab w:val="left" w:pos="1123"/>
          <w:tab w:val="left" w:pos="1440"/>
          <w:tab w:val="left" w:pos="4680"/>
        </w:tabs>
        <w:ind w:right="252" w:hanging="270"/>
        <w:rPr>
          <w:sz w:val="14"/>
          <w:szCs w:val="14"/>
        </w:rPr>
      </w:pPr>
      <w:r w:rsidRPr="00122BA8">
        <w:rPr>
          <w:sz w:val="14"/>
          <w:szCs w:val="14"/>
        </w:rPr>
        <w:t>Tuition differential applies to master’s programs. PhD students in Art History are assessed the general graduate rate.</w:t>
      </w:r>
    </w:p>
    <w:p w14:paraId="5A81EBCB" w14:textId="117688D6" w:rsidR="00B008DB" w:rsidRPr="00122BA8" w:rsidRDefault="00B008DB" w:rsidP="002F31FA">
      <w:pPr>
        <w:widowControl w:val="0"/>
        <w:numPr>
          <w:ilvl w:val="0"/>
          <w:numId w:val="11"/>
        </w:numPr>
        <w:tabs>
          <w:tab w:val="left" w:pos="-1440"/>
          <w:tab w:val="left" w:pos="-720"/>
          <w:tab w:val="left" w:pos="720"/>
          <w:tab w:val="left" w:pos="1123"/>
          <w:tab w:val="left" w:pos="1440"/>
          <w:tab w:val="left" w:pos="4680"/>
        </w:tabs>
        <w:ind w:right="252" w:hanging="270"/>
        <w:rPr>
          <w:sz w:val="14"/>
          <w:szCs w:val="14"/>
        </w:rPr>
      </w:pPr>
      <w:r w:rsidRPr="00122BA8">
        <w:rPr>
          <w:sz w:val="14"/>
          <w:szCs w:val="14"/>
        </w:rPr>
        <w:t xml:space="preserve">Tuition differential applies to </w:t>
      </w:r>
      <w:r w:rsidR="00A647F9">
        <w:rPr>
          <w:sz w:val="14"/>
          <w:szCs w:val="14"/>
        </w:rPr>
        <w:t>m</w:t>
      </w:r>
      <w:r w:rsidRPr="00122BA8">
        <w:rPr>
          <w:sz w:val="14"/>
          <w:szCs w:val="14"/>
        </w:rPr>
        <w:t>aster’s degree students only. PhD students are assessed the general graduate rate.</w:t>
      </w:r>
    </w:p>
    <w:p w14:paraId="56B01FC9" w14:textId="076E3292" w:rsidR="00B3726A" w:rsidRPr="00B3726A" w:rsidRDefault="00B3726A" w:rsidP="00B3726A">
      <w:pPr>
        <w:widowControl w:val="0"/>
        <w:numPr>
          <w:ilvl w:val="0"/>
          <w:numId w:val="11"/>
        </w:numPr>
        <w:tabs>
          <w:tab w:val="left" w:pos="-1440"/>
          <w:tab w:val="left" w:pos="-720"/>
          <w:tab w:val="left" w:pos="720"/>
          <w:tab w:val="left" w:pos="1123"/>
          <w:tab w:val="left" w:pos="1440"/>
          <w:tab w:val="left" w:pos="4680"/>
        </w:tabs>
        <w:ind w:right="252" w:hanging="270"/>
        <w:rPr>
          <w:sz w:val="14"/>
          <w:szCs w:val="14"/>
        </w:rPr>
      </w:pPr>
      <w:r w:rsidRPr="000F3E86">
        <w:rPr>
          <w:sz w:val="14"/>
          <w:szCs w:val="14"/>
        </w:rPr>
        <w:t xml:space="preserve">Excludes Master of Energy Engineering. </w:t>
      </w:r>
      <w:r>
        <w:rPr>
          <w:sz w:val="14"/>
          <w:szCs w:val="14"/>
        </w:rPr>
        <w:t>T</w:t>
      </w:r>
      <w:r w:rsidRPr="000F3E86">
        <w:rPr>
          <w:sz w:val="14"/>
          <w:szCs w:val="14"/>
        </w:rPr>
        <w:t>uition differential applies to master’s programs. PhD students will be assessed the general graduate rate.</w:t>
      </w:r>
    </w:p>
    <w:p w14:paraId="453FC361" w14:textId="24F787CC" w:rsidR="00265552" w:rsidRDefault="00265552" w:rsidP="002F31FA">
      <w:pPr>
        <w:widowControl w:val="0"/>
        <w:numPr>
          <w:ilvl w:val="0"/>
          <w:numId w:val="11"/>
        </w:numPr>
        <w:tabs>
          <w:tab w:val="left" w:pos="-1440"/>
          <w:tab w:val="left" w:pos="-720"/>
          <w:tab w:val="left" w:pos="720"/>
          <w:tab w:val="left" w:pos="1123"/>
          <w:tab w:val="left" w:pos="1440"/>
          <w:tab w:val="left" w:pos="4680"/>
        </w:tabs>
        <w:ind w:right="252" w:hanging="270"/>
        <w:rPr>
          <w:sz w:val="14"/>
          <w:szCs w:val="14"/>
        </w:rPr>
      </w:pPr>
      <w:r>
        <w:rPr>
          <w:sz w:val="14"/>
          <w:szCs w:val="14"/>
        </w:rPr>
        <w:t>Full</w:t>
      </w:r>
      <w:r w:rsidR="00A52AFA">
        <w:rPr>
          <w:sz w:val="14"/>
          <w:szCs w:val="14"/>
        </w:rPr>
        <w:t>-</w:t>
      </w:r>
      <w:r>
        <w:rPr>
          <w:sz w:val="14"/>
          <w:szCs w:val="14"/>
        </w:rPr>
        <w:t>cost</w:t>
      </w:r>
      <w:r w:rsidR="00A52AFA">
        <w:rPr>
          <w:sz w:val="14"/>
          <w:szCs w:val="14"/>
        </w:rPr>
        <w:t>-</w:t>
      </w:r>
      <w:r>
        <w:rPr>
          <w:sz w:val="14"/>
          <w:szCs w:val="14"/>
        </w:rPr>
        <w:t>recovery program.</w:t>
      </w:r>
    </w:p>
    <w:p w14:paraId="0C5B974A" w14:textId="6220B015" w:rsidR="00435B94" w:rsidRDefault="00435B94" w:rsidP="002F31FA">
      <w:pPr>
        <w:widowControl w:val="0"/>
        <w:numPr>
          <w:ilvl w:val="0"/>
          <w:numId w:val="11"/>
        </w:numPr>
        <w:tabs>
          <w:tab w:val="left" w:pos="-1440"/>
          <w:tab w:val="left" w:pos="-720"/>
          <w:tab w:val="left" w:pos="720"/>
          <w:tab w:val="left" w:pos="1123"/>
          <w:tab w:val="left" w:pos="1440"/>
          <w:tab w:val="left" w:pos="4680"/>
        </w:tabs>
        <w:ind w:right="252" w:hanging="270"/>
        <w:rPr>
          <w:sz w:val="14"/>
          <w:szCs w:val="14"/>
        </w:rPr>
      </w:pPr>
      <w:r>
        <w:rPr>
          <w:sz w:val="14"/>
          <w:szCs w:val="14"/>
        </w:rPr>
        <w:t>Per credit hour assessment of $1,200</w:t>
      </w:r>
      <w:r w:rsidR="00864068">
        <w:rPr>
          <w:sz w:val="14"/>
          <w:szCs w:val="14"/>
        </w:rPr>
        <w:t xml:space="preserve"> for resident students and $1,500 per credit hour assessment for non-resident students</w:t>
      </w:r>
      <w:r w:rsidR="00B3726A">
        <w:rPr>
          <w:sz w:val="14"/>
          <w:szCs w:val="14"/>
        </w:rPr>
        <w:t>.</w:t>
      </w:r>
      <w:r w:rsidR="00122BA8">
        <w:rPr>
          <w:sz w:val="14"/>
          <w:szCs w:val="14"/>
        </w:rPr>
        <w:t xml:space="preserve"> Rate shown assumes 15 credit hours per semester.</w:t>
      </w:r>
    </w:p>
    <w:p w14:paraId="4DFBA85C" w14:textId="7345741A" w:rsidR="00433D69" w:rsidRDefault="00433D69" w:rsidP="002F31FA">
      <w:pPr>
        <w:widowControl w:val="0"/>
        <w:numPr>
          <w:ilvl w:val="0"/>
          <w:numId w:val="11"/>
        </w:numPr>
        <w:tabs>
          <w:tab w:val="left" w:pos="-1440"/>
          <w:tab w:val="left" w:pos="-720"/>
          <w:tab w:val="left" w:pos="720"/>
          <w:tab w:val="left" w:pos="1123"/>
          <w:tab w:val="left" w:pos="1440"/>
          <w:tab w:val="left" w:pos="4680"/>
        </w:tabs>
        <w:ind w:right="252" w:hanging="270"/>
        <w:rPr>
          <w:sz w:val="14"/>
          <w:szCs w:val="14"/>
        </w:rPr>
      </w:pPr>
      <w:r>
        <w:rPr>
          <w:sz w:val="14"/>
          <w:szCs w:val="14"/>
        </w:rPr>
        <w:t>Per credit hour assessment of $1,248 for resident students and $1,560 per credit hour assessment for non-resident students.</w:t>
      </w:r>
      <w:r w:rsidR="00C97CB8">
        <w:rPr>
          <w:sz w:val="14"/>
          <w:szCs w:val="14"/>
        </w:rPr>
        <w:t xml:space="preserve"> Rate shown assumes 15 credit hours per semester.</w:t>
      </w:r>
    </w:p>
    <w:p w14:paraId="18C74435" w14:textId="6659626D" w:rsidR="00996ACE" w:rsidRDefault="00996ACE" w:rsidP="002F31FA">
      <w:pPr>
        <w:widowControl w:val="0"/>
        <w:numPr>
          <w:ilvl w:val="0"/>
          <w:numId w:val="11"/>
        </w:numPr>
        <w:tabs>
          <w:tab w:val="left" w:pos="-1440"/>
          <w:tab w:val="left" w:pos="-720"/>
          <w:tab w:val="left" w:pos="720"/>
          <w:tab w:val="left" w:pos="1123"/>
          <w:tab w:val="left" w:pos="1440"/>
          <w:tab w:val="left" w:pos="4680"/>
        </w:tabs>
        <w:ind w:right="252" w:hanging="270"/>
        <w:rPr>
          <w:sz w:val="14"/>
          <w:szCs w:val="14"/>
        </w:rPr>
      </w:pPr>
      <w:r>
        <w:rPr>
          <w:sz w:val="14"/>
          <w:szCs w:val="14"/>
        </w:rPr>
        <w:t>Per credit hour assessment</w:t>
      </w:r>
      <w:r w:rsidR="00C97CB8">
        <w:rPr>
          <w:sz w:val="14"/>
          <w:szCs w:val="14"/>
        </w:rPr>
        <w:t xml:space="preserve"> reflected</w:t>
      </w:r>
      <w:r>
        <w:rPr>
          <w:sz w:val="14"/>
          <w:szCs w:val="14"/>
        </w:rPr>
        <w:t>. Applies to entering students only. Continuing students are assessed graduate base rate</w:t>
      </w:r>
      <w:r w:rsidR="00C97CB8">
        <w:rPr>
          <w:sz w:val="14"/>
          <w:szCs w:val="14"/>
        </w:rPr>
        <w:t xml:space="preserve"> and are assessed by range</w:t>
      </w:r>
      <w:r>
        <w:rPr>
          <w:sz w:val="14"/>
          <w:szCs w:val="14"/>
        </w:rPr>
        <w:t xml:space="preserve">. </w:t>
      </w:r>
      <w:r w:rsidR="00424A8E">
        <w:rPr>
          <w:sz w:val="14"/>
          <w:szCs w:val="14"/>
        </w:rPr>
        <w:t>Any associated certificate programs are full</w:t>
      </w:r>
      <w:r w:rsidR="00A52AFA">
        <w:rPr>
          <w:sz w:val="14"/>
          <w:szCs w:val="14"/>
        </w:rPr>
        <w:t>-</w:t>
      </w:r>
      <w:r w:rsidR="00424A8E">
        <w:rPr>
          <w:sz w:val="14"/>
          <w:szCs w:val="14"/>
        </w:rPr>
        <w:t>cost</w:t>
      </w:r>
      <w:r w:rsidR="00F91C8B">
        <w:rPr>
          <w:sz w:val="14"/>
          <w:szCs w:val="14"/>
        </w:rPr>
        <w:t>-</w:t>
      </w:r>
      <w:r w:rsidR="00424A8E">
        <w:rPr>
          <w:sz w:val="14"/>
          <w:szCs w:val="14"/>
        </w:rPr>
        <w:t>recovery.</w:t>
      </w:r>
    </w:p>
    <w:p w14:paraId="18A1E025" w14:textId="15F34EFA" w:rsidR="005F44FB" w:rsidRPr="0004008D" w:rsidRDefault="005F44FB" w:rsidP="0081394D">
      <w:pPr>
        <w:widowControl w:val="0"/>
        <w:tabs>
          <w:tab w:val="left" w:pos="-1440"/>
          <w:tab w:val="left" w:pos="-720"/>
          <w:tab w:val="left" w:pos="720"/>
          <w:tab w:val="left" w:pos="1123"/>
          <w:tab w:val="left" w:pos="1440"/>
          <w:tab w:val="left" w:pos="4680"/>
        </w:tabs>
        <w:jc w:val="center"/>
        <w:rPr>
          <w:b/>
          <w:sz w:val="36"/>
          <w:szCs w:val="36"/>
        </w:rPr>
      </w:pPr>
    </w:p>
    <w:p w14:paraId="43052294" w14:textId="77777777" w:rsidR="00E61888" w:rsidRDefault="00E61888">
      <w:pPr>
        <w:rPr>
          <w:b/>
          <w:bCs/>
          <w:sz w:val="24"/>
          <w:u w:val="single"/>
        </w:rPr>
      </w:pPr>
      <w:r>
        <w:rPr>
          <w:u w:val="single"/>
        </w:rPr>
        <w:br w:type="page"/>
      </w:r>
    </w:p>
    <w:p w14:paraId="13EE7FEA" w14:textId="682A78CF" w:rsidR="002F31FA" w:rsidRPr="001D467F" w:rsidRDefault="002F31FA" w:rsidP="000F1FF9">
      <w:pPr>
        <w:pStyle w:val="Heading2"/>
        <w:ind w:left="709"/>
      </w:pPr>
      <w:r>
        <w:rPr>
          <w:u w:val="single"/>
        </w:rPr>
        <w:lastRenderedPageBreak/>
        <w:t>Springfield</w:t>
      </w:r>
      <w:r>
        <w:t xml:space="preserve"> </w:t>
      </w:r>
      <w:r w:rsidRPr="001D467F">
        <w:t>Graduate Students</w:t>
      </w:r>
      <w:r w:rsidRPr="001D467F">
        <w:rPr>
          <w:vertAlign w:val="superscript"/>
        </w:rPr>
        <w:t>1</w:t>
      </w:r>
      <w:r w:rsidR="00F07814">
        <w:rPr>
          <w:vertAlign w:val="superscript"/>
        </w:rPr>
        <w:t>,2</w:t>
      </w:r>
      <w:r w:rsidR="000E3F08">
        <w:rPr>
          <w:vertAlign w:val="superscript"/>
        </w:rPr>
        <w:t>,3</w:t>
      </w:r>
    </w:p>
    <w:p w14:paraId="3FADFB6A" w14:textId="22BCF88F" w:rsidR="002F31FA" w:rsidRDefault="002F31FA" w:rsidP="000F1FF9">
      <w:pPr>
        <w:pStyle w:val="Heading2"/>
        <w:ind w:left="709"/>
        <w:rPr>
          <w:i/>
        </w:rPr>
      </w:pPr>
      <w:r w:rsidRPr="001D467F">
        <w:t xml:space="preserve">Tuition Increases </w:t>
      </w:r>
      <w:r w:rsidRPr="002F31FA">
        <w:rPr>
          <w:i/>
        </w:rPr>
        <w:t>Per Credit Hour</w:t>
      </w:r>
    </w:p>
    <w:p w14:paraId="46983D05" w14:textId="77777777" w:rsidR="0046158D" w:rsidRPr="0046158D" w:rsidRDefault="0046158D" w:rsidP="0046158D">
      <w:pPr>
        <w:widowControl w:val="0"/>
        <w:tabs>
          <w:tab w:val="left" w:pos="-1440"/>
          <w:tab w:val="left" w:pos="-720"/>
          <w:tab w:val="left" w:pos="360"/>
          <w:tab w:val="left" w:pos="720"/>
          <w:tab w:val="left" w:pos="1123"/>
          <w:tab w:val="left" w:pos="1440"/>
          <w:tab w:val="left" w:pos="4680"/>
        </w:tabs>
        <w:rPr>
          <w:sz w:val="14"/>
          <w:szCs w:val="14"/>
        </w:rPr>
      </w:pPr>
    </w:p>
    <w:p w14:paraId="19321612" w14:textId="1F52C422" w:rsidR="00A20E51" w:rsidRPr="0004008D" w:rsidRDefault="000F140C" w:rsidP="000F140C">
      <w:pPr>
        <w:pStyle w:val="ListParagraph"/>
        <w:widowControl w:val="0"/>
        <w:tabs>
          <w:tab w:val="left" w:pos="-1440"/>
          <w:tab w:val="left" w:pos="-720"/>
          <w:tab w:val="left" w:pos="810"/>
          <w:tab w:val="left" w:pos="1123"/>
          <w:tab w:val="left" w:pos="1440"/>
          <w:tab w:val="left" w:pos="4680"/>
        </w:tabs>
        <w:ind w:left="270"/>
        <w:jc w:val="center"/>
        <w:rPr>
          <w:b/>
        </w:rPr>
      </w:pPr>
      <w:r w:rsidRPr="000F140C">
        <w:rPr>
          <w:noProof/>
        </w:rPr>
        <w:drawing>
          <wp:inline distT="0" distB="0" distL="0" distR="0" wp14:anchorId="7BD62D07" wp14:editId="453B2212">
            <wp:extent cx="6903720" cy="1033272"/>
            <wp:effectExtent l="0" t="0" r="0" b="0"/>
            <wp:docPr id="51416956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3720" cy="1033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92EF52" w14:textId="229A4197" w:rsidR="002F31FA" w:rsidRPr="00372BC1" w:rsidRDefault="002F31FA" w:rsidP="002F31FA">
      <w:pPr>
        <w:pStyle w:val="ListParagraph"/>
        <w:widowControl w:val="0"/>
        <w:tabs>
          <w:tab w:val="left" w:pos="-1440"/>
          <w:tab w:val="left" w:pos="-720"/>
          <w:tab w:val="left" w:pos="720"/>
          <w:tab w:val="left" w:pos="1123"/>
          <w:tab w:val="left" w:pos="1440"/>
          <w:tab w:val="left" w:pos="4680"/>
        </w:tabs>
        <w:jc w:val="center"/>
        <w:rPr>
          <w:b/>
        </w:rPr>
      </w:pPr>
    </w:p>
    <w:p w14:paraId="147EF0B7" w14:textId="002F3413" w:rsidR="002F31FA" w:rsidRPr="00D96B1E" w:rsidRDefault="002F31FA" w:rsidP="002F31FA">
      <w:pPr>
        <w:widowControl w:val="0"/>
        <w:tabs>
          <w:tab w:val="left" w:pos="-1440"/>
          <w:tab w:val="left" w:pos="-720"/>
          <w:tab w:val="left" w:pos="360"/>
          <w:tab w:val="left" w:pos="720"/>
          <w:tab w:val="left" w:pos="1123"/>
          <w:tab w:val="left" w:pos="1440"/>
          <w:tab w:val="left" w:pos="4680"/>
        </w:tabs>
        <w:rPr>
          <w:sz w:val="14"/>
          <w:szCs w:val="14"/>
        </w:rPr>
      </w:pPr>
      <w:r>
        <w:rPr>
          <w:sz w:val="14"/>
          <w:szCs w:val="14"/>
        </w:rPr>
        <w:tab/>
        <w:t>N</w:t>
      </w:r>
      <w:r w:rsidRPr="00D96B1E">
        <w:rPr>
          <w:sz w:val="14"/>
          <w:szCs w:val="14"/>
        </w:rPr>
        <w:t>otes:</w:t>
      </w:r>
    </w:p>
    <w:p w14:paraId="180D4063" w14:textId="77777777" w:rsidR="00F07814" w:rsidRDefault="002F31FA" w:rsidP="0004008D">
      <w:pPr>
        <w:widowControl w:val="0"/>
        <w:numPr>
          <w:ilvl w:val="0"/>
          <w:numId w:val="13"/>
        </w:numPr>
        <w:tabs>
          <w:tab w:val="left" w:pos="-1440"/>
          <w:tab w:val="left" w:pos="-720"/>
          <w:tab w:val="left" w:pos="720"/>
          <w:tab w:val="left" w:pos="1123"/>
          <w:tab w:val="left" w:pos="1440"/>
          <w:tab w:val="left" w:pos="4680"/>
        </w:tabs>
        <w:ind w:right="252" w:hanging="270"/>
        <w:rPr>
          <w:sz w:val="14"/>
          <w:szCs w:val="14"/>
        </w:rPr>
      </w:pPr>
      <w:r w:rsidRPr="0004008D">
        <w:rPr>
          <w:sz w:val="14"/>
          <w:szCs w:val="14"/>
        </w:rPr>
        <w:t>New on-campus international graduate students at UIS will be assessed a one-time, new student international orientation fee of $175 to provide services necessary for successfully integrating students.</w:t>
      </w:r>
    </w:p>
    <w:p w14:paraId="2D6F599C" w14:textId="77777777" w:rsidR="000E3F08" w:rsidRDefault="00F07814" w:rsidP="008232BD">
      <w:pPr>
        <w:widowControl w:val="0"/>
        <w:numPr>
          <w:ilvl w:val="0"/>
          <w:numId w:val="13"/>
        </w:numPr>
        <w:tabs>
          <w:tab w:val="left" w:pos="-1440"/>
          <w:tab w:val="left" w:pos="-720"/>
          <w:tab w:val="left" w:pos="720"/>
          <w:tab w:val="left" w:pos="1123"/>
          <w:tab w:val="left" w:pos="1440"/>
          <w:tab w:val="left" w:pos="4680"/>
        </w:tabs>
        <w:ind w:right="252" w:hanging="270"/>
        <w:rPr>
          <w:sz w:val="14"/>
          <w:szCs w:val="14"/>
        </w:rPr>
      </w:pPr>
      <w:r w:rsidRPr="00433D69">
        <w:rPr>
          <w:sz w:val="14"/>
          <w:szCs w:val="14"/>
        </w:rPr>
        <w:t xml:space="preserve">All UIS Global students enrolled pursuant to the </w:t>
      </w:r>
      <w:proofErr w:type="spellStart"/>
      <w:r w:rsidRPr="00433D69">
        <w:rPr>
          <w:sz w:val="14"/>
          <w:szCs w:val="14"/>
        </w:rPr>
        <w:t>Shorelight</w:t>
      </w:r>
      <w:proofErr w:type="spellEnd"/>
      <w:r w:rsidRPr="00433D69">
        <w:rPr>
          <w:sz w:val="14"/>
          <w:szCs w:val="14"/>
        </w:rPr>
        <w:t xml:space="preserve"> revenue generating agreement </w:t>
      </w:r>
      <w:proofErr w:type="gramStart"/>
      <w:r w:rsidRPr="00433D69">
        <w:rPr>
          <w:sz w:val="14"/>
          <w:szCs w:val="14"/>
        </w:rPr>
        <w:t>are considered to be</w:t>
      </w:r>
      <w:proofErr w:type="gramEnd"/>
      <w:r w:rsidRPr="00433D69">
        <w:rPr>
          <w:sz w:val="14"/>
          <w:szCs w:val="14"/>
        </w:rPr>
        <w:t xml:space="preserve"> in full-cost recovery programs, regardless of major.</w:t>
      </w:r>
    </w:p>
    <w:p w14:paraId="1F552E48" w14:textId="513A8191" w:rsidR="000E3F08" w:rsidRDefault="000E3F08" w:rsidP="008232BD">
      <w:pPr>
        <w:widowControl w:val="0"/>
        <w:numPr>
          <w:ilvl w:val="0"/>
          <w:numId w:val="13"/>
        </w:numPr>
        <w:tabs>
          <w:tab w:val="left" w:pos="-1440"/>
          <w:tab w:val="left" w:pos="-720"/>
          <w:tab w:val="left" w:pos="720"/>
          <w:tab w:val="left" w:pos="1123"/>
          <w:tab w:val="left" w:pos="1440"/>
          <w:tab w:val="left" w:pos="4680"/>
        </w:tabs>
        <w:ind w:right="252" w:hanging="270"/>
        <w:rPr>
          <w:sz w:val="14"/>
          <w:szCs w:val="14"/>
        </w:rPr>
      </w:pPr>
      <w:r>
        <w:rPr>
          <w:sz w:val="14"/>
          <w:szCs w:val="14"/>
        </w:rPr>
        <w:t xml:space="preserve">All UIS tuition rates become effective in the </w:t>
      </w:r>
      <w:r w:rsidR="00A647F9">
        <w:rPr>
          <w:sz w:val="14"/>
          <w:szCs w:val="14"/>
        </w:rPr>
        <w:t>S</w:t>
      </w:r>
      <w:r>
        <w:rPr>
          <w:sz w:val="14"/>
          <w:szCs w:val="14"/>
        </w:rPr>
        <w:t>ummer.</w:t>
      </w:r>
    </w:p>
    <w:p w14:paraId="357901E9" w14:textId="40699469" w:rsidR="00CA0895" w:rsidRPr="00433D69" w:rsidRDefault="00F5756E" w:rsidP="008232BD">
      <w:pPr>
        <w:widowControl w:val="0"/>
        <w:numPr>
          <w:ilvl w:val="0"/>
          <w:numId w:val="13"/>
        </w:numPr>
        <w:tabs>
          <w:tab w:val="left" w:pos="-1440"/>
          <w:tab w:val="left" w:pos="-720"/>
          <w:tab w:val="left" w:pos="720"/>
          <w:tab w:val="left" w:pos="1123"/>
          <w:tab w:val="left" w:pos="1440"/>
          <w:tab w:val="left" w:pos="4680"/>
        </w:tabs>
        <w:ind w:right="252" w:hanging="270"/>
        <w:rPr>
          <w:sz w:val="14"/>
          <w:szCs w:val="14"/>
        </w:rPr>
      </w:pPr>
      <w:r w:rsidRPr="00433D69">
        <w:rPr>
          <w:sz w:val="14"/>
          <w:szCs w:val="14"/>
        </w:rPr>
        <w:br w:type="page"/>
      </w:r>
    </w:p>
    <w:p w14:paraId="20CF6C10" w14:textId="4BFE4672" w:rsidR="001D467F" w:rsidRPr="00A20E51" w:rsidRDefault="00012254" w:rsidP="000F1FF9">
      <w:pPr>
        <w:pStyle w:val="Heading2"/>
      </w:pPr>
      <w:r w:rsidRPr="00CA0895">
        <w:rPr>
          <w:u w:val="single"/>
        </w:rPr>
        <w:lastRenderedPageBreak/>
        <w:t>Urbana-Champaign</w:t>
      </w:r>
      <w:r w:rsidRPr="00CA0895">
        <w:t xml:space="preserve"> </w:t>
      </w:r>
      <w:r w:rsidR="001D467F" w:rsidRPr="00CA0895">
        <w:t>Professional Students</w:t>
      </w:r>
      <w:r w:rsidR="001D467F" w:rsidRPr="00CA0895">
        <w:rPr>
          <w:vertAlign w:val="superscript"/>
        </w:rPr>
        <w:t>1</w:t>
      </w:r>
    </w:p>
    <w:p w14:paraId="50716DB7" w14:textId="5E562B9F" w:rsidR="001D467F" w:rsidRDefault="001D467F" w:rsidP="000F1FF9">
      <w:pPr>
        <w:pStyle w:val="Heading2"/>
      </w:pPr>
      <w:r w:rsidRPr="00AE0132">
        <w:t>Tuition Increases Per Semester</w:t>
      </w:r>
    </w:p>
    <w:p w14:paraId="2AD46182" w14:textId="77777777" w:rsidR="004B1250" w:rsidRDefault="004B1250" w:rsidP="001D467F">
      <w:pPr>
        <w:widowControl w:val="0"/>
        <w:tabs>
          <w:tab w:val="left" w:pos="-1440"/>
          <w:tab w:val="left" w:pos="-720"/>
          <w:tab w:val="left" w:pos="720"/>
          <w:tab w:val="left" w:pos="1123"/>
          <w:tab w:val="left" w:pos="1440"/>
          <w:tab w:val="left" w:pos="4680"/>
        </w:tabs>
        <w:jc w:val="center"/>
        <w:rPr>
          <w:b/>
          <w:sz w:val="24"/>
          <w:szCs w:val="24"/>
        </w:rPr>
      </w:pPr>
    </w:p>
    <w:p w14:paraId="4BECFFD1" w14:textId="4733D405" w:rsidR="001D467F" w:rsidRDefault="004E4715" w:rsidP="001D467F">
      <w:pPr>
        <w:widowControl w:val="0"/>
        <w:tabs>
          <w:tab w:val="left" w:pos="-1440"/>
          <w:tab w:val="left" w:pos="-720"/>
          <w:tab w:val="left" w:pos="720"/>
          <w:tab w:val="left" w:pos="1123"/>
          <w:tab w:val="left" w:pos="1440"/>
          <w:tab w:val="left" w:pos="4680"/>
        </w:tabs>
        <w:jc w:val="center"/>
        <w:rPr>
          <w:b/>
          <w:sz w:val="24"/>
          <w:szCs w:val="24"/>
        </w:rPr>
      </w:pPr>
      <w:r w:rsidRPr="004E4715">
        <w:rPr>
          <w:noProof/>
        </w:rPr>
        <w:drawing>
          <wp:inline distT="0" distB="0" distL="0" distR="0" wp14:anchorId="352F47D7" wp14:editId="2A5998B6">
            <wp:extent cx="6702552" cy="1280160"/>
            <wp:effectExtent l="0" t="0" r="3175" b="0"/>
            <wp:docPr id="23251833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2552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4A33CB" w14:textId="6BC4988B" w:rsidR="00012254" w:rsidRDefault="00012254" w:rsidP="001D467F">
      <w:pPr>
        <w:widowControl w:val="0"/>
        <w:tabs>
          <w:tab w:val="left" w:pos="-1440"/>
          <w:tab w:val="left" w:pos="-720"/>
          <w:tab w:val="left" w:pos="720"/>
          <w:tab w:val="left" w:pos="1123"/>
          <w:tab w:val="left" w:pos="1440"/>
          <w:tab w:val="left" w:pos="4680"/>
        </w:tabs>
        <w:jc w:val="center"/>
        <w:rPr>
          <w:b/>
          <w:sz w:val="24"/>
          <w:szCs w:val="24"/>
        </w:rPr>
      </w:pPr>
    </w:p>
    <w:p w14:paraId="6CE4223B" w14:textId="5C4F2B12" w:rsidR="00012254" w:rsidRPr="00D96B1E" w:rsidRDefault="00012254" w:rsidP="00012254">
      <w:pPr>
        <w:widowControl w:val="0"/>
        <w:tabs>
          <w:tab w:val="left" w:pos="-1440"/>
          <w:tab w:val="left" w:pos="-720"/>
          <w:tab w:val="left" w:pos="360"/>
          <w:tab w:val="left" w:pos="720"/>
          <w:tab w:val="left" w:pos="1123"/>
          <w:tab w:val="left" w:pos="1440"/>
          <w:tab w:val="left" w:pos="4680"/>
        </w:tabs>
        <w:rPr>
          <w:sz w:val="14"/>
          <w:szCs w:val="14"/>
        </w:rPr>
      </w:pPr>
      <w:r>
        <w:rPr>
          <w:sz w:val="14"/>
          <w:szCs w:val="14"/>
        </w:rPr>
        <w:tab/>
      </w:r>
      <w:r w:rsidRPr="00D96B1E">
        <w:rPr>
          <w:sz w:val="14"/>
          <w:szCs w:val="14"/>
        </w:rPr>
        <w:t>Notes:</w:t>
      </w:r>
    </w:p>
    <w:p w14:paraId="07021012" w14:textId="3E97146C" w:rsidR="00012254" w:rsidRPr="000F3E86" w:rsidRDefault="00012254" w:rsidP="00012254">
      <w:pPr>
        <w:widowControl w:val="0"/>
        <w:numPr>
          <w:ilvl w:val="0"/>
          <w:numId w:val="10"/>
        </w:numPr>
        <w:tabs>
          <w:tab w:val="left" w:pos="-1440"/>
          <w:tab w:val="left" w:pos="-720"/>
          <w:tab w:val="left" w:pos="720"/>
          <w:tab w:val="left" w:pos="1123"/>
          <w:tab w:val="left" w:pos="1440"/>
          <w:tab w:val="left" w:pos="4680"/>
        </w:tabs>
        <w:ind w:hanging="270"/>
        <w:rPr>
          <w:sz w:val="14"/>
          <w:szCs w:val="14"/>
        </w:rPr>
      </w:pPr>
      <w:r w:rsidRPr="000F3E86">
        <w:rPr>
          <w:sz w:val="14"/>
          <w:szCs w:val="14"/>
        </w:rPr>
        <w:t xml:space="preserve">Comparable increases </w:t>
      </w:r>
      <w:r w:rsidR="00981BB2">
        <w:rPr>
          <w:sz w:val="14"/>
          <w:szCs w:val="14"/>
        </w:rPr>
        <w:t xml:space="preserve">are proposed </w:t>
      </w:r>
      <w:r w:rsidRPr="000F3E86">
        <w:rPr>
          <w:sz w:val="14"/>
          <w:szCs w:val="14"/>
        </w:rPr>
        <w:t xml:space="preserve">for part-time </w:t>
      </w:r>
      <w:r w:rsidR="00981BB2">
        <w:rPr>
          <w:sz w:val="14"/>
          <w:szCs w:val="14"/>
        </w:rPr>
        <w:t>students</w:t>
      </w:r>
      <w:r w:rsidRPr="000F3E86">
        <w:rPr>
          <w:sz w:val="14"/>
          <w:szCs w:val="14"/>
        </w:rPr>
        <w:t>, including phase in of rates, consistent with existing policies. International professional students at UIUC will be assessed an International Student fee of $</w:t>
      </w:r>
      <w:r w:rsidR="00343C81">
        <w:rPr>
          <w:sz w:val="14"/>
          <w:szCs w:val="14"/>
        </w:rPr>
        <w:t>8</w:t>
      </w:r>
      <w:r w:rsidR="006E66DB">
        <w:rPr>
          <w:sz w:val="14"/>
          <w:szCs w:val="14"/>
        </w:rPr>
        <w:t>0</w:t>
      </w:r>
      <w:r w:rsidRPr="000F3E86">
        <w:rPr>
          <w:sz w:val="14"/>
          <w:szCs w:val="14"/>
        </w:rPr>
        <w:t xml:space="preserve"> per semester. Summer rates may be assessed on a per credit hour basis.</w:t>
      </w:r>
    </w:p>
    <w:p w14:paraId="0215AB23" w14:textId="77777777" w:rsidR="007354C4" w:rsidRDefault="00012254" w:rsidP="00012254">
      <w:pPr>
        <w:widowControl w:val="0"/>
        <w:numPr>
          <w:ilvl w:val="0"/>
          <w:numId w:val="10"/>
        </w:numPr>
        <w:tabs>
          <w:tab w:val="left" w:pos="-1440"/>
          <w:tab w:val="left" w:pos="-720"/>
          <w:tab w:val="left" w:pos="720"/>
          <w:tab w:val="left" w:pos="1123"/>
          <w:tab w:val="left" w:pos="1440"/>
          <w:tab w:val="left" w:pos="4680"/>
        </w:tabs>
        <w:ind w:hanging="270"/>
        <w:rPr>
          <w:sz w:val="14"/>
          <w:szCs w:val="14"/>
        </w:rPr>
      </w:pPr>
      <w:r w:rsidRPr="000F3E86">
        <w:rPr>
          <w:sz w:val="14"/>
          <w:szCs w:val="14"/>
        </w:rPr>
        <w:t>All Veterinary Medicine students will be assessed a $100 per semester activity fee. All first-year Veterinary Medicine students will be assessed a $200 imaging fee.</w:t>
      </w:r>
      <w:r w:rsidR="007354C4">
        <w:rPr>
          <w:sz w:val="14"/>
          <w:szCs w:val="14"/>
        </w:rPr>
        <w:t xml:space="preserve"> </w:t>
      </w:r>
    </w:p>
    <w:p w14:paraId="752F45E6" w14:textId="669BCD08" w:rsidR="00012254" w:rsidRPr="000F3E86" w:rsidRDefault="007354C4" w:rsidP="00012254">
      <w:pPr>
        <w:widowControl w:val="0"/>
        <w:numPr>
          <w:ilvl w:val="0"/>
          <w:numId w:val="10"/>
        </w:numPr>
        <w:tabs>
          <w:tab w:val="left" w:pos="-1440"/>
          <w:tab w:val="left" w:pos="-720"/>
          <w:tab w:val="left" w:pos="720"/>
          <w:tab w:val="left" w:pos="1123"/>
          <w:tab w:val="left" w:pos="1440"/>
          <w:tab w:val="left" w:pos="4680"/>
        </w:tabs>
        <w:ind w:hanging="270"/>
        <w:rPr>
          <w:sz w:val="14"/>
          <w:szCs w:val="14"/>
        </w:rPr>
      </w:pPr>
      <w:r>
        <w:rPr>
          <w:sz w:val="14"/>
          <w:szCs w:val="14"/>
        </w:rPr>
        <w:t>Additional assessments could apply for a secondary degree program if taken in concurrence.</w:t>
      </w:r>
    </w:p>
    <w:p w14:paraId="31996DB6" w14:textId="74A065E2" w:rsidR="00012254" w:rsidRPr="000F3E86" w:rsidRDefault="00012254" w:rsidP="00012254">
      <w:pPr>
        <w:widowControl w:val="0"/>
        <w:numPr>
          <w:ilvl w:val="0"/>
          <w:numId w:val="10"/>
        </w:numPr>
        <w:tabs>
          <w:tab w:val="left" w:pos="-1440"/>
          <w:tab w:val="left" w:pos="-720"/>
          <w:tab w:val="left" w:pos="720"/>
          <w:tab w:val="left" w:pos="1123"/>
          <w:tab w:val="left" w:pos="1440"/>
          <w:tab w:val="left" w:pos="4680"/>
        </w:tabs>
        <w:ind w:hanging="270"/>
        <w:rPr>
          <w:sz w:val="14"/>
          <w:szCs w:val="14"/>
        </w:rPr>
      </w:pPr>
      <w:r w:rsidRPr="000F3E86">
        <w:rPr>
          <w:sz w:val="14"/>
          <w:szCs w:val="14"/>
        </w:rPr>
        <w:t>Includes graduate programs in the College of Law, except the JSD, LLM and MSL programs separately listed in the graduate tuition table. All JD students are also assessed $12.50 per semester to fund the Loan Repayment Assistance Program which assists with loan repayment for graduates who participate in public interest legal work.</w:t>
      </w:r>
      <w:r w:rsidR="007354C4">
        <w:rPr>
          <w:sz w:val="14"/>
          <w:szCs w:val="14"/>
        </w:rPr>
        <w:t xml:space="preserve"> </w:t>
      </w:r>
      <w:r w:rsidR="007354C4" w:rsidRPr="007354C4">
        <w:rPr>
          <w:sz w:val="14"/>
          <w:szCs w:val="14"/>
        </w:rPr>
        <w:t>New rates apply to students entering fall 202</w:t>
      </w:r>
      <w:r w:rsidR="00161F0A">
        <w:rPr>
          <w:sz w:val="14"/>
          <w:szCs w:val="14"/>
        </w:rPr>
        <w:t>6</w:t>
      </w:r>
      <w:r w:rsidR="007354C4" w:rsidRPr="007354C4">
        <w:rPr>
          <w:sz w:val="14"/>
          <w:szCs w:val="14"/>
        </w:rPr>
        <w:t xml:space="preserve"> or continuing past 3 years in their degree program. Continuing students to be assessed the rate corresponding to their year of admission to the JD degree program for up to three consecutive years.</w:t>
      </w:r>
    </w:p>
    <w:p w14:paraId="50E81EBC" w14:textId="4EC672C8" w:rsidR="00E61888" w:rsidRPr="00967F7B" w:rsidRDefault="0047104E" w:rsidP="00967F7B">
      <w:pPr>
        <w:widowControl w:val="0"/>
        <w:numPr>
          <w:ilvl w:val="0"/>
          <w:numId w:val="10"/>
        </w:numPr>
        <w:tabs>
          <w:tab w:val="left" w:pos="-1440"/>
          <w:tab w:val="left" w:pos="-720"/>
          <w:tab w:val="left" w:pos="720"/>
          <w:tab w:val="left" w:pos="1123"/>
          <w:tab w:val="left" w:pos="1440"/>
          <w:tab w:val="left" w:pos="4680"/>
        </w:tabs>
        <w:ind w:hanging="270"/>
        <w:rPr>
          <w:sz w:val="14"/>
          <w:szCs w:val="14"/>
        </w:rPr>
      </w:pPr>
      <w:r>
        <w:rPr>
          <w:sz w:val="14"/>
          <w:szCs w:val="14"/>
        </w:rPr>
        <w:t>All first</w:t>
      </w:r>
      <w:r w:rsidR="003662E3">
        <w:rPr>
          <w:sz w:val="14"/>
          <w:szCs w:val="14"/>
        </w:rPr>
        <w:t>-</w:t>
      </w:r>
      <w:r>
        <w:rPr>
          <w:sz w:val="14"/>
          <w:szCs w:val="14"/>
        </w:rPr>
        <w:t xml:space="preserve">year medical students </w:t>
      </w:r>
      <w:r w:rsidR="00012254" w:rsidRPr="002F6D7F">
        <w:rPr>
          <w:sz w:val="14"/>
          <w:szCs w:val="14"/>
        </w:rPr>
        <w:t xml:space="preserve">in the Carle Illinois College of Medicine begin </w:t>
      </w:r>
      <w:r>
        <w:rPr>
          <w:sz w:val="14"/>
          <w:szCs w:val="14"/>
        </w:rPr>
        <w:t>enrollment with</w:t>
      </w:r>
      <w:r w:rsidR="00012254" w:rsidRPr="00703C59">
        <w:rPr>
          <w:sz w:val="14"/>
          <w:szCs w:val="14"/>
        </w:rPr>
        <w:t xml:space="preserve"> the summer </w:t>
      </w:r>
      <w:r w:rsidR="00012254" w:rsidRPr="00161F0A">
        <w:rPr>
          <w:sz w:val="14"/>
          <w:szCs w:val="14"/>
        </w:rPr>
        <w:t>term and as such, rates approved annually will always become effective in the summer and not the fall term.</w:t>
      </w:r>
      <w:r w:rsidR="00FF644A" w:rsidRPr="00161F0A">
        <w:rPr>
          <w:sz w:val="14"/>
          <w:szCs w:val="14"/>
        </w:rPr>
        <w:t xml:space="preserve"> </w:t>
      </w:r>
      <w:r w:rsidR="00D33D6A" w:rsidRPr="00161F0A">
        <w:rPr>
          <w:sz w:val="14"/>
          <w:szCs w:val="14"/>
        </w:rPr>
        <w:t>All medical students are assessed a fee for disability insurance.</w:t>
      </w:r>
      <w:r w:rsidR="003662E3" w:rsidRPr="00161F0A">
        <w:rPr>
          <w:sz w:val="14"/>
          <w:szCs w:val="14"/>
        </w:rPr>
        <w:t xml:space="preserve"> Summer tuition is $12,</w:t>
      </w:r>
      <w:r w:rsidR="00AE42F6" w:rsidRPr="00161F0A">
        <w:rPr>
          <w:sz w:val="14"/>
          <w:szCs w:val="14"/>
        </w:rPr>
        <w:t>519</w:t>
      </w:r>
      <w:r w:rsidR="003662E3" w:rsidRPr="00161F0A">
        <w:rPr>
          <w:sz w:val="14"/>
          <w:szCs w:val="14"/>
        </w:rPr>
        <w:t xml:space="preserve"> for residents and $1</w:t>
      </w:r>
      <w:r w:rsidR="00161F0A" w:rsidRPr="00161F0A">
        <w:rPr>
          <w:sz w:val="14"/>
          <w:szCs w:val="14"/>
        </w:rPr>
        <w:t>6</w:t>
      </w:r>
      <w:r w:rsidR="003662E3" w:rsidRPr="00161F0A">
        <w:rPr>
          <w:sz w:val="14"/>
          <w:szCs w:val="14"/>
        </w:rPr>
        <w:t>,</w:t>
      </w:r>
      <w:r w:rsidR="00161F0A" w:rsidRPr="00161F0A">
        <w:rPr>
          <w:sz w:val="14"/>
          <w:szCs w:val="14"/>
        </w:rPr>
        <w:t>431</w:t>
      </w:r>
      <w:r w:rsidR="003662E3" w:rsidRPr="00161F0A">
        <w:rPr>
          <w:sz w:val="14"/>
          <w:szCs w:val="14"/>
        </w:rPr>
        <w:t xml:space="preserve"> for non-residents.</w:t>
      </w:r>
      <w:r w:rsidR="00AE42F6" w:rsidRPr="00161F0A">
        <w:rPr>
          <w:sz w:val="14"/>
          <w:szCs w:val="14"/>
        </w:rPr>
        <w:t xml:space="preserve"> New tuition rates apply to students entering </w:t>
      </w:r>
      <w:r w:rsidR="00A647F9">
        <w:rPr>
          <w:sz w:val="14"/>
          <w:szCs w:val="14"/>
        </w:rPr>
        <w:t>S</w:t>
      </w:r>
      <w:r w:rsidR="00AE42F6" w:rsidRPr="00161F0A">
        <w:rPr>
          <w:sz w:val="14"/>
          <w:szCs w:val="14"/>
        </w:rPr>
        <w:t>ummer 202</w:t>
      </w:r>
      <w:r w:rsidR="00161F0A" w:rsidRPr="00161F0A">
        <w:rPr>
          <w:sz w:val="14"/>
          <w:szCs w:val="14"/>
        </w:rPr>
        <w:t>6</w:t>
      </w:r>
      <w:r w:rsidR="00AE42F6" w:rsidRPr="00161F0A">
        <w:rPr>
          <w:sz w:val="14"/>
          <w:szCs w:val="14"/>
        </w:rPr>
        <w:t xml:space="preserve"> or continuing past 4 years in their degree program. Continuing students will be ass</w:t>
      </w:r>
      <w:r w:rsidR="00AE42F6">
        <w:rPr>
          <w:sz w:val="14"/>
          <w:szCs w:val="14"/>
        </w:rPr>
        <w:t xml:space="preserve">essed the rate corresponding to their year of admission to the </w:t>
      </w:r>
      <w:proofErr w:type="spellStart"/>
      <w:r w:rsidR="00AE42F6">
        <w:rPr>
          <w:sz w:val="14"/>
          <w:szCs w:val="14"/>
        </w:rPr>
        <w:t>CIMed</w:t>
      </w:r>
      <w:proofErr w:type="spellEnd"/>
      <w:r w:rsidR="00AE42F6">
        <w:rPr>
          <w:sz w:val="14"/>
          <w:szCs w:val="14"/>
        </w:rPr>
        <w:t xml:space="preserve"> degree program for up to four consecutive years</w:t>
      </w:r>
      <w:r w:rsidR="007354C4">
        <w:rPr>
          <w:sz w:val="14"/>
          <w:szCs w:val="14"/>
        </w:rPr>
        <w:t>.</w:t>
      </w:r>
      <w:r w:rsidR="00E61888" w:rsidRPr="00967F7B">
        <w:rPr>
          <w:b/>
          <w:sz w:val="24"/>
          <w:szCs w:val="24"/>
        </w:rPr>
        <w:br w:type="page"/>
      </w:r>
    </w:p>
    <w:p w14:paraId="7EA2F08A" w14:textId="54E28BE2" w:rsidR="00012254" w:rsidRPr="00AE4A05" w:rsidRDefault="00012254" w:rsidP="000F1FF9">
      <w:pPr>
        <w:pStyle w:val="Heading2"/>
      </w:pPr>
      <w:r w:rsidRPr="003A5C42">
        <w:rPr>
          <w:u w:val="single"/>
        </w:rPr>
        <w:lastRenderedPageBreak/>
        <w:t>Chicago</w:t>
      </w:r>
      <w:r>
        <w:t xml:space="preserve"> Professional </w:t>
      </w:r>
      <w:r w:rsidRPr="00AE0132">
        <w:t>Students</w:t>
      </w:r>
      <w:r w:rsidRPr="00AE0132">
        <w:rPr>
          <w:vertAlign w:val="superscript"/>
        </w:rPr>
        <w:t>1</w:t>
      </w:r>
    </w:p>
    <w:p w14:paraId="4BF2E1A2" w14:textId="28FF0F8A" w:rsidR="00012254" w:rsidRDefault="00012254" w:rsidP="000F1FF9">
      <w:pPr>
        <w:pStyle w:val="Heading2"/>
      </w:pPr>
      <w:r w:rsidRPr="00AE0132">
        <w:t>Tuition Increases Per Semester</w:t>
      </w:r>
    </w:p>
    <w:p w14:paraId="5C03DCC6" w14:textId="77777777" w:rsidR="00CE6B05" w:rsidRDefault="00CE6B05" w:rsidP="00012254">
      <w:pPr>
        <w:widowControl w:val="0"/>
        <w:tabs>
          <w:tab w:val="left" w:pos="-1440"/>
          <w:tab w:val="left" w:pos="-720"/>
          <w:tab w:val="left" w:pos="720"/>
          <w:tab w:val="left" w:pos="1123"/>
          <w:tab w:val="left" w:pos="1440"/>
          <w:tab w:val="left" w:pos="4680"/>
        </w:tabs>
        <w:jc w:val="center"/>
        <w:rPr>
          <w:b/>
          <w:sz w:val="24"/>
          <w:szCs w:val="24"/>
        </w:rPr>
      </w:pPr>
    </w:p>
    <w:p w14:paraId="46C8D83F" w14:textId="65DC2D08" w:rsidR="00012254" w:rsidRDefault="00B620C5" w:rsidP="00012254">
      <w:pPr>
        <w:widowControl w:val="0"/>
        <w:tabs>
          <w:tab w:val="left" w:pos="-1440"/>
          <w:tab w:val="left" w:pos="-720"/>
          <w:tab w:val="left" w:pos="720"/>
          <w:tab w:val="left" w:pos="1123"/>
          <w:tab w:val="left" w:pos="1440"/>
          <w:tab w:val="left" w:pos="4680"/>
        </w:tabs>
        <w:jc w:val="center"/>
        <w:rPr>
          <w:b/>
          <w:sz w:val="24"/>
          <w:szCs w:val="24"/>
        </w:rPr>
      </w:pPr>
      <w:r w:rsidRPr="00B620C5">
        <w:rPr>
          <w:noProof/>
        </w:rPr>
        <w:drawing>
          <wp:inline distT="0" distB="0" distL="0" distR="0" wp14:anchorId="628669A2" wp14:editId="4AB86CDD">
            <wp:extent cx="6702552" cy="2953512"/>
            <wp:effectExtent l="0" t="0" r="3175" b="0"/>
            <wp:docPr id="149977502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2552" cy="2953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540899" w14:textId="701D002F" w:rsidR="00012254" w:rsidRDefault="00012254" w:rsidP="001E1629">
      <w:pPr>
        <w:widowControl w:val="0"/>
        <w:tabs>
          <w:tab w:val="left" w:pos="-1440"/>
          <w:tab w:val="left" w:pos="-720"/>
          <w:tab w:val="left" w:pos="720"/>
          <w:tab w:val="left" w:pos="1123"/>
          <w:tab w:val="left" w:pos="1440"/>
          <w:tab w:val="left" w:pos="4680"/>
        </w:tabs>
        <w:spacing w:line="480" w:lineRule="auto"/>
        <w:jc w:val="center"/>
        <w:rPr>
          <w:sz w:val="14"/>
          <w:szCs w:val="14"/>
        </w:rPr>
      </w:pPr>
    </w:p>
    <w:p w14:paraId="0A8CEB0C" w14:textId="3BC6F216" w:rsidR="00C46C4E" w:rsidRPr="00D96B1E" w:rsidRDefault="00C46C4E" w:rsidP="00C46C4E">
      <w:pPr>
        <w:widowControl w:val="0"/>
        <w:tabs>
          <w:tab w:val="left" w:pos="-1440"/>
          <w:tab w:val="left" w:pos="-720"/>
          <w:tab w:val="left" w:pos="360"/>
          <w:tab w:val="left" w:pos="720"/>
          <w:tab w:val="left" w:pos="1123"/>
          <w:tab w:val="left" w:pos="1440"/>
          <w:tab w:val="left" w:pos="4680"/>
        </w:tabs>
        <w:rPr>
          <w:sz w:val="14"/>
          <w:szCs w:val="14"/>
        </w:rPr>
      </w:pPr>
      <w:r>
        <w:rPr>
          <w:sz w:val="14"/>
          <w:szCs w:val="14"/>
        </w:rPr>
        <w:tab/>
      </w:r>
      <w:r w:rsidRPr="00D96B1E">
        <w:rPr>
          <w:sz w:val="14"/>
          <w:szCs w:val="14"/>
        </w:rPr>
        <w:t>Notes:</w:t>
      </w:r>
    </w:p>
    <w:p w14:paraId="5B21D1A5" w14:textId="3E226B01" w:rsidR="000F3E86" w:rsidRDefault="000F3E86" w:rsidP="00436E0C">
      <w:pPr>
        <w:widowControl w:val="0"/>
        <w:numPr>
          <w:ilvl w:val="0"/>
          <w:numId w:val="14"/>
        </w:numPr>
        <w:tabs>
          <w:tab w:val="left" w:pos="-1440"/>
          <w:tab w:val="left" w:pos="-720"/>
          <w:tab w:val="left" w:pos="720"/>
          <w:tab w:val="left" w:pos="1123"/>
          <w:tab w:val="left" w:pos="1440"/>
          <w:tab w:val="left" w:pos="4680"/>
        </w:tabs>
        <w:ind w:hanging="270"/>
        <w:rPr>
          <w:sz w:val="14"/>
          <w:szCs w:val="14"/>
        </w:rPr>
      </w:pPr>
      <w:r w:rsidRPr="002001DA">
        <w:rPr>
          <w:sz w:val="14"/>
          <w:szCs w:val="14"/>
        </w:rPr>
        <w:t xml:space="preserve">Comparable increases </w:t>
      </w:r>
      <w:r w:rsidR="00981BB2" w:rsidRPr="002001DA">
        <w:rPr>
          <w:sz w:val="14"/>
          <w:szCs w:val="14"/>
        </w:rPr>
        <w:t xml:space="preserve">are proposed </w:t>
      </w:r>
      <w:r w:rsidRPr="002001DA">
        <w:rPr>
          <w:sz w:val="14"/>
          <w:szCs w:val="14"/>
        </w:rPr>
        <w:t xml:space="preserve">for part-time </w:t>
      </w:r>
      <w:r w:rsidR="00981BB2" w:rsidRPr="002001DA">
        <w:rPr>
          <w:sz w:val="14"/>
          <w:szCs w:val="14"/>
        </w:rPr>
        <w:t>students</w:t>
      </w:r>
      <w:r w:rsidRPr="002001DA">
        <w:rPr>
          <w:sz w:val="14"/>
          <w:szCs w:val="14"/>
        </w:rPr>
        <w:t>, including phase in of rates, consistent with existing policies. Summer rates may be assessed on a per credit hour basis.</w:t>
      </w:r>
      <w:r w:rsidR="0090630D" w:rsidRPr="002001DA">
        <w:rPr>
          <w:sz w:val="14"/>
          <w:szCs w:val="14"/>
        </w:rPr>
        <w:t xml:space="preserve"> </w:t>
      </w:r>
      <w:r w:rsidR="00FB5DA4" w:rsidRPr="002001DA">
        <w:rPr>
          <w:sz w:val="14"/>
          <w:szCs w:val="14"/>
        </w:rPr>
        <w:t xml:space="preserve">All international students will be assessed a fee of $130 in fall </w:t>
      </w:r>
      <w:r w:rsidR="00A647F9">
        <w:rPr>
          <w:sz w:val="14"/>
          <w:szCs w:val="14"/>
        </w:rPr>
        <w:t>and</w:t>
      </w:r>
      <w:r w:rsidR="00FB5DA4" w:rsidRPr="002001DA">
        <w:rPr>
          <w:sz w:val="14"/>
          <w:szCs w:val="14"/>
        </w:rPr>
        <w:t xml:space="preserve"> spring and $65 in summer to provide essential services and support to international students through the Office of International Services. Entering international students will be charged a one-time orientation/arrival fee of $1</w:t>
      </w:r>
      <w:r w:rsidR="00FB4A85" w:rsidRPr="002001DA">
        <w:rPr>
          <w:sz w:val="14"/>
          <w:szCs w:val="14"/>
        </w:rPr>
        <w:t>9</w:t>
      </w:r>
      <w:r w:rsidR="00FB5DA4" w:rsidRPr="002001DA">
        <w:rPr>
          <w:sz w:val="14"/>
          <w:szCs w:val="14"/>
        </w:rPr>
        <w:t>9 to cover the costs of initial arrival services and programs.</w:t>
      </w:r>
    </w:p>
    <w:p w14:paraId="69BAEDFC" w14:textId="10D28BAA" w:rsidR="006C3200" w:rsidRPr="002001DA" w:rsidRDefault="006C3200" w:rsidP="00436E0C">
      <w:pPr>
        <w:widowControl w:val="0"/>
        <w:numPr>
          <w:ilvl w:val="0"/>
          <w:numId w:val="14"/>
        </w:numPr>
        <w:tabs>
          <w:tab w:val="left" w:pos="-1440"/>
          <w:tab w:val="left" w:pos="-720"/>
          <w:tab w:val="left" w:pos="720"/>
          <w:tab w:val="left" w:pos="1123"/>
          <w:tab w:val="left" w:pos="1440"/>
          <w:tab w:val="left" w:pos="4680"/>
        </w:tabs>
        <w:ind w:hanging="270"/>
        <w:rPr>
          <w:sz w:val="14"/>
          <w:szCs w:val="14"/>
        </w:rPr>
      </w:pPr>
      <w:r w:rsidRPr="006C3200">
        <w:rPr>
          <w:sz w:val="14"/>
          <w:szCs w:val="14"/>
        </w:rPr>
        <w:t>Additional assessments could apply for a secondary degree program or certificate taken in concurrence with existing programs.</w:t>
      </w:r>
    </w:p>
    <w:p w14:paraId="6ECF4477" w14:textId="284D8A24" w:rsidR="000F3E86" w:rsidRPr="002001DA" w:rsidRDefault="000F3E86" w:rsidP="00012254">
      <w:pPr>
        <w:widowControl w:val="0"/>
        <w:numPr>
          <w:ilvl w:val="0"/>
          <w:numId w:val="14"/>
        </w:numPr>
        <w:tabs>
          <w:tab w:val="left" w:pos="-1440"/>
          <w:tab w:val="left" w:pos="-720"/>
          <w:tab w:val="left" w:pos="720"/>
          <w:tab w:val="left" w:pos="1123"/>
          <w:tab w:val="left" w:pos="1440"/>
          <w:tab w:val="left" w:pos="4680"/>
        </w:tabs>
        <w:ind w:hanging="270"/>
        <w:rPr>
          <w:sz w:val="14"/>
          <w:szCs w:val="14"/>
        </w:rPr>
      </w:pPr>
      <w:r w:rsidRPr="002001DA">
        <w:rPr>
          <w:sz w:val="14"/>
          <w:szCs w:val="14"/>
        </w:rPr>
        <w:t xml:space="preserve">DMD students are assessed the same tuition rate regardless of term (fall, spring, summer). DMD students will also be </w:t>
      </w:r>
      <w:proofErr w:type="gramStart"/>
      <w:r w:rsidRPr="002001DA">
        <w:rPr>
          <w:sz w:val="14"/>
          <w:szCs w:val="14"/>
        </w:rPr>
        <w:t>assessed</w:t>
      </w:r>
      <w:proofErr w:type="gramEnd"/>
      <w:r w:rsidRPr="002001DA">
        <w:rPr>
          <w:sz w:val="14"/>
          <w:szCs w:val="14"/>
        </w:rPr>
        <w:t xml:space="preserve"> an additional Clinic Infrastructure Assessment of $</w:t>
      </w:r>
      <w:r w:rsidR="00A72643" w:rsidRPr="002001DA">
        <w:rPr>
          <w:sz w:val="14"/>
          <w:szCs w:val="14"/>
        </w:rPr>
        <w:t>4</w:t>
      </w:r>
      <w:r w:rsidRPr="002001DA">
        <w:rPr>
          <w:sz w:val="14"/>
          <w:szCs w:val="14"/>
        </w:rPr>
        <w:t>,</w:t>
      </w:r>
      <w:r w:rsidR="00A909BD" w:rsidRPr="002001DA">
        <w:rPr>
          <w:sz w:val="14"/>
          <w:szCs w:val="14"/>
        </w:rPr>
        <w:t>7</w:t>
      </w:r>
      <w:r w:rsidR="002001DA" w:rsidRPr="002001DA">
        <w:rPr>
          <w:sz w:val="14"/>
          <w:szCs w:val="14"/>
        </w:rPr>
        <w:t>01</w:t>
      </w:r>
      <w:r w:rsidRPr="002001DA">
        <w:rPr>
          <w:sz w:val="14"/>
          <w:szCs w:val="14"/>
        </w:rPr>
        <w:t xml:space="preserve"> per term. </w:t>
      </w:r>
    </w:p>
    <w:p w14:paraId="20826998" w14:textId="617CBA76" w:rsidR="000F3E86" w:rsidRPr="002001DA" w:rsidRDefault="00F73B4C" w:rsidP="00012254">
      <w:pPr>
        <w:widowControl w:val="0"/>
        <w:numPr>
          <w:ilvl w:val="0"/>
          <w:numId w:val="14"/>
        </w:numPr>
        <w:tabs>
          <w:tab w:val="left" w:pos="-1440"/>
          <w:tab w:val="left" w:pos="-720"/>
          <w:tab w:val="left" w:pos="720"/>
          <w:tab w:val="left" w:pos="1123"/>
          <w:tab w:val="left" w:pos="1440"/>
          <w:tab w:val="left" w:pos="4680"/>
        </w:tabs>
        <w:ind w:hanging="270"/>
        <w:rPr>
          <w:sz w:val="14"/>
          <w:szCs w:val="14"/>
        </w:rPr>
      </w:pPr>
      <w:r w:rsidRPr="002001DA">
        <w:rPr>
          <w:sz w:val="14"/>
          <w:szCs w:val="14"/>
        </w:rPr>
        <w:t>P</w:t>
      </w:r>
      <w:r w:rsidR="00436873" w:rsidRPr="002001DA">
        <w:rPr>
          <w:sz w:val="14"/>
          <w:szCs w:val="14"/>
        </w:rPr>
        <w:t xml:space="preserve">rograms </w:t>
      </w:r>
      <w:r w:rsidR="00B61CE0" w:rsidRPr="002001DA">
        <w:rPr>
          <w:sz w:val="14"/>
          <w:szCs w:val="14"/>
        </w:rPr>
        <w:t>will be assessed the same rate for all</w:t>
      </w:r>
      <w:r w:rsidR="00436873" w:rsidRPr="002001DA">
        <w:rPr>
          <w:sz w:val="14"/>
          <w:szCs w:val="14"/>
        </w:rPr>
        <w:t xml:space="preserve"> terms</w:t>
      </w:r>
      <w:r w:rsidR="00450070" w:rsidRPr="002001DA">
        <w:rPr>
          <w:sz w:val="14"/>
          <w:szCs w:val="14"/>
        </w:rPr>
        <w:t xml:space="preserve">. </w:t>
      </w:r>
      <w:r w:rsidR="00D7064F" w:rsidRPr="002001DA">
        <w:rPr>
          <w:sz w:val="14"/>
          <w:szCs w:val="14"/>
        </w:rPr>
        <w:t xml:space="preserve">Students entering </w:t>
      </w:r>
      <w:r w:rsidR="00A647F9">
        <w:rPr>
          <w:sz w:val="14"/>
          <w:szCs w:val="14"/>
        </w:rPr>
        <w:t>F</w:t>
      </w:r>
      <w:r w:rsidR="00450070" w:rsidRPr="002001DA">
        <w:rPr>
          <w:sz w:val="14"/>
          <w:szCs w:val="14"/>
        </w:rPr>
        <w:t>all 2021</w:t>
      </w:r>
      <w:r w:rsidR="00D7064F" w:rsidRPr="002001DA">
        <w:rPr>
          <w:sz w:val="14"/>
          <w:szCs w:val="14"/>
        </w:rPr>
        <w:t>and after</w:t>
      </w:r>
      <w:r w:rsidR="00450070" w:rsidRPr="002001DA">
        <w:rPr>
          <w:sz w:val="14"/>
          <w:szCs w:val="14"/>
        </w:rPr>
        <w:t xml:space="preserve"> </w:t>
      </w:r>
      <w:r w:rsidR="00897978" w:rsidRPr="002001DA">
        <w:rPr>
          <w:sz w:val="14"/>
          <w:szCs w:val="14"/>
        </w:rPr>
        <w:t xml:space="preserve">in the Advanced Certificate in Prosthodontic Dentistry </w:t>
      </w:r>
      <w:r w:rsidR="00450070" w:rsidRPr="002001DA">
        <w:rPr>
          <w:sz w:val="14"/>
          <w:szCs w:val="14"/>
        </w:rPr>
        <w:t>will be assessed an additional Clinical Infrastructure Assessment of $5</w:t>
      </w:r>
      <w:r w:rsidR="002001DA" w:rsidRPr="002001DA">
        <w:rPr>
          <w:sz w:val="14"/>
          <w:szCs w:val="14"/>
        </w:rPr>
        <w:t>72</w:t>
      </w:r>
      <w:r w:rsidR="00450070" w:rsidRPr="002001DA">
        <w:rPr>
          <w:sz w:val="14"/>
          <w:szCs w:val="14"/>
        </w:rPr>
        <w:t xml:space="preserve"> per term.</w:t>
      </w:r>
    </w:p>
    <w:p w14:paraId="44E67E42" w14:textId="77777777" w:rsidR="00384D43" w:rsidRPr="002001DA" w:rsidRDefault="000F3E86" w:rsidP="0042201D">
      <w:pPr>
        <w:widowControl w:val="0"/>
        <w:numPr>
          <w:ilvl w:val="0"/>
          <w:numId w:val="14"/>
        </w:numPr>
        <w:tabs>
          <w:tab w:val="left" w:pos="-1440"/>
          <w:tab w:val="left" w:pos="-720"/>
          <w:tab w:val="left" w:pos="720"/>
          <w:tab w:val="left" w:pos="1123"/>
          <w:tab w:val="left" w:pos="1440"/>
          <w:tab w:val="left" w:pos="4680"/>
        </w:tabs>
        <w:ind w:hanging="270"/>
        <w:rPr>
          <w:sz w:val="14"/>
          <w:szCs w:val="14"/>
        </w:rPr>
      </w:pPr>
      <w:r w:rsidRPr="002001DA">
        <w:rPr>
          <w:sz w:val="14"/>
          <w:szCs w:val="14"/>
        </w:rPr>
        <w:t xml:space="preserve">The DMD Advanced Standing Degree Program </w:t>
      </w:r>
      <w:r w:rsidR="00B61CE0" w:rsidRPr="002001DA">
        <w:rPr>
          <w:sz w:val="14"/>
          <w:szCs w:val="14"/>
        </w:rPr>
        <w:t>i</w:t>
      </w:r>
      <w:r w:rsidRPr="002001DA">
        <w:rPr>
          <w:sz w:val="14"/>
          <w:szCs w:val="14"/>
        </w:rPr>
        <w:t xml:space="preserve">s a program for dentists trained outside the United States who wish to practice dentistry within the United States. </w:t>
      </w:r>
      <w:r w:rsidR="007469CE" w:rsidRPr="002001DA">
        <w:rPr>
          <w:sz w:val="14"/>
          <w:szCs w:val="14"/>
        </w:rPr>
        <w:t xml:space="preserve">Summer term tuition will be assessed at the same rate as the fall/spring term rate. </w:t>
      </w:r>
    </w:p>
    <w:p w14:paraId="3BADBCFD" w14:textId="18196B9C" w:rsidR="00384D43" w:rsidRPr="002001DA" w:rsidRDefault="00436873" w:rsidP="004851BB">
      <w:pPr>
        <w:widowControl w:val="0"/>
        <w:numPr>
          <w:ilvl w:val="0"/>
          <w:numId w:val="14"/>
        </w:numPr>
        <w:tabs>
          <w:tab w:val="left" w:pos="-1440"/>
          <w:tab w:val="left" w:pos="-720"/>
          <w:tab w:val="left" w:pos="720"/>
          <w:tab w:val="left" w:pos="1123"/>
          <w:tab w:val="left" w:pos="1440"/>
          <w:tab w:val="left" w:pos="4680"/>
        </w:tabs>
        <w:ind w:hanging="270"/>
        <w:rPr>
          <w:sz w:val="14"/>
          <w:szCs w:val="14"/>
        </w:rPr>
      </w:pPr>
      <w:r w:rsidRPr="002001DA">
        <w:rPr>
          <w:sz w:val="14"/>
          <w:szCs w:val="14"/>
        </w:rPr>
        <w:t>S</w:t>
      </w:r>
      <w:r w:rsidR="000F3E86" w:rsidRPr="002001DA">
        <w:rPr>
          <w:sz w:val="14"/>
          <w:szCs w:val="14"/>
        </w:rPr>
        <w:t xml:space="preserve">ummer term tuition for residents </w:t>
      </w:r>
      <w:r w:rsidRPr="002001DA">
        <w:rPr>
          <w:sz w:val="14"/>
          <w:szCs w:val="14"/>
        </w:rPr>
        <w:t xml:space="preserve">entering prior to </w:t>
      </w:r>
      <w:r w:rsidR="00A647F9">
        <w:rPr>
          <w:sz w:val="14"/>
          <w:szCs w:val="14"/>
        </w:rPr>
        <w:t>F</w:t>
      </w:r>
      <w:r w:rsidRPr="002001DA">
        <w:rPr>
          <w:sz w:val="14"/>
          <w:szCs w:val="14"/>
        </w:rPr>
        <w:t xml:space="preserve">all 2017 </w:t>
      </w:r>
      <w:r w:rsidR="000F3E86" w:rsidRPr="002001DA">
        <w:rPr>
          <w:sz w:val="14"/>
          <w:szCs w:val="14"/>
        </w:rPr>
        <w:t>is $11,000</w:t>
      </w:r>
      <w:r w:rsidR="00BD02FA" w:rsidRPr="002001DA">
        <w:rPr>
          <w:sz w:val="14"/>
          <w:szCs w:val="14"/>
        </w:rPr>
        <w:t xml:space="preserve"> and for non-residents is $23,491</w:t>
      </w:r>
      <w:r w:rsidR="000F3E86" w:rsidRPr="002001DA">
        <w:rPr>
          <w:sz w:val="14"/>
          <w:szCs w:val="14"/>
        </w:rPr>
        <w:t>.</w:t>
      </w:r>
      <w:r w:rsidR="00693E1A" w:rsidRPr="002001DA">
        <w:rPr>
          <w:sz w:val="14"/>
          <w:szCs w:val="14"/>
        </w:rPr>
        <w:t xml:space="preserve"> </w:t>
      </w:r>
      <w:r w:rsidR="00D33D6A" w:rsidRPr="002001DA">
        <w:rPr>
          <w:sz w:val="14"/>
          <w:szCs w:val="14"/>
        </w:rPr>
        <w:t>All medical students are assessed a fee for disability insurance.</w:t>
      </w:r>
      <w:r w:rsidR="00D24C19" w:rsidRPr="002001DA">
        <w:rPr>
          <w:sz w:val="14"/>
          <w:szCs w:val="14"/>
        </w:rPr>
        <w:t xml:space="preserve"> </w:t>
      </w:r>
    </w:p>
    <w:p w14:paraId="219BE2EB" w14:textId="00B27F79" w:rsidR="00222E04" w:rsidRPr="002001DA" w:rsidRDefault="009B32E9" w:rsidP="004851BB">
      <w:pPr>
        <w:widowControl w:val="0"/>
        <w:numPr>
          <w:ilvl w:val="0"/>
          <w:numId w:val="14"/>
        </w:numPr>
        <w:tabs>
          <w:tab w:val="left" w:pos="-1440"/>
          <w:tab w:val="left" w:pos="-720"/>
          <w:tab w:val="left" w:pos="720"/>
          <w:tab w:val="left" w:pos="1123"/>
          <w:tab w:val="left" w:pos="1440"/>
          <w:tab w:val="left" w:pos="4680"/>
        </w:tabs>
        <w:ind w:hanging="270"/>
        <w:rPr>
          <w:sz w:val="14"/>
          <w:szCs w:val="14"/>
        </w:rPr>
      </w:pPr>
      <w:r w:rsidRPr="002001DA">
        <w:rPr>
          <w:sz w:val="14"/>
          <w:szCs w:val="14"/>
        </w:rPr>
        <w:t>S</w:t>
      </w:r>
      <w:r w:rsidR="0027106A" w:rsidRPr="002001DA">
        <w:rPr>
          <w:sz w:val="14"/>
          <w:szCs w:val="14"/>
        </w:rPr>
        <w:t xml:space="preserve">tudents will be assessed tuition over eleven academic terms during the MD program with equal assessments in fall, spring and summer terms as contrasted to the </w:t>
      </w:r>
      <w:r w:rsidR="00FB4A85" w:rsidRPr="002001DA">
        <w:rPr>
          <w:sz w:val="14"/>
          <w:szCs w:val="14"/>
        </w:rPr>
        <w:t>prior</w:t>
      </w:r>
      <w:r w:rsidR="0027106A" w:rsidRPr="002001DA">
        <w:rPr>
          <w:sz w:val="14"/>
          <w:szCs w:val="14"/>
        </w:rPr>
        <w:t xml:space="preserve"> structure of assessment over ten academic terms and lower tuition assessments in summer terms.</w:t>
      </w:r>
      <w:r w:rsidR="00693E1A" w:rsidRPr="002001DA">
        <w:rPr>
          <w:sz w:val="14"/>
          <w:szCs w:val="14"/>
        </w:rPr>
        <w:t xml:space="preserve"> International students will pay $5,000 tuition surcharge per semester above the non-resident rate.</w:t>
      </w:r>
      <w:r w:rsidR="00222E04" w:rsidRPr="002001DA">
        <w:rPr>
          <w:sz w:val="14"/>
          <w:szCs w:val="14"/>
        </w:rPr>
        <w:t xml:space="preserve"> </w:t>
      </w:r>
      <w:r w:rsidR="00D33D6A" w:rsidRPr="002001DA">
        <w:rPr>
          <w:sz w:val="14"/>
          <w:szCs w:val="14"/>
        </w:rPr>
        <w:t xml:space="preserve">All </w:t>
      </w:r>
      <w:bookmarkStart w:id="0" w:name="_Hlk152573588"/>
      <w:r w:rsidR="00D33D6A" w:rsidRPr="002001DA">
        <w:rPr>
          <w:sz w:val="14"/>
          <w:szCs w:val="14"/>
        </w:rPr>
        <w:t>medical students are assessed a fee for disability insurance.</w:t>
      </w:r>
    </w:p>
    <w:p w14:paraId="4446D6FE" w14:textId="65EB0E2E" w:rsidR="00433B4F" w:rsidRPr="002001DA" w:rsidRDefault="00433B4F" w:rsidP="00012254">
      <w:pPr>
        <w:widowControl w:val="0"/>
        <w:numPr>
          <w:ilvl w:val="0"/>
          <w:numId w:val="14"/>
        </w:numPr>
        <w:tabs>
          <w:tab w:val="left" w:pos="-1440"/>
          <w:tab w:val="left" w:pos="-720"/>
          <w:tab w:val="left" w:pos="720"/>
          <w:tab w:val="left" w:pos="1123"/>
          <w:tab w:val="left" w:pos="1440"/>
          <w:tab w:val="left" w:pos="4680"/>
        </w:tabs>
        <w:ind w:hanging="270"/>
        <w:rPr>
          <w:sz w:val="14"/>
          <w:szCs w:val="14"/>
        </w:rPr>
      </w:pPr>
      <w:r w:rsidRPr="002001DA">
        <w:rPr>
          <w:sz w:val="14"/>
          <w:szCs w:val="14"/>
        </w:rPr>
        <w:t xml:space="preserve">Students enrolled in joint MD/MPH, </w:t>
      </w:r>
      <w:r w:rsidR="00A647F9">
        <w:rPr>
          <w:sz w:val="14"/>
          <w:szCs w:val="14"/>
        </w:rPr>
        <w:t>c</w:t>
      </w:r>
      <w:r w:rsidRPr="002001DA">
        <w:rPr>
          <w:sz w:val="14"/>
          <w:szCs w:val="14"/>
        </w:rPr>
        <w:t>oncentration in Population Health for Healthcare Professionals program will be assessed an additional $</w:t>
      </w:r>
      <w:r w:rsidR="001910F0" w:rsidRPr="002001DA">
        <w:rPr>
          <w:sz w:val="14"/>
          <w:szCs w:val="14"/>
        </w:rPr>
        <w:t>1,000</w:t>
      </w:r>
      <w:r w:rsidR="00A11148" w:rsidRPr="002001DA">
        <w:rPr>
          <w:sz w:val="14"/>
          <w:szCs w:val="14"/>
        </w:rPr>
        <w:t xml:space="preserve"> per </w:t>
      </w:r>
      <w:r w:rsidR="001910F0" w:rsidRPr="002001DA">
        <w:rPr>
          <w:sz w:val="14"/>
          <w:szCs w:val="14"/>
        </w:rPr>
        <w:t>semester</w:t>
      </w:r>
      <w:r w:rsidR="00471F53" w:rsidRPr="002001DA">
        <w:rPr>
          <w:sz w:val="14"/>
          <w:szCs w:val="14"/>
        </w:rPr>
        <w:t xml:space="preserve"> for students entering prior to </w:t>
      </w:r>
      <w:r w:rsidR="00A647F9">
        <w:rPr>
          <w:sz w:val="14"/>
          <w:szCs w:val="14"/>
        </w:rPr>
        <w:t>F</w:t>
      </w:r>
      <w:r w:rsidR="00471F53" w:rsidRPr="002001DA">
        <w:rPr>
          <w:sz w:val="14"/>
          <w:szCs w:val="14"/>
        </w:rPr>
        <w:t>all 2024 and $1,</w:t>
      </w:r>
      <w:r w:rsidR="00533E02">
        <w:rPr>
          <w:sz w:val="14"/>
          <w:szCs w:val="14"/>
        </w:rPr>
        <w:t>375</w:t>
      </w:r>
      <w:r w:rsidR="00471F53" w:rsidRPr="002001DA">
        <w:rPr>
          <w:sz w:val="14"/>
          <w:szCs w:val="14"/>
        </w:rPr>
        <w:t xml:space="preserve"> per semester for those entering </w:t>
      </w:r>
      <w:r w:rsidR="00A647F9">
        <w:rPr>
          <w:sz w:val="14"/>
          <w:szCs w:val="14"/>
        </w:rPr>
        <w:t>F</w:t>
      </w:r>
      <w:r w:rsidR="00471F53" w:rsidRPr="002001DA">
        <w:rPr>
          <w:sz w:val="14"/>
          <w:szCs w:val="14"/>
        </w:rPr>
        <w:t>all 2024 or later</w:t>
      </w:r>
      <w:r w:rsidRPr="002001DA">
        <w:rPr>
          <w:sz w:val="14"/>
          <w:szCs w:val="14"/>
        </w:rPr>
        <w:t>.</w:t>
      </w:r>
      <w:r w:rsidR="00384D43" w:rsidRPr="002001DA">
        <w:rPr>
          <w:sz w:val="14"/>
          <w:szCs w:val="14"/>
        </w:rPr>
        <w:t xml:space="preserve"> The MPH portion of the program is full</w:t>
      </w:r>
      <w:r w:rsidR="00A52AFA">
        <w:rPr>
          <w:sz w:val="14"/>
          <w:szCs w:val="14"/>
        </w:rPr>
        <w:t>-</w:t>
      </w:r>
      <w:r w:rsidR="00384D43" w:rsidRPr="002001DA">
        <w:rPr>
          <w:sz w:val="14"/>
          <w:szCs w:val="14"/>
        </w:rPr>
        <w:t>cost</w:t>
      </w:r>
      <w:r w:rsidR="00A52AFA">
        <w:rPr>
          <w:sz w:val="14"/>
          <w:szCs w:val="14"/>
        </w:rPr>
        <w:t>-</w:t>
      </w:r>
      <w:r w:rsidR="00384D43" w:rsidRPr="002001DA">
        <w:rPr>
          <w:sz w:val="14"/>
          <w:szCs w:val="14"/>
        </w:rPr>
        <w:t>recovery</w:t>
      </w:r>
      <w:r w:rsidR="00433D69" w:rsidRPr="002001DA">
        <w:rPr>
          <w:sz w:val="14"/>
          <w:szCs w:val="14"/>
        </w:rPr>
        <w:t>.</w:t>
      </w:r>
    </w:p>
    <w:bookmarkEnd w:id="0"/>
    <w:p w14:paraId="38AABD50" w14:textId="0FDC567D" w:rsidR="0065758D" w:rsidRPr="002001DA" w:rsidRDefault="005E302B" w:rsidP="00DE7161">
      <w:pPr>
        <w:widowControl w:val="0"/>
        <w:numPr>
          <w:ilvl w:val="0"/>
          <w:numId w:val="14"/>
        </w:numPr>
        <w:tabs>
          <w:tab w:val="left" w:pos="-1440"/>
          <w:tab w:val="left" w:pos="-720"/>
          <w:tab w:val="left" w:pos="720"/>
          <w:tab w:val="left" w:pos="1123"/>
          <w:tab w:val="left" w:pos="1440"/>
          <w:tab w:val="left" w:pos="4680"/>
        </w:tabs>
        <w:ind w:hanging="270"/>
        <w:rPr>
          <w:sz w:val="14"/>
          <w:szCs w:val="14"/>
        </w:rPr>
      </w:pPr>
      <w:r w:rsidRPr="002001DA">
        <w:rPr>
          <w:sz w:val="14"/>
          <w:szCs w:val="14"/>
        </w:rPr>
        <w:t>Tuition assessed</w:t>
      </w:r>
      <w:r w:rsidR="00E43688" w:rsidRPr="002001DA">
        <w:rPr>
          <w:sz w:val="14"/>
          <w:szCs w:val="14"/>
        </w:rPr>
        <w:t xml:space="preserve"> per credit hour ($</w:t>
      </w:r>
      <w:r w:rsidR="00C359D0" w:rsidRPr="002001DA">
        <w:rPr>
          <w:sz w:val="14"/>
          <w:szCs w:val="14"/>
        </w:rPr>
        <w:t>1,</w:t>
      </w:r>
      <w:r w:rsidR="007E3308" w:rsidRPr="002001DA">
        <w:rPr>
          <w:sz w:val="14"/>
          <w:szCs w:val="14"/>
        </w:rPr>
        <w:t>129</w:t>
      </w:r>
      <w:r w:rsidR="00E43688" w:rsidRPr="002001DA">
        <w:rPr>
          <w:sz w:val="14"/>
          <w:szCs w:val="14"/>
        </w:rPr>
        <w:t xml:space="preserve"> per credit hour</w:t>
      </w:r>
      <w:r w:rsidR="00D11407" w:rsidRPr="002001DA">
        <w:rPr>
          <w:sz w:val="14"/>
          <w:szCs w:val="14"/>
        </w:rPr>
        <w:t>)</w:t>
      </w:r>
      <w:r w:rsidR="00E43688" w:rsidRPr="002001DA">
        <w:rPr>
          <w:sz w:val="14"/>
          <w:szCs w:val="14"/>
        </w:rPr>
        <w:t>. The t</w:t>
      </w:r>
      <w:r w:rsidR="0065758D" w:rsidRPr="002001DA">
        <w:rPr>
          <w:sz w:val="14"/>
          <w:szCs w:val="14"/>
        </w:rPr>
        <w:t xml:space="preserve">uition reflected </w:t>
      </w:r>
      <w:r w:rsidR="00E43688" w:rsidRPr="002001DA">
        <w:rPr>
          <w:sz w:val="14"/>
          <w:szCs w:val="14"/>
        </w:rPr>
        <w:t>above assumes a standard 1</w:t>
      </w:r>
      <w:r w:rsidR="0065758D" w:rsidRPr="002001DA">
        <w:rPr>
          <w:sz w:val="14"/>
          <w:szCs w:val="14"/>
        </w:rPr>
        <w:t>2 credit hours.</w:t>
      </w:r>
    </w:p>
    <w:p w14:paraId="02B9A8A5" w14:textId="5E09B086" w:rsidR="00CD0D4F" w:rsidRPr="002001DA" w:rsidRDefault="00FA401B" w:rsidP="00CD0D4F">
      <w:pPr>
        <w:widowControl w:val="0"/>
        <w:numPr>
          <w:ilvl w:val="0"/>
          <w:numId w:val="14"/>
        </w:numPr>
        <w:tabs>
          <w:tab w:val="left" w:pos="-1440"/>
          <w:tab w:val="left" w:pos="-720"/>
          <w:tab w:val="left" w:pos="720"/>
          <w:tab w:val="left" w:pos="1123"/>
          <w:tab w:val="left" w:pos="1440"/>
          <w:tab w:val="left" w:pos="4680"/>
        </w:tabs>
        <w:ind w:hanging="270"/>
        <w:rPr>
          <w:sz w:val="14"/>
          <w:szCs w:val="14"/>
        </w:rPr>
      </w:pPr>
      <w:r w:rsidRPr="002001DA">
        <w:rPr>
          <w:sz w:val="14"/>
          <w:szCs w:val="14"/>
        </w:rPr>
        <w:t>Full</w:t>
      </w:r>
      <w:r w:rsidR="00A52AFA">
        <w:rPr>
          <w:sz w:val="14"/>
          <w:szCs w:val="14"/>
        </w:rPr>
        <w:t>-</w:t>
      </w:r>
      <w:r w:rsidRPr="002001DA">
        <w:rPr>
          <w:sz w:val="14"/>
          <w:szCs w:val="14"/>
        </w:rPr>
        <w:t>cost</w:t>
      </w:r>
      <w:r w:rsidR="00A52AFA">
        <w:rPr>
          <w:sz w:val="14"/>
          <w:szCs w:val="14"/>
        </w:rPr>
        <w:t>-</w:t>
      </w:r>
      <w:r w:rsidRPr="002001DA">
        <w:rPr>
          <w:sz w:val="14"/>
          <w:szCs w:val="14"/>
        </w:rPr>
        <w:t xml:space="preserve">recovery program. </w:t>
      </w:r>
      <w:r w:rsidR="00CD0D4F" w:rsidRPr="002001DA">
        <w:rPr>
          <w:sz w:val="14"/>
          <w:szCs w:val="14"/>
        </w:rPr>
        <w:t>Tuition assessed per credit hour ($1,3</w:t>
      </w:r>
      <w:r w:rsidR="007E3308" w:rsidRPr="002001DA">
        <w:rPr>
          <w:sz w:val="14"/>
          <w:szCs w:val="14"/>
        </w:rPr>
        <w:t>68</w:t>
      </w:r>
      <w:r w:rsidR="00CD0D4F" w:rsidRPr="002001DA">
        <w:rPr>
          <w:sz w:val="14"/>
          <w:szCs w:val="14"/>
        </w:rPr>
        <w:t xml:space="preserve"> per credit hour). The tuition reflected above assumes a standard 12 credit hours.</w:t>
      </w:r>
    </w:p>
    <w:p w14:paraId="132CF400" w14:textId="2A7FECD8" w:rsidR="00435B94" w:rsidRPr="002001DA" w:rsidRDefault="002E3DE6" w:rsidP="00012254">
      <w:pPr>
        <w:widowControl w:val="0"/>
        <w:numPr>
          <w:ilvl w:val="0"/>
          <w:numId w:val="14"/>
        </w:numPr>
        <w:tabs>
          <w:tab w:val="left" w:pos="-1440"/>
          <w:tab w:val="left" w:pos="-720"/>
          <w:tab w:val="left" w:pos="720"/>
          <w:tab w:val="left" w:pos="1123"/>
          <w:tab w:val="left" w:pos="1440"/>
          <w:tab w:val="left" w:pos="4680"/>
        </w:tabs>
        <w:ind w:hanging="270"/>
        <w:rPr>
          <w:sz w:val="14"/>
          <w:szCs w:val="14"/>
        </w:rPr>
      </w:pPr>
      <w:r w:rsidRPr="002001DA">
        <w:rPr>
          <w:sz w:val="14"/>
          <w:szCs w:val="14"/>
        </w:rPr>
        <w:t>Full</w:t>
      </w:r>
      <w:r w:rsidR="00A52AFA">
        <w:rPr>
          <w:sz w:val="14"/>
          <w:szCs w:val="14"/>
        </w:rPr>
        <w:t>-</w:t>
      </w:r>
      <w:r w:rsidRPr="002001DA">
        <w:rPr>
          <w:sz w:val="14"/>
          <w:szCs w:val="14"/>
        </w:rPr>
        <w:t>cost</w:t>
      </w:r>
      <w:r w:rsidR="00A52AFA">
        <w:rPr>
          <w:sz w:val="14"/>
          <w:szCs w:val="14"/>
        </w:rPr>
        <w:t>-</w:t>
      </w:r>
      <w:r w:rsidRPr="002001DA">
        <w:rPr>
          <w:sz w:val="14"/>
          <w:szCs w:val="14"/>
        </w:rPr>
        <w:t xml:space="preserve">recovery program. </w:t>
      </w:r>
      <w:r w:rsidR="00435B94" w:rsidRPr="002001DA">
        <w:rPr>
          <w:sz w:val="14"/>
          <w:szCs w:val="14"/>
        </w:rPr>
        <w:t>Per credit hour assessment of $1,200</w:t>
      </w:r>
      <w:r w:rsidR="00EF762E" w:rsidRPr="002001DA">
        <w:rPr>
          <w:sz w:val="14"/>
          <w:szCs w:val="14"/>
        </w:rPr>
        <w:t xml:space="preserve"> for resident students and $1,500 per credit hour assessment for non-resident students</w:t>
      </w:r>
      <w:r w:rsidR="00435B94" w:rsidRPr="002001DA">
        <w:rPr>
          <w:sz w:val="14"/>
          <w:szCs w:val="14"/>
        </w:rPr>
        <w:t>.</w:t>
      </w:r>
    </w:p>
    <w:p w14:paraId="33D4D7AA" w14:textId="023239F1" w:rsidR="00B46244" w:rsidRPr="002001DA" w:rsidRDefault="00B46244" w:rsidP="00012254">
      <w:pPr>
        <w:widowControl w:val="0"/>
        <w:numPr>
          <w:ilvl w:val="0"/>
          <w:numId w:val="14"/>
        </w:numPr>
        <w:tabs>
          <w:tab w:val="left" w:pos="-1440"/>
          <w:tab w:val="left" w:pos="-720"/>
          <w:tab w:val="left" w:pos="720"/>
          <w:tab w:val="left" w:pos="1123"/>
          <w:tab w:val="left" w:pos="1440"/>
          <w:tab w:val="left" w:pos="4680"/>
        </w:tabs>
        <w:ind w:hanging="270"/>
        <w:rPr>
          <w:sz w:val="14"/>
          <w:szCs w:val="14"/>
        </w:rPr>
      </w:pPr>
      <w:r w:rsidRPr="002001DA">
        <w:rPr>
          <w:sz w:val="14"/>
          <w:szCs w:val="14"/>
        </w:rPr>
        <w:t>Full</w:t>
      </w:r>
      <w:r w:rsidR="00A52AFA">
        <w:rPr>
          <w:sz w:val="14"/>
          <w:szCs w:val="14"/>
        </w:rPr>
        <w:t>-</w:t>
      </w:r>
      <w:r w:rsidRPr="002001DA">
        <w:rPr>
          <w:sz w:val="14"/>
          <w:szCs w:val="14"/>
        </w:rPr>
        <w:t>cost</w:t>
      </w:r>
      <w:r w:rsidR="00A52AFA">
        <w:rPr>
          <w:sz w:val="14"/>
          <w:szCs w:val="14"/>
        </w:rPr>
        <w:t>-</w:t>
      </w:r>
      <w:r w:rsidRPr="002001DA">
        <w:rPr>
          <w:sz w:val="14"/>
          <w:szCs w:val="14"/>
        </w:rPr>
        <w:t>recovery program. Per credit hour assessment of $1,248 for resident students and $1,560 per credit hour assessment for non-resident students.</w:t>
      </w:r>
    </w:p>
    <w:p w14:paraId="4382AFA3" w14:textId="3E394F87" w:rsidR="003A346A" w:rsidRPr="000D3399" w:rsidRDefault="00285C7B" w:rsidP="00A91ACE">
      <w:pPr>
        <w:widowControl w:val="0"/>
        <w:numPr>
          <w:ilvl w:val="0"/>
          <w:numId w:val="14"/>
        </w:numPr>
        <w:tabs>
          <w:tab w:val="left" w:pos="-1440"/>
          <w:tab w:val="left" w:pos="-720"/>
          <w:tab w:val="left" w:pos="720"/>
          <w:tab w:val="left" w:pos="1123"/>
          <w:tab w:val="left" w:pos="1440"/>
          <w:tab w:val="left" w:pos="4680"/>
        </w:tabs>
        <w:ind w:hanging="270"/>
        <w:rPr>
          <w:sz w:val="16"/>
          <w:szCs w:val="16"/>
        </w:rPr>
      </w:pPr>
      <w:r w:rsidRPr="002001DA">
        <w:rPr>
          <w:sz w:val="14"/>
          <w:szCs w:val="14"/>
        </w:rPr>
        <w:t>This is a year</w:t>
      </w:r>
      <w:r w:rsidR="00A3390B" w:rsidRPr="002001DA">
        <w:rPr>
          <w:sz w:val="14"/>
          <w:szCs w:val="14"/>
        </w:rPr>
        <w:t>-</w:t>
      </w:r>
      <w:r w:rsidRPr="002001DA">
        <w:rPr>
          <w:sz w:val="14"/>
          <w:szCs w:val="14"/>
        </w:rPr>
        <w:t>round program with summer term tuition of $4,000 for residents and $6,250 for non-residents</w:t>
      </w:r>
      <w:r w:rsidR="00D84420" w:rsidRPr="002001DA">
        <w:rPr>
          <w:sz w:val="14"/>
          <w:szCs w:val="14"/>
        </w:rPr>
        <w:t>.</w:t>
      </w:r>
      <w:r w:rsidR="003A346A" w:rsidRPr="000D3399">
        <w:rPr>
          <w:sz w:val="16"/>
          <w:szCs w:val="16"/>
        </w:rPr>
        <w:br w:type="page"/>
      </w:r>
    </w:p>
    <w:p w14:paraId="0798D15E" w14:textId="3F666879" w:rsidR="003A346A" w:rsidRPr="00AE0132" w:rsidRDefault="00CE6B05" w:rsidP="000F1FF9">
      <w:pPr>
        <w:pStyle w:val="Heading2"/>
      </w:pPr>
      <w:r w:rsidRPr="00CE6B05">
        <w:rPr>
          <w:u w:val="single"/>
        </w:rPr>
        <w:lastRenderedPageBreak/>
        <w:t>Urbana</w:t>
      </w:r>
      <w:r>
        <w:t xml:space="preserve"> </w:t>
      </w:r>
      <w:r w:rsidR="008300D5">
        <w:t xml:space="preserve">Online </w:t>
      </w:r>
      <w:r w:rsidR="00357402">
        <w:t>Graduate/Professional &amp; Continuing Education Programs</w:t>
      </w:r>
      <w:r w:rsidR="00357402" w:rsidRPr="00357402">
        <w:rPr>
          <w:rFonts w:ascii="Times New Roman Bold" w:hAnsi="Times New Roman Bold"/>
          <w:vertAlign w:val="superscript"/>
        </w:rPr>
        <w:t>1</w:t>
      </w:r>
      <w:r>
        <w:rPr>
          <w:rFonts w:ascii="Times New Roman Bold" w:hAnsi="Times New Roman Bold"/>
          <w:vertAlign w:val="superscript"/>
        </w:rPr>
        <w:t>,2,3,4</w:t>
      </w:r>
    </w:p>
    <w:p w14:paraId="0CA4ABC3" w14:textId="0AEAF5CF" w:rsidR="003A346A" w:rsidRDefault="003A346A" w:rsidP="000F1FF9">
      <w:pPr>
        <w:pStyle w:val="Heading2"/>
        <w:rPr>
          <w:i/>
        </w:rPr>
      </w:pPr>
      <w:r w:rsidRPr="00AE0132">
        <w:t xml:space="preserve">Tuition Increases </w:t>
      </w:r>
      <w:r w:rsidRPr="003B5DAE">
        <w:rPr>
          <w:i/>
        </w:rPr>
        <w:t>Per Credit Hour</w:t>
      </w:r>
    </w:p>
    <w:p w14:paraId="245E1C8D" w14:textId="7B7A71E3" w:rsidR="00357402" w:rsidRDefault="00357402" w:rsidP="00CE6B05">
      <w:pPr>
        <w:widowControl w:val="0"/>
        <w:tabs>
          <w:tab w:val="left" w:pos="-1440"/>
          <w:tab w:val="left" w:pos="-720"/>
          <w:tab w:val="left" w:pos="720"/>
          <w:tab w:val="left" w:pos="1123"/>
          <w:tab w:val="left" w:pos="1440"/>
          <w:tab w:val="left" w:pos="4680"/>
        </w:tabs>
        <w:rPr>
          <w:b/>
          <w:sz w:val="24"/>
          <w:szCs w:val="24"/>
          <w:u w:val="single"/>
        </w:rPr>
      </w:pPr>
    </w:p>
    <w:p w14:paraId="23700B60" w14:textId="655C19F7" w:rsidR="00CE6B05" w:rsidRDefault="005F33E0" w:rsidP="00CE6B05">
      <w:pPr>
        <w:widowControl w:val="0"/>
        <w:tabs>
          <w:tab w:val="left" w:pos="-1440"/>
          <w:tab w:val="left" w:pos="-720"/>
          <w:tab w:val="left" w:pos="720"/>
          <w:tab w:val="left" w:pos="1123"/>
          <w:tab w:val="left" w:pos="1440"/>
          <w:tab w:val="left" w:pos="4680"/>
        </w:tabs>
        <w:jc w:val="center"/>
        <w:rPr>
          <w:b/>
          <w:sz w:val="24"/>
          <w:szCs w:val="24"/>
          <w:u w:val="single"/>
        </w:rPr>
      </w:pPr>
      <w:r w:rsidRPr="005F33E0">
        <w:rPr>
          <w:noProof/>
        </w:rPr>
        <w:drawing>
          <wp:inline distT="0" distB="0" distL="0" distR="0" wp14:anchorId="5F42D2BD" wp14:editId="195CFD36">
            <wp:extent cx="5934456" cy="4206240"/>
            <wp:effectExtent l="0" t="0" r="9525" b="3810"/>
            <wp:docPr id="1540403038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456" cy="420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5ACC31" w14:textId="025844CD" w:rsidR="00CE6B05" w:rsidRDefault="00CE6B05" w:rsidP="00CE6B05">
      <w:pPr>
        <w:widowControl w:val="0"/>
        <w:tabs>
          <w:tab w:val="left" w:pos="-1440"/>
          <w:tab w:val="left" w:pos="-720"/>
          <w:tab w:val="left" w:pos="720"/>
          <w:tab w:val="left" w:pos="1123"/>
          <w:tab w:val="left" w:pos="1440"/>
          <w:tab w:val="left" w:pos="4680"/>
        </w:tabs>
        <w:rPr>
          <w:b/>
          <w:sz w:val="24"/>
          <w:szCs w:val="24"/>
          <w:u w:val="single"/>
        </w:rPr>
      </w:pPr>
    </w:p>
    <w:p w14:paraId="297D58E6" w14:textId="07B17C17" w:rsidR="00CE6B05" w:rsidRPr="00D96B1E" w:rsidRDefault="00F82A09" w:rsidP="00CE6B05">
      <w:pPr>
        <w:widowControl w:val="0"/>
        <w:tabs>
          <w:tab w:val="left" w:pos="-1440"/>
          <w:tab w:val="left" w:pos="-720"/>
          <w:tab w:val="left" w:pos="360"/>
          <w:tab w:val="left" w:pos="720"/>
          <w:tab w:val="left" w:pos="1123"/>
          <w:tab w:val="left" w:pos="1440"/>
          <w:tab w:val="left" w:pos="4680"/>
        </w:tabs>
        <w:rPr>
          <w:sz w:val="14"/>
          <w:szCs w:val="14"/>
        </w:rPr>
      </w:pPr>
      <w:r>
        <w:rPr>
          <w:sz w:val="14"/>
          <w:szCs w:val="14"/>
        </w:rPr>
        <w:tab/>
      </w:r>
      <w:r w:rsidR="00CE6B05" w:rsidRPr="00D96B1E">
        <w:rPr>
          <w:sz w:val="14"/>
          <w:szCs w:val="14"/>
        </w:rPr>
        <w:t>Notes:</w:t>
      </w:r>
    </w:p>
    <w:p w14:paraId="48C82D72" w14:textId="77777777" w:rsidR="00CE6B05" w:rsidRPr="000F3E86" w:rsidRDefault="00CE6B05" w:rsidP="00CE6B05">
      <w:pPr>
        <w:widowControl w:val="0"/>
        <w:numPr>
          <w:ilvl w:val="0"/>
          <w:numId w:val="8"/>
        </w:numPr>
        <w:tabs>
          <w:tab w:val="left" w:pos="-1440"/>
          <w:tab w:val="left" w:pos="-720"/>
          <w:tab w:val="left" w:pos="720"/>
          <w:tab w:val="left" w:pos="1123"/>
          <w:tab w:val="left" w:pos="1440"/>
          <w:tab w:val="left" w:pos="4680"/>
        </w:tabs>
        <w:ind w:hanging="270"/>
        <w:rPr>
          <w:sz w:val="14"/>
          <w:szCs w:val="14"/>
        </w:rPr>
      </w:pPr>
      <w:r w:rsidRPr="000F3E86">
        <w:rPr>
          <w:sz w:val="14"/>
          <w:szCs w:val="14"/>
        </w:rPr>
        <w:t>Comparable increases and rates will be assessed for off-site programs</w:t>
      </w:r>
      <w:r>
        <w:rPr>
          <w:sz w:val="14"/>
          <w:szCs w:val="14"/>
        </w:rPr>
        <w:t>, certificates,</w:t>
      </w:r>
      <w:r w:rsidRPr="000F3E86">
        <w:rPr>
          <w:sz w:val="14"/>
          <w:szCs w:val="14"/>
        </w:rPr>
        <w:t xml:space="preserve"> and non-degree students, including phase in of rates, consistent with existing policies.</w:t>
      </w:r>
    </w:p>
    <w:p w14:paraId="4284499A" w14:textId="34485C58" w:rsidR="00CE6B05" w:rsidRPr="000F3E86" w:rsidRDefault="00CE6B05" w:rsidP="00CE6B05">
      <w:pPr>
        <w:widowControl w:val="0"/>
        <w:numPr>
          <w:ilvl w:val="0"/>
          <w:numId w:val="8"/>
        </w:numPr>
        <w:tabs>
          <w:tab w:val="left" w:pos="-1440"/>
          <w:tab w:val="left" w:pos="-720"/>
          <w:tab w:val="left" w:pos="720"/>
          <w:tab w:val="left" w:pos="1123"/>
          <w:tab w:val="left" w:pos="1440"/>
          <w:tab w:val="left" w:pos="4680"/>
        </w:tabs>
        <w:ind w:hanging="270"/>
        <w:rPr>
          <w:sz w:val="14"/>
          <w:szCs w:val="14"/>
        </w:rPr>
      </w:pPr>
      <w:r w:rsidRPr="007469CE">
        <w:rPr>
          <w:sz w:val="14"/>
          <w:szCs w:val="14"/>
        </w:rPr>
        <w:t xml:space="preserve">Students enrolled in self-supporting or cost-recovery programs may be assessed an additional </w:t>
      </w:r>
      <w:r w:rsidRPr="003769B4">
        <w:rPr>
          <w:sz w:val="14"/>
          <w:szCs w:val="14"/>
        </w:rPr>
        <w:t>$2</w:t>
      </w:r>
      <w:r w:rsidR="006E66DB">
        <w:rPr>
          <w:sz w:val="14"/>
          <w:szCs w:val="14"/>
        </w:rPr>
        <w:t>85</w:t>
      </w:r>
      <w:r w:rsidRPr="003769B4">
        <w:rPr>
          <w:sz w:val="14"/>
          <w:szCs w:val="14"/>
        </w:rPr>
        <w:t xml:space="preserve"> tuition per ESL 592 or ESL 593 course and/or $5</w:t>
      </w:r>
      <w:r w:rsidR="006E66DB">
        <w:rPr>
          <w:sz w:val="14"/>
          <w:szCs w:val="14"/>
        </w:rPr>
        <w:t>71</w:t>
      </w:r>
      <w:r w:rsidRPr="003769B4">
        <w:rPr>
          <w:sz w:val="14"/>
          <w:szCs w:val="14"/>
        </w:rPr>
        <w:t xml:space="preserve"> tuition per all other ESL 500 level </w:t>
      </w:r>
      <w:r w:rsidRPr="008B6289">
        <w:rPr>
          <w:sz w:val="14"/>
          <w:szCs w:val="14"/>
        </w:rPr>
        <w:t xml:space="preserve">courses. </w:t>
      </w:r>
      <w:r w:rsidR="001F2253" w:rsidRPr="008B6289">
        <w:rPr>
          <w:sz w:val="14"/>
          <w:szCs w:val="14"/>
        </w:rPr>
        <w:t xml:space="preserve">ESL assessment is applicable to non-degree students enrolled in like courses. </w:t>
      </w:r>
      <w:r w:rsidRPr="008B6289">
        <w:rPr>
          <w:sz w:val="14"/>
          <w:szCs w:val="14"/>
        </w:rPr>
        <w:t>These</w:t>
      </w:r>
      <w:r w:rsidRPr="003769B4">
        <w:rPr>
          <w:sz w:val="14"/>
          <w:szCs w:val="14"/>
        </w:rPr>
        <w:t xml:space="preserve"> English as a Second Language (ESL) service courses are taken to assist students with thei</w:t>
      </w:r>
      <w:r w:rsidRPr="007469CE">
        <w:rPr>
          <w:sz w:val="14"/>
          <w:szCs w:val="14"/>
        </w:rPr>
        <w:t>r English language skills and include courses within the ESL rubric.</w:t>
      </w:r>
    </w:p>
    <w:p w14:paraId="680874F5" w14:textId="70158BB0" w:rsidR="00CE6B05" w:rsidRPr="00804421" w:rsidRDefault="00CE6B05" w:rsidP="00CE6B05">
      <w:pPr>
        <w:widowControl w:val="0"/>
        <w:numPr>
          <w:ilvl w:val="0"/>
          <w:numId w:val="8"/>
        </w:numPr>
        <w:tabs>
          <w:tab w:val="left" w:pos="-1440"/>
          <w:tab w:val="left" w:pos="-720"/>
          <w:tab w:val="left" w:pos="720"/>
          <w:tab w:val="left" w:pos="1123"/>
          <w:tab w:val="left" w:pos="1440"/>
          <w:tab w:val="left" w:pos="4680"/>
        </w:tabs>
        <w:ind w:hanging="270"/>
        <w:rPr>
          <w:sz w:val="14"/>
          <w:szCs w:val="14"/>
        </w:rPr>
      </w:pPr>
      <w:r w:rsidRPr="005D6F20">
        <w:rPr>
          <w:sz w:val="14"/>
          <w:szCs w:val="14"/>
        </w:rPr>
        <w:t>For-credit courses</w:t>
      </w:r>
      <w:r>
        <w:rPr>
          <w:sz w:val="14"/>
          <w:szCs w:val="14"/>
        </w:rPr>
        <w:t>, certificates</w:t>
      </w:r>
      <w:r w:rsidRPr="005D6F20">
        <w:rPr>
          <w:sz w:val="14"/>
          <w:szCs w:val="14"/>
        </w:rPr>
        <w:t xml:space="preserve"> and programs offered in partnership with Coursera or other educational partners, besides those listed above, will be offered at a rate equal to or less than the </w:t>
      </w:r>
      <w:r w:rsidR="00A05C2D">
        <w:rPr>
          <w:sz w:val="14"/>
          <w:szCs w:val="14"/>
        </w:rPr>
        <w:t>highest approved</w:t>
      </w:r>
      <w:r w:rsidRPr="00804421">
        <w:rPr>
          <w:sz w:val="14"/>
          <w:szCs w:val="14"/>
        </w:rPr>
        <w:t xml:space="preserve"> rate</w:t>
      </w:r>
      <w:r w:rsidR="00A05C2D">
        <w:rPr>
          <w:sz w:val="14"/>
          <w:szCs w:val="14"/>
        </w:rPr>
        <w:t xml:space="preserve"> above</w:t>
      </w:r>
      <w:r w:rsidRPr="00804421">
        <w:rPr>
          <w:sz w:val="14"/>
          <w:szCs w:val="14"/>
        </w:rPr>
        <w:t>.</w:t>
      </w:r>
      <w:r w:rsidRPr="005100D5">
        <w:rPr>
          <w:sz w:val="14"/>
          <w:szCs w:val="14"/>
        </w:rPr>
        <w:t xml:space="preserve"> Students in the Education/Instructional Design Master Track MOOC program will be charged </w:t>
      </w:r>
      <w:r w:rsidRPr="004E4715">
        <w:rPr>
          <w:sz w:val="14"/>
          <w:szCs w:val="14"/>
        </w:rPr>
        <w:t>$298</w:t>
      </w:r>
      <w:r w:rsidRPr="005100D5">
        <w:rPr>
          <w:sz w:val="14"/>
          <w:szCs w:val="14"/>
        </w:rPr>
        <w:t xml:space="preserve"> per credit hour</w:t>
      </w:r>
      <w:r>
        <w:rPr>
          <w:sz w:val="14"/>
          <w:szCs w:val="14"/>
        </w:rPr>
        <w:t>.</w:t>
      </w:r>
    </w:p>
    <w:p w14:paraId="277BB6F1" w14:textId="77777777" w:rsidR="00CE6B05" w:rsidRPr="00E96CA3" w:rsidRDefault="00CE6B05" w:rsidP="00CE6B05">
      <w:pPr>
        <w:widowControl w:val="0"/>
        <w:numPr>
          <w:ilvl w:val="0"/>
          <w:numId w:val="8"/>
        </w:numPr>
        <w:tabs>
          <w:tab w:val="left" w:pos="-1440"/>
          <w:tab w:val="left" w:pos="-720"/>
          <w:tab w:val="left" w:pos="720"/>
          <w:tab w:val="left" w:pos="1123"/>
          <w:tab w:val="left" w:pos="1440"/>
          <w:tab w:val="left" w:pos="4680"/>
        </w:tabs>
        <w:ind w:hanging="270"/>
        <w:rPr>
          <w:sz w:val="14"/>
          <w:szCs w:val="14"/>
        </w:rPr>
      </w:pPr>
      <w:r w:rsidRPr="00804421">
        <w:rPr>
          <w:sz w:val="14"/>
          <w:szCs w:val="14"/>
        </w:rPr>
        <w:t xml:space="preserve">EDM-Special Education Program is assessed a flat tuition rate </w:t>
      </w:r>
      <w:r w:rsidRPr="004E4715">
        <w:rPr>
          <w:sz w:val="14"/>
          <w:szCs w:val="14"/>
        </w:rPr>
        <w:t>of $1,000 per</w:t>
      </w:r>
      <w:r w:rsidRPr="00804421">
        <w:rPr>
          <w:sz w:val="14"/>
          <w:szCs w:val="14"/>
        </w:rPr>
        <w:t xml:space="preserve"> course.</w:t>
      </w:r>
    </w:p>
    <w:p w14:paraId="5F549768" w14:textId="77777777" w:rsidR="00CE6B05" w:rsidRDefault="00CE6B05" w:rsidP="00CE6B05">
      <w:pPr>
        <w:widowControl w:val="0"/>
        <w:numPr>
          <w:ilvl w:val="0"/>
          <w:numId w:val="8"/>
        </w:numPr>
        <w:tabs>
          <w:tab w:val="left" w:pos="-1440"/>
          <w:tab w:val="left" w:pos="-720"/>
          <w:tab w:val="left" w:pos="720"/>
          <w:tab w:val="left" w:pos="1123"/>
          <w:tab w:val="left" w:pos="1440"/>
          <w:tab w:val="left" w:pos="4680"/>
        </w:tabs>
        <w:ind w:hanging="270"/>
        <w:rPr>
          <w:sz w:val="14"/>
          <w:szCs w:val="14"/>
        </w:rPr>
      </w:pPr>
      <w:r w:rsidRPr="00435B94">
        <w:rPr>
          <w:sz w:val="14"/>
          <w:szCs w:val="14"/>
        </w:rPr>
        <w:t xml:space="preserve">Program differential is assessed based on the campus approval process and </w:t>
      </w:r>
      <w:proofErr w:type="gramStart"/>
      <w:r w:rsidRPr="00435B94">
        <w:rPr>
          <w:sz w:val="14"/>
          <w:szCs w:val="14"/>
        </w:rPr>
        <w:t>takes into account</w:t>
      </w:r>
      <w:proofErr w:type="gramEnd"/>
      <w:r w:rsidRPr="00435B94">
        <w:rPr>
          <w:sz w:val="14"/>
          <w:szCs w:val="14"/>
        </w:rPr>
        <w:t xml:space="preserve"> things such as cost of delivering the program, market analysis, etc.</w:t>
      </w:r>
    </w:p>
    <w:p w14:paraId="4B41497F" w14:textId="153AB9C0" w:rsidR="00CE6B05" w:rsidRDefault="00B9277F" w:rsidP="00CE6B05">
      <w:pPr>
        <w:widowControl w:val="0"/>
        <w:numPr>
          <w:ilvl w:val="0"/>
          <w:numId w:val="8"/>
        </w:numPr>
        <w:tabs>
          <w:tab w:val="left" w:pos="-1440"/>
          <w:tab w:val="left" w:pos="-720"/>
          <w:tab w:val="left" w:pos="720"/>
          <w:tab w:val="left" w:pos="1123"/>
          <w:tab w:val="left" w:pos="1440"/>
          <w:tab w:val="left" w:pos="4680"/>
        </w:tabs>
        <w:ind w:hanging="270"/>
        <w:rPr>
          <w:sz w:val="14"/>
          <w:szCs w:val="14"/>
        </w:rPr>
      </w:pPr>
      <w:r>
        <w:rPr>
          <w:sz w:val="14"/>
          <w:szCs w:val="14"/>
        </w:rPr>
        <w:t xml:space="preserve">Includes </w:t>
      </w:r>
      <w:proofErr w:type="spellStart"/>
      <w:r>
        <w:rPr>
          <w:sz w:val="14"/>
          <w:szCs w:val="14"/>
        </w:rPr>
        <w:t>iMSA</w:t>
      </w:r>
      <w:proofErr w:type="spellEnd"/>
      <w:r>
        <w:rPr>
          <w:sz w:val="14"/>
          <w:szCs w:val="14"/>
        </w:rPr>
        <w:t xml:space="preserve"> pr</w:t>
      </w:r>
      <w:r w:rsidR="00CE6B05" w:rsidRPr="007E5652">
        <w:rPr>
          <w:sz w:val="14"/>
          <w:szCs w:val="14"/>
        </w:rPr>
        <w:t>ogram offered in partnership with Coursera.</w:t>
      </w:r>
    </w:p>
    <w:p w14:paraId="30731A39" w14:textId="630F09ED" w:rsidR="00B9277F" w:rsidRDefault="00B9277F" w:rsidP="00CE6B05">
      <w:pPr>
        <w:widowControl w:val="0"/>
        <w:numPr>
          <w:ilvl w:val="0"/>
          <w:numId w:val="8"/>
        </w:numPr>
        <w:tabs>
          <w:tab w:val="left" w:pos="-1440"/>
          <w:tab w:val="left" w:pos="-720"/>
          <w:tab w:val="left" w:pos="720"/>
          <w:tab w:val="left" w:pos="1123"/>
          <w:tab w:val="left" w:pos="1440"/>
          <w:tab w:val="left" w:pos="4680"/>
        </w:tabs>
        <w:ind w:hanging="270"/>
        <w:rPr>
          <w:sz w:val="14"/>
          <w:szCs w:val="14"/>
        </w:rPr>
      </w:pPr>
      <w:r>
        <w:rPr>
          <w:sz w:val="14"/>
          <w:szCs w:val="14"/>
        </w:rPr>
        <w:t>Program offered in partnership with Coursera.</w:t>
      </w:r>
    </w:p>
    <w:p w14:paraId="4C85A002" w14:textId="5506E1A5" w:rsidR="00E22EC8" w:rsidRPr="009A6165" w:rsidRDefault="00E22EC8" w:rsidP="00CE6B05">
      <w:pPr>
        <w:widowControl w:val="0"/>
        <w:numPr>
          <w:ilvl w:val="0"/>
          <w:numId w:val="8"/>
        </w:numPr>
        <w:tabs>
          <w:tab w:val="left" w:pos="-1440"/>
          <w:tab w:val="left" w:pos="-720"/>
          <w:tab w:val="left" w:pos="720"/>
          <w:tab w:val="left" w:pos="1123"/>
          <w:tab w:val="left" w:pos="1440"/>
          <w:tab w:val="left" w:pos="4680"/>
        </w:tabs>
        <w:ind w:hanging="270"/>
        <w:rPr>
          <w:sz w:val="14"/>
          <w:szCs w:val="14"/>
        </w:rPr>
      </w:pPr>
      <w:r>
        <w:rPr>
          <w:sz w:val="14"/>
          <w:szCs w:val="14"/>
        </w:rPr>
        <w:t>Engineering online graduate degree concentrations in partnership with other colleges may assess lower tuition rates depending on the partnership arrangement.</w:t>
      </w:r>
    </w:p>
    <w:p w14:paraId="22AD6960" w14:textId="2864C4C7" w:rsidR="00A20E51" w:rsidRDefault="00CE6B05" w:rsidP="00CE6B05">
      <w:pPr>
        <w:widowControl w:val="0"/>
        <w:numPr>
          <w:ilvl w:val="0"/>
          <w:numId w:val="8"/>
        </w:numPr>
        <w:tabs>
          <w:tab w:val="left" w:pos="-1440"/>
          <w:tab w:val="left" w:pos="-720"/>
          <w:tab w:val="left" w:pos="720"/>
          <w:tab w:val="left" w:pos="1123"/>
          <w:tab w:val="left" w:pos="1440"/>
          <w:tab w:val="left" w:pos="4680"/>
        </w:tabs>
        <w:ind w:hanging="270"/>
        <w:rPr>
          <w:sz w:val="14"/>
          <w:szCs w:val="14"/>
        </w:rPr>
      </w:pPr>
      <w:r>
        <w:rPr>
          <w:sz w:val="14"/>
          <w:szCs w:val="14"/>
        </w:rPr>
        <w:t xml:space="preserve">Includes </w:t>
      </w:r>
      <w:proofErr w:type="spellStart"/>
      <w:r>
        <w:rPr>
          <w:sz w:val="14"/>
          <w:szCs w:val="14"/>
        </w:rPr>
        <w:t>iM</w:t>
      </w:r>
      <w:r w:rsidR="004C64FB">
        <w:rPr>
          <w:sz w:val="14"/>
          <w:szCs w:val="14"/>
        </w:rPr>
        <w:t>BA</w:t>
      </w:r>
      <w:proofErr w:type="spellEnd"/>
      <w:r w:rsidR="00B9277F">
        <w:rPr>
          <w:sz w:val="14"/>
          <w:szCs w:val="14"/>
        </w:rPr>
        <w:t xml:space="preserve"> and </w:t>
      </w:r>
      <w:proofErr w:type="spellStart"/>
      <w:r w:rsidR="00B9277F">
        <w:rPr>
          <w:sz w:val="14"/>
          <w:szCs w:val="14"/>
        </w:rPr>
        <w:t>iMSM</w:t>
      </w:r>
      <w:proofErr w:type="spellEnd"/>
      <w:r>
        <w:rPr>
          <w:sz w:val="14"/>
          <w:szCs w:val="14"/>
        </w:rPr>
        <w:t xml:space="preserve"> program</w:t>
      </w:r>
      <w:r w:rsidR="00B9277F">
        <w:rPr>
          <w:sz w:val="14"/>
          <w:szCs w:val="14"/>
        </w:rPr>
        <w:t>s</w:t>
      </w:r>
      <w:r>
        <w:rPr>
          <w:sz w:val="14"/>
          <w:szCs w:val="14"/>
        </w:rPr>
        <w:t xml:space="preserve"> offered in partnership with Coursera.</w:t>
      </w:r>
    </w:p>
    <w:p w14:paraId="4EDF49AC" w14:textId="77777777" w:rsidR="00A20E51" w:rsidRDefault="00A20E51">
      <w:pPr>
        <w:rPr>
          <w:sz w:val="14"/>
          <w:szCs w:val="14"/>
        </w:rPr>
      </w:pPr>
      <w:r>
        <w:rPr>
          <w:sz w:val="14"/>
          <w:szCs w:val="14"/>
        </w:rPr>
        <w:br w:type="page"/>
      </w:r>
    </w:p>
    <w:p w14:paraId="0C5A6748" w14:textId="367650A1" w:rsidR="00CE6B05" w:rsidRPr="00AE0132" w:rsidRDefault="00CE6B05" w:rsidP="000F1FF9">
      <w:pPr>
        <w:pStyle w:val="Heading2"/>
      </w:pPr>
      <w:r>
        <w:rPr>
          <w:u w:val="single"/>
        </w:rPr>
        <w:lastRenderedPageBreak/>
        <w:t>Chicago</w:t>
      </w:r>
      <w:r>
        <w:t xml:space="preserve"> Online Graduate/Professional &amp; Continuing Education Programs</w:t>
      </w:r>
      <w:r w:rsidRPr="00357402">
        <w:rPr>
          <w:rFonts w:ascii="Times New Roman Bold" w:hAnsi="Times New Roman Bold"/>
          <w:vertAlign w:val="superscript"/>
        </w:rPr>
        <w:t>1</w:t>
      </w:r>
      <w:r w:rsidR="006C3200">
        <w:rPr>
          <w:rFonts w:ascii="Times New Roman Bold" w:hAnsi="Times New Roman Bold"/>
          <w:vertAlign w:val="superscript"/>
        </w:rPr>
        <w:t>,2</w:t>
      </w:r>
    </w:p>
    <w:p w14:paraId="0338ECD5" w14:textId="77777777" w:rsidR="00CE6B05" w:rsidRDefault="00CE6B05" w:rsidP="000F1FF9">
      <w:pPr>
        <w:pStyle w:val="Heading2"/>
        <w:rPr>
          <w:i/>
        </w:rPr>
      </w:pPr>
      <w:r w:rsidRPr="00AE0132">
        <w:t xml:space="preserve">Tuition Increases </w:t>
      </w:r>
      <w:r w:rsidRPr="003B5DAE">
        <w:rPr>
          <w:i/>
        </w:rPr>
        <w:t>Per Credit Hour</w:t>
      </w:r>
    </w:p>
    <w:p w14:paraId="64DBD387" w14:textId="033A5D99" w:rsidR="00CE6B05" w:rsidRDefault="00CE6B05" w:rsidP="00CA0895">
      <w:pPr>
        <w:widowControl w:val="0"/>
        <w:tabs>
          <w:tab w:val="left" w:pos="-1440"/>
          <w:tab w:val="left" w:pos="-720"/>
          <w:tab w:val="left" w:pos="720"/>
          <w:tab w:val="left" w:pos="1123"/>
          <w:tab w:val="left" w:pos="1440"/>
          <w:tab w:val="left" w:pos="4680"/>
        </w:tabs>
        <w:jc w:val="center"/>
      </w:pPr>
    </w:p>
    <w:p w14:paraId="71257A17" w14:textId="5BE5F25F" w:rsidR="00CA0895" w:rsidRDefault="0080308B" w:rsidP="00CA0895">
      <w:pPr>
        <w:widowControl w:val="0"/>
        <w:tabs>
          <w:tab w:val="left" w:pos="-1440"/>
          <w:tab w:val="left" w:pos="-720"/>
          <w:tab w:val="left" w:pos="720"/>
          <w:tab w:val="left" w:pos="1123"/>
          <w:tab w:val="left" w:pos="1440"/>
          <w:tab w:val="left" w:pos="4680"/>
        </w:tabs>
        <w:jc w:val="center"/>
        <w:rPr>
          <w:b/>
          <w:sz w:val="24"/>
          <w:szCs w:val="24"/>
          <w:u w:val="single"/>
        </w:rPr>
      </w:pPr>
      <w:r w:rsidRPr="0080308B">
        <w:rPr>
          <w:b/>
          <w:sz w:val="24"/>
          <w:szCs w:val="24"/>
          <w:u w:val="single"/>
        </w:rPr>
        <w:t xml:space="preserve"> </w:t>
      </w:r>
      <w:r w:rsidR="00B620C5" w:rsidRPr="00B620C5">
        <w:rPr>
          <w:noProof/>
        </w:rPr>
        <w:drawing>
          <wp:inline distT="0" distB="0" distL="0" distR="0" wp14:anchorId="6AE06EB7" wp14:editId="4713C128">
            <wp:extent cx="5927090" cy="4055110"/>
            <wp:effectExtent l="0" t="0" r="0" b="2540"/>
            <wp:docPr id="15702495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090" cy="405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AFA920" w14:textId="77777777" w:rsidR="00306B8E" w:rsidRDefault="00306B8E" w:rsidP="00CA0895">
      <w:pPr>
        <w:widowControl w:val="0"/>
        <w:tabs>
          <w:tab w:val="left" w:pos="-1440"/>
          <w:tab w:val="left" w:pos="-720"/>
          <w:tab w:val="left" w:pos="720"/>
          <w:tab w:val="left" w:pos="1123"/>
          <w:tab w:val="left" w:pos="1440"/>
          <w:tab w:val="left" w:pos="4680"/>
        </w:tabs>
        <w:jc w:val="center"/>
        <w:rPr>
          <w:b/>
          <w:sz w:val="24"/>
          <w:szCs w:val="24"/>
          <w:u w:val="single"/>
        </w:rPr>
      </w:pPr>
    </w:p>
    <w:p w14:paraId="6BB85F52" w14:textId="77777777" w:rsidR="000710C7" w:rsidRPr="00D96B1E" w:rsidRDefault="0073490F" w:rsidP="000710C7">
      <w:pPr>
        <w:widowControl w:val="0"/>
        <w:tabs>
          <w:tab w:val="left" w:pos="-1440"/>
          <w:tab w:val="left" w:pos="-720"/>
          <w:tab w:val="left" w:pos="360"/>
          <w:tab w:val="left" w:pos="720"/>
          <w:tab w:val="left" w:pos="1123"/>
          <w:tab w:val="left" w:pos="1440"/>
          <w:tab w:val="left" w:pos="4680"/>
        </w:tabs>
        <w:rPr>
          <w:sz w:val="14"/>
          <w:szCs w:val="14"/>
        </w:rPr>
      </w:pPr>
      <w:r>
        <w:rPr>
          <w:sz w:val="14"/>
          <w:szCs w:val="14"/>
        </w:rPr>
        <w:tab/>
      </w:r>
      <w:r w:rsidR="000710C7" w:rsidRPr="00D96B1E">
        <w:rPr>
          <w:sz w:val="14"/>
          <w:szCs w:val="14"/>
        </w:rPr>
        <w:t>Notes:</w:t>
      </w:r>
    </w:p>
    <w:p w14:paraId="72B40A5D" w14:textId="35F5FEE2" w:rsidR="00E62C5C" w:rsidRDefault="00245D1B" w:rsidP="00E62C5C">
      <w:pPr>
        <w:widowControl w:val="0"/>
        <w:numPr>
          <w:ilvl w:val="0"/>
          <w:numId w:val="15"/>
        </w:numPr>
        <w:tabs>
          <w:tab w:val="left" w:pos="-1440"/>
          <w:tab w:val="left" w:pos="-720"/>
          <w:tab w:val="left" w:pos="720"/>
          <w:tab w:val="left" w:pos="1123"/>
          <w:tab w:val="left" w:pos="1440"/>
          <w:tab w:val="left" w:pos="4680"/>
        </w:tabs>
        <w:ind w:hanging="270"/>
        <w:rPr>
          <w:sz w:val="14"/>
          <w:szCs w:val="14"/>
        </w:rPr>
      </w:pPr>
      <w:r w:rsidRPr="000F3E86">
        <w:rPr>
          <w:sz w:val="14"/>
          <w:szCs w:val="14"/>
        </w:rPr>
        <w:t>Comparable increases and rates will be assessed for off-site programs</w:t>
      </w:r>
      <w:r>
        <w:rPr>
          <w:sz w:val="14"/>
          <w:szCs w:val="14"/>
        </w:rPr>
        <w:t>, certificates,</w:t>
      </w:r>
      <w:r w:rsidRPr="000F3E86">
        <w:rPr>
          <w:sz w:val="14"/>
          <w:szCs w:val="14"/>
        </w:rPr>
        <w:t xml:space="preserve"> and non-degree students, including phase in of rates, consistent with existing policies.</w:t>
      </w:r>
    </w:p>
    <w:p w14:paraId="1677698F" w14:textId="4EB5FBE6" w:rsidR="006B0A23" w:rsidRPr="00533E02" w:rsidRDefault="006C3200" w:rsidP="00533E02">
      <w:pPr>
        <w:widowControl w:val="0"/>
        <w:numPr>
          <w:ilvl w:val="0"/>
          <w:numId w:val="15"/>
        </w:numPr>
        <w:tabs>
          <w:tab w:val="left" w:pos="-1440"/>
          <w:tab w:val="left" w:pos="-720"/>
          <w:tab w:val="left" w:pos="720"/>
          <w:tab w:val="left" w:pos="1123"/>
          <w:tab w:val="left" w:pos="1440"/>
          <w:tab w:val="left" w:pos="4680"/>
        </w:tabs>
        <w:ind w:hanging="270"/>
        <w:rPr>
          <w:sz w:val="14"/>
          <w:szCs w:val="14"/>
        </w:rPr>
      </w:pPr>
      <w:r w:rsidRPr="006C3200">
        <w:rPr>
          <w:sz w:val="14"/>
          <w:szCs w:val="14"/>
        </w:rPr>
        <w:t>Additional assessments could apply for a secondary degree program or certificate taken in concurrence with existing programs</w:t>
      </w:r>
      <w:r>
        <w:rPr>
          <w:sz w:val="14"/>
          <w:szCs w:val="14"/>
        </w:rPr>
        <w:t>.</w:t>
      </w:r>
    </w:p>
    <w:p w14:paraId="2E5C19F3" w14:textId="77777777" w:rsidR="00533E02" w:rsidRDefault="00550E99" w:rsidP="00DB4F3D">
      <w:pPr>
        <w:widowControl w:val="0"/>
        <w:numPr>
          <w:ilvl w:val="0"/>
          <w:numId w:val="15"/>
        </w:numPr>
        <w:tabs>
          <w:tab w:val="left" w:pos="-1440"/>
          <w:tab w:val="left" w:pos="-720"/>
          <w:tab w:val="left" w:pos="720"/>
          <w:tab w:val="left" w:pos="1123"/>
          <w:tab w:val="left" w:pos="1440"/>
          <w:tab w:val="left" w:pos="4680"/>
        </w:tabs>
        <w:ind w:hanging="270"/>
        <w:rPr>
          <w:sz w:val="14"/>
          <w:szCs w:val="14"/>
        </w:rPr>
      </w:pPr>
      <w:r w:rsidRPr="00327A3A">
        <w:rPr>
          <w:sz w:val="14"/>
          <w:szCs w:val="14"/>
        </w:rPr>
        <w:t xml:space="preserve">Replaced Master of Engineering e-tuition program. </w:t>
      </w:r>
      <w:r w:rsidR="00F95CCF" w:rsidRPr="00327A3A">
        <w:rPr>
          <w:sz w:val="14"/>
          <w:szCs w:val="14"/>
        </w:rPr>
        <w:t xml:space="preserve">Students entering prior to fall 2022 </w:t>
      </w:r>
      <w:r w:rsidR="00DB4F3D" w:rsidRPr="00327A3A">
        <w:rPr>
          <w:sz w:val="14"/>
          <w:szCs w:val="14"/>
        </w:rPr>
        <w:t>will be assessed Engineering – all graduate e-tuition rate</w:t>
      </w:r>
      <w:r w:rsidRPr="00327A3A">
        <w:rPr>
          <w:sz w:val="14"/>
          <w:szCs w:val="14"/>
        </w:rPr>
        <w:t>.</w:t>
      </w:r>
      <w:r w:rsidR="00533E02" w:rsidRPr="00533E02">
        <w:rPr>
          <w:sz w:val="14"/>
          <w:szCs w:val="14"/>
        </w:rPr>
        <w:t xml:space="preserve"> </w:t>
      </w:r>
    </w:p>
    <w:p w14:paraId="3B2085DB" w14:textId="1C0CB3B4" w:rsidR="00424A8E" w:rsidRDefault="00A970BF" w:rsidP="00CE6B05">
      <w:pPr>
        <w:widowControl w:val="0"/>
        <w:numPr>
          <w:ilvl w:val="0"/>
          <w:numId w:val="15"/>
        </w:numPr>
        <w:tabs>
          <w:tab w:val="left" w:pos="-1440"/>
          <w:tab w:val="left" w:pos="-720"/>
          <w:tab w:val="left" w:pos="720"/>
          <w:tab w:val="left" w:pos="1123"/>
          <w:tab w:val="left" w:pos="1440"/>
          <w:tab w:val="left" w:pos="4680"/>
        </w:tabs>
        <w:ind w:hanging="270"/>
        <w:rPr>
          <w:sz w:val="14"/>
          <w:szCs w:val="14"/>
        </w:rPr>
      </w:pPr>
      <w:r w:rsidRPr="00327A3A">
        <w:rPr>
          <w:sz w:val="14"/>
          <w:szCs w:val="14"/>
        </w:rPr>
        <w:t>F</w:t>
      </w:r>
      <w:r w:rsidR="000F3E86" w:rsidRPr="00327A3A">
        <w:rPr>
          <w:sz w:val="14"/>
          <w:szCs w:val="14"/>
        </w:rPr>
        <w:t>ull</w:t>
      </w:r>
      <w:r w:rsidR="00A52AFA">
        <w:rPr>
          <w:sz w:val="14"/>
          <w:szCs w:val="14"/>
        </w:rPr>
        <w:t>-</w:t>
      </w:r>
      <w:proofErr w:type="gramStart"/>
      <w:r w:rsidR="000F3E86" w:rsidRPr="00327A3A">
        <w:rPr>
          <w:sz w:val="14"/>
          <w:szCs w:val="14"/>
        </w:rPr>
        <w:t>cost-recovery</w:t>
      </w:r>
      <w:proofErr w:type="gramEnd"/>
      <w:r w:rsidR="000F3E86" w:rsidRPr="00327A3A">
        <w:rPr>
          <w:sz w:val="14"/>
          <w:szCs w:val="14"/>
        </w:rPr>
        <w:t xml:space="preserve"> program</w:t>
      </w:r>
      <w:r w:rsidR="00680363" w:rsidRPr="00327A3A">
        <w:rPr>
          <w:sz w:val="14"/>
          <w:szCs w:val="14"/>
        </w:rPr>
        <w:t>s</w:t>
      </w:r>
      <w:r w:rsidR="000F3E86" w:rsidRPr="00327A3A">
        <w:rPr>
          <w:sz w:val="14"/>
          <w:szCs w:val="14"/>
        </w:rPr>
        <w:t>.</w:t>
      </w:r>
    </w:p>
    <w:p w14:paraId="6CEDFB16" w14:textId="12F467F4" w:rsidR="00533E02" w:rsidRPr="00327A3A" w:rsidRDefault="00533E02" w:rsidP="00533E02">
      <w:pPr>
        <w:widowControl w:val="0"/>
        <w:numPr>
          <w:ilvl w:val="0"/>
          <w:numId w:val="15"/>
        </w:numPr>
        <w:tabs>
          <w:tab w:val="left" w:pos="-1440"/>
          <w:tab w:val="left" w:pos="-720"/>
          <w:tab w:val="left" w:pos="720"/>
          <w:tab w:val="left" w:pos="1123"/>
          <w:tab w:val="left" w:pos="1440"/>
          <w:tab w:val="left" w:pos="4680"/>
        </w:tabs>
        <w:ind w:hanging="270"/>
        <w:rPr>
          <w:sz w:val="14"/>
          <w:szCs w:val="14"/>
        </w:rPr>
      </w:pPr>
      <w:r w:rsidRPr="00E62C5C">
        <w:rPr>
          <w:sz w:val="14"/>
          <w:szCs w:val="14"/>
        </w:rPr>
        <w:t xml:space="preserve">Students enrolled in joint MD/MPH, concentration in </w:t>
      </w:r>
      <w:r w:rsidRPr="002001DA">
        <w:rPr>
          <w:sz w:val="14"/>
          <w:szCs w:val="14"/>
        </w:rPr>
        <w:t>Population Health for Healthcare Professionals program will be assessed the College of Medicine tuition plus an additional $1,000 per semester for students entering prior to fall 24 and $1,375 per semester for those entering fall 24 or later. The MPH portion of the program is full</w:t>
      </w:r>
      <w:r w:rsidR="00A52AFA">
        <w:rPr>
          <w:sz w:val="14"/>
          <w:szCs w:val="14"/>
        </w:rPr>
        <w:t>-</w:t>
      </w:r>
      <w:r w:rsidRPr="002001DA">
        <w:rPr>
          <w:sz w:val="14"/>
          <w:szCs w:val="14"/>
        </w:rPr>
        <w:t>cost</w:t>
      </w:r>
      <w:r w:rsidR="00A52AFA">
        <w:rPr>
          <w:sz w:val="14"/>
          <w:szCs w:val="14"/>
        </w:rPr>
        <w:t>-</w:t>
      </w:r>
      <w:r w:rsidRPr="002001DA">
        <w:rPr>
          <w:sz w:val="14"/>
          <w:szCs w:val="14"/>
        </w:rPr>
        <w:t>recovery.</w:t>
      </w:r>
    </w:p>
    <w:p w14:paraId="52542C5F" w14:textId="512AA734" w:rsidR="000F3E86" w:rsidRPr="00327A3A" w:rsidRDefault="00424A8E" w:rsidP="00CE6B05">
      <w:pPr>
        <w:widowControl w:val="0"/>
        <w:numPr>
          <w:ilvl w:val="0"/>
          <w:numId w:val="15"/>
        </w:numPr>
        <w:tabs>
          <w:tab w:val="left" w:pos="-1440"/>
          <w:tab w:val="left" w:pos="-720"/>
          <w:tab w:val="left" w:pos="720"/>
          <w:tab w:val="left" w:pos="1123"/>
          <w:tab w:val="left" w:pos="1440"/>
          <w:tab w:val="left" w:pos="4680"/>
        </w:tabs>
        <w:ind w:hanging="270"/>
        <w:rPr>
          <w:sz w:val="14"/>
          <w:szCs w:val="14"/>
        </w:rPr>
      </w:pPr>
      <w:r>
        <w:rPr>
          <w:sz w:val="14"/>
          <w:szCs w:val="14"/>
        </w:rPr>
        <w:t>Any associated certificate programs are full</w:t>
      </w:r>
      <w:r w:rsidR="00A52AFA">
        <w:rPr>
          <w:sz w:val="14"/>
          <w:szCs w:val="14"/>
        </w:rPr>
        <w:t>-</w:t>
      </w:r>
      <w:r>
        <w:rPr>
          <w:sz w:val="14"/>
          <w:szCs w:val="14"/>
        </w:rPr>
        <w:t>cost-recovery.</w:t>
      </w:r>
      <w:r w:rsidR="00680363" w:rsidRPr="00327A3A">
        <w:rPr>
          <w:sz w:val="14"/>
          <w:szCs w:val="14"/>
        </w:rPr>
        <w:t xml:space="preserve"> </w:t>
      </w:r>
    </w:p>
    <w:p w14:paraId="45DCBD00" w14:textId="62659FDF" w:rsidR="00682BC2" w:rsidRPr="0067560B" w:rsidRDefault="00DB4F3D" w:rsidP="0067560B">
      <w:pPr>
        <w:widowControl w:val="0"/>
        <w:numPr>
          <w:ilvl w:val="0"/>
          <w:numId w:val="15"/>
        </w:numPr>
        <w:tabs>
          <w:tab w:val="left" w:pos="-1440"/>
          <w:tab w:val="left" w:pos="-720"/>
          <w:tab w:val="left" w:pos="720"/>
          <w:tab w:val="left" w:pos="1123"/>
          <w:tab w:val="left" w:pos="1440"/>
          <w:tab w:val="left" w:pos="4680"/>
        </w:tabs>
        <w:ind w:hanging="270"/>
        <w:rPr>
          <w:sz w:val="14"/>
          <w:szCs w:val="14"/>
        </w:rPr>
      </w:pPr>
      <w:r w:rsidRPr="00327A3A">
        <w:rPr>
          <w:sz w:val="14"/>
          <w:szCs w:val="14"/>
        </w:rPr>
        <w:t xml:space="preserve">Entering </w:t>
      </w:r>
      <w:r w:rsidR="00A647F9">
        <w:rPr>
          <w:sz w:val="14"/>
          <w:szCs w:val="14"/>
        </w:rPr>
        <w:t>F</w:t>
      </w:r>
      <w:r w:rsidR="00746632" w:rsidRPr="00327A3A">
        <w:rPr>
          <w:sz w:val="14"/>
          <w:szCs w:val="14"/>
        </w:rPr>
        <w:t>all 2022 and later</w:t>
      </w:r>
      <w:r w:rsidRPr="00327A3A">
        <w:rPr>
          <w:sz w:val="14"/>
          <w:szCs w:val="14"/>
        </w:rPr>
        <w:t xml:space="preserve">. </w:t>
      </w:r>
      <w:r w:rsidR="00746632" w:rsidRPr="00327A3A">
        <w:rPr>
          <w:sz w:val="14"/>
          <w:szCs w:val="14"/>
        </w:rPr>
        <w:t xml:space="preserve">Those entering prior to fall 2022 </w:t>
      </w:r>
      <w:r w:rsidRPr="00327A3A">
        <w:rPr>
          <w:sz w:val="14"/>
          <w:szCs w:val="14"/>
        </w:rPr>
        <w:t>will be assessed non-cost recovery rate.</w:t>
      </w:r>
      <w:r w:rsidR="00E9333A" w:rsidRPr="00327A3A">
        <w:rPr>
          <w:sz w:val="14"/>
          <w:szCs w:val="14"/>
        </w:rPr>
        <w:t xml:space="preserve"> </w:t>
      </w:r>
    </w:p>
    <w:p w14:paraId="7669AC41" w14:textId="33E82E77" w:rsidR="00E9333A" w:rsidRPr="00E9333A" w:rsidRDefault="00E9333A" w:rsidP="00D170A2">
      <w:pPr>
        <w:widowControl w:val="0"/>
        <w:tabs>
          <w:tab w:val="left" w:pos="-1440"/>
          <w:tab w:val="left" w:pos="-720"/>
          <w:tab w:val="left" w:pos="720"/>
          <w:tab w:val="left" w:pos="1123"/>
          <w:tab w:val="left" w:pos="1440"/>
          <w:tab w:val="left" w:pos="4680"/>
        </w:tabs>
        <w:rPr>
          <w:sz w:val="14"/>
          <w:szCs w:val="14"/>
          <w:highlight w:val="yellow"/>
        </w:rPr>
      </w:pPr>
    </w:p>
    <w:p w14:paraId="279EEFFB" w14:textId="1769307A" w:rsidR="00CE6B05" w:rsidRPr="00E61888" w:rsidRDefault="00CE6B05" w:rsidP="00CE6B05">
      <w:pPr>
        <w:widowControl w:val="0"/>
        <w:tabs>
          <w:tab w:val="left" w:pos="-1440"/>
          <w:tab w:val="left" w:pos="-720"/>
          <w:tab w:val="left" w:pos="720"/>
          <w:tab w:val="left" w:pos="1123"/>
          <w:tab w:val="left" w:pos="1440"/>
          <w:tab w:val="left" w:pos="4680"/>
        </w:tabs>
        <w:rPr>
          <w:sz w:val="44"/>
          <w:szCs w:val="44"/>
        </w:rPr>
      </w:pPr>
    </w:p>
    <w:p w14:paraId="6FCAD9D9" w14:textId="4DF89F87" w:rsidR="00CA0895" w:rsidRPr="00A20E51" w:rsidRDefault="00CA0895" w:rsidP="000F1FF9">
      <w:pPr>
        <w:pStyle w:val="Heading2"/>
      </w:pPr>
      <w:r w:rsidRPr="00A20E51">
        <w:rPr>
          <w:u w:val="single"/>
        </w:rPr>
        <w:t>Springfield</w:t>
      </w:r>
      <w:r w:rsidRPr="00A20E51">
        <w:t xml:space="preserve"> Online Graduate/Professional &amp; Continuing Education Programs</w:t>
      </w:r>
      <w:r w:rsidRPr="00A20E51">
        <w:rPr>
          <w:vertAlign w:val="superscript"/>
        </w:rPr>
        <w:t>1</w:t>
      </w:r>
      <w:r w:rsidR="00A20E51">
        <w:rPr>
          <w:vertAlign w:val="superscript"/>
        </w:rPr>
        <w:t>,2</w:t>
      </w:r>
      <w:r w:rsidR="000E3F08">
        <w:rPr>
          <w:vertAlign w:val="superscript"/>
        </w:rPr>
        <w:t>,3</w:t>
      </w:r>
    </w:p>
    <w:p w14:paraId="541456BD" w14:textId="77777777" w:rsidR="00CA0895" w:rsidRPr="00A20E51" w:rsidRDefault="00CA0895" w:rsidP="000F1FF9">
      <w:pPr>
        <w:pStyle w:val="Heading2"/>
        <w:rPr>
          <w:i/>
        </w:rPr>
      </w:pPr>
      <w:r w:rsidRPr="00A20E51">
        <w:t xml:space="preserve">Tuition Increases </w:t>
      </w:r>
      <w:r w:rsidRPr="00A20E51">
        <w:rPr>
          <w:i/>
        </w:rPr>
        <w:t>Per Credit Hour</w:t>
      </w:r>
    </w:p>
    <w:p w14:paraId="05505FCF" w14:textId="5896848A" w:rsidR="00A20E51" w:rsidRDefault="00A20E51" w:rsidP="00A20E51">
      <w:pPr>
        <w:widowControl w:val="0"/>
        <w:tabs>
          <w:tab w:val="left" w:pos="-1440"/>
          <w:tab w:val="left" w:pos="-720"/>
          <w:tab w:val="left" w:pos="720"/>
          <w:tab w:val="left" w:pos="1123"/>
          <w:tab w:val="left" w:pos="1440"/>
          <w:tab w:val="left" w:pos="4680"/>
        </w:tabs>
        <w:jc w:val="center"/>
      </w:pPr>
    </w:p>
    <w:p w14:paraId="2167802C" w14:textId="7F5F546E" w:rsidR="00A20E51" w:rsidRDefault="000F140C" w:rsidP="00A20E51">
      <w:pPr>
        <w:widowControl w:val="0"/>
        <w:tabs>
          <w:tab w:val="left" w:pos="-1440"/>
          <w:tab w:val="left" w:pos="-720"/>
          <w:tab w:val="left" w:pos="720"/>
          <w:tab w:val="left" w:pos="1123"/>
          <w:tab w:val="left" w:pos="1440"/>
          <w:tab w:val="left" w:pos="4680"/>
        </w:tabs>
        <w:jc w:val="center"/>
      </w:pPr>
      <w:r w:rsidRPr="000F140C">
        <w:rPr>
          <w:noProof/>
        </w:rPr>
        <w:drawing>
          <wp:inline distT="0" distB="0" distL="0" distR="0" wp14:anchorId="1CC33E20" wp14:editId="0736F2C1">
            <wp:extent cx="5934456" cy="1124712"/>
            <wp:effectExtent l="0" t="0" r="0" b="0"/>
            <wp:docPr id="117264309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456" cy="1124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1454B7" w14:textId="5502B5F0" w:rsidR="00A20E51" w:rsidRDefault="00A20E51" w:rsidP="00CE6B05">
      <w:pPr>
        <w:widowControl w:val="0"/>
        <w:tabs>
          <w:tab w:val="left" w:pos="-1440"/>
          <w:tab w:val="left" w:pos="-720"/>
          <w:tab w:val="left" w:pos="720"/>
          <w:tab w:val="left" w:pos="1123"/>
          <w:tab w:val="left" w:pos="1440"/>
          <w:tab w:val="left" w:pos="4680"/>
        </w:tabs>
        <w:rPr>
          <w:sz w:val="14"/>
          <w:szCs w:val="14"/>
        </w:rPr>
      </w:pPr>
    </w:p>
    <w:p w14:paraId="06C16F00" w14:textId="77777777" w:rsidR="00A20E51" w:rsidRPr="00D96B1E" w:rsidRDefault="00A20E51" w:rsidP="00A20E51">
      <w:pPr>
        <w:widowControl w:val="0"/>
        <w:tabs>
          <w:tab w:val="left" w:pos="-1440"/>
          <w:tab w:val="left" w:pos="-720"/>
          <w:tab w:val="left" w:pos="360"/>
          <w:tab w:val="left" w:pos="720"/>
          <w:tab w:val="left" w:pos="1123"/>
          <w:tab w:val="left" w:pos="1440"/>
          <w:tab w:val="left" w:pos="4680"/>
        </w:tabs>
        <w:rPr>
          <w:sz w:val="14"/>
          <w:szCs w:val="14"/>
        </w:rPr>
      </w:pPr>
      <w:r>
        <w:rPr>
          <w:sz w:val="14"/>
          <w:szCs w:val="14"/>
        </w:rPr>
        <w:tab/>
      </w:r>
      <w:r w:rsidRPr="00D96B1E">
        <w:rPr>
          <w:sz w:val="14"/>
          <w:szCs w:val="14"/>
        </w:rPr>
        <w:t>Notes:</w:t>
      </w:r>
    </w:p>
    <w:p w14:paraId="45CC080D" w14:textId="77777777" w:rsidR="00A20E51" w:rsidRPr="000F3E86" w:rsidRDefault="00A20E51" w:rsidP="00A20E51">
      <w:pPr>
        <w:widowControl w:val="0"/>
        <w:numPr>
          <w:ilvl w:val="0"/>
          <w:numId w:val="16"/>
        </w:numPr>
        <w:tabs>
          <w:tab w:val="left" w:pos="-1440"/>
          <w:tab w:val="left" w:pos="-720"/>
          <w:tab w:val="left" w:pos="720"/>
          <w:tab w:val="left" w:pos="1123"/>
          <w:tab w:val="left" w:pos="1440"/>
          <w:tab w:val="left" w:pos="4680"/>
        </w:tabs>
        <w:ind w:hanging="270"/>
        <w:rPr>
          <w:sz w:val="14"/>
          <w:szCs w:val="14"/>
        </w:rPr>
      </w:pPr>
      <w:r w:rsidRPr="000F3E86">
        <w:rPr>
          <w:sz w:val="14"/>
          <w:szCs w:val="14"/>
        </w:rPr>
        <w:t>Comparable increases and rates will be assessed for off-site programs</w:t>
      </w:r>
      <w:r>
        <w:rPr>
          <w:sz w:val="14"/>
          <w:szCs w:val="14"/>
        </w:rPr>
        <w:t>, certificates,</w:t>
      </w:r>
      <w:r w:rsidRPr="000F3E86">
        <w:rPr>
          <w:sz w:val="14"/>
          <w:szCs w:val="14"/>
        </w:rPr>
        <w:t xml:space="preserve"> and non-degree students, including phase in of rates, consistent with existing policies.</w:t>
      </w:r>
    </w:p>
    <w:p w14:paraId="39F2590D" w14:textId="1A56BE26" w:rsidR="00A20E51" w:rsidRDefault="00F40C86" w:rsidP="00A20E51">
      <w:pPr>
        <w:widowControl w:val="0"/>
        <w:numPr>
          <w:ilvl w:val="0"/>
          <w:numId w:val="16"/>
        </w:numPr>
        <w:tabs>
          <w:tab w:val="left" w:pos="-1440"/>
          <w:tab w:val="left" w:pos="-720"/>
          <w:tab w:val="left" w:pos="720"/>
          <w:tab w:val="left" w:pos="1123"/>
          <w:tab w:val="left" w:pos="1440"/>
          <w:tab w:val="left" w:pos="4680"/>
        </w:tabs>
        <w:ind w:hanging="270"/>
        <w:rPr>
          <w:sz w:val="14"/>
          <w:szCs w:val="14"/>
        </w:rPr>
      </w:pPr>
      <w:r>
        <w:rPr>
          <w:sz w:val="14"/>
          <w:szCs w:val="14"/>
        </w:rPr>
        <w:t>S</w:t>
      </w:r>
      <w:r w:rsidR="00A20E51" w:rsidRPr="00A105D8">
        <w:rPr>
          <w:sz w:val="14"/>
          <w:szCs w:val="14"/>
        </w:rPr>
        <w:t>tudents are assessed an additional online academic support fee of $45 per online credit hour.</w:t>
      </w:r>
    </w:p>
    <w:p w14:paraId="43E2C05F" w14:textId="379231A7" w:rsidR="000E3F08" w:rsidRDefault="000E3F08" w:rsidP="00A20E51">
      <w:pPr>
        <w:widowControl w:val="0"/>
        <w:numPr>
          <w:ilvl w:val="0"/>
          <w:numId w:val="16"/>
        </w:numPr>
        <w:tabs>
          <w:tab w:val="left" w:pos="-1440"/>
          <w:tab w:val="left" w:pos="-720"/>
          <w:tab w:val="left" w:pos="720"/>
          <w:tab w:val="left" w:pos="1123"/>
          <w:tab w:val="left" w:pos="1440"/>
          <w:tab w:val="left" w:pos="4680"/>
        </w:tabs>
        <w:ind w:hanging="270"/>
        <w:rPr>
          <w:sz w:val="14"/>
          <w:szCs w:val="14"/>
        </w:rPr>
      </w:pPr>
      <w:r>
        <w:rPr>
          <w:sz w:val="14"/>
          <w:szCs w:val="14"/>
        </w:rPr>
        <w:t>All UIS tuition rates become effective in the sum</w:t>
      </w:r>
      <w:r w:rsidR="00387E26">
        <w:rPr>
          <w:sz w:val="14"/>
          <w:szCs w:val="14"/>
        </w:rPr>
        <w:t>mer</w:t>
      </w:r>
      <w:r>
        <w:rPr>
          <w:sz w:val="14"/>
          <w:szCs w:val="14"/>
        </w:rPr>
        <w:t>.</w:t>
      </w:r>
    </w:p>
    <w:p w14:paraId="3A0EADF7" w14:textId="0C59027D" w:rsidR="00F40C86" w:rsidRDefault="00F40C86" w:rsidP="00A20E51">
      <w:pPr>
        <w:widowControl w:val="0"/>
        <w:numPr>
          <w:ilvl w:val="0"/>
          <w:numId w:val="16"/>
        </w:numPr>
        <w:tabs>
          <w:tab w:val="left" w:pos="-1440"/>
          <w:tab w:val="left" w:pos="-720"/>
          <w:tab w:val="left" w:pos="720"/>
          <w:tab w:val="left" w:pos="1123"/>
          <w:tab w:val="left" w:pos="1440"/>
          <w:tab w:val="left" w:pos="4680"/>
        </w:tabs>
        <w:ind w:hanging="270"/>
        <w:rPr>
          <w:sz w:val="14"/>
          <w:szCs w:val="14"/>
        </w:rPr>
      </w:pPr>
      <w:r>
        <w:rPr>
          <w:sz w:val="14"/>
          <w:szCs w:val="14"/>
        </w:rPr>
        <w:t>Full</w:t>
      </w:r>
      <w:r w:rsidR="00A52AFA">
        <w:rPr>
          <w:sz w:val="14"/>
          <w:szCs w:val="14"/>
        </w:rPr>
        <w:t>-</w:t>
      </w:r>
      <w:r>
        <w:rPr>
          <w:sz w:val="14"/>
          <w:szCs w:val="14"/>
        </w:rPr>
        <w:t>cost</w:t>
      </w:r>
      <w:r w:rsidR="00A52AFA">
        <w:rPr>
          <w:sz w:val="14"/>
          <w:szCs w:val="14"/>
        </w:rPr>
        <w:t>-</w:t>
      </w:r>
      <w:r>
        <w:rPr>
          <w:sz w:val="14"/>
          <w:szCs w:val="14"/>
        </w:rPr>
        <w:t xml:space="preserve">recovery, online master’s programs </w:t>
      </w:r>
      <w:r w:rsidR="00AD7BEE">
        <w:rPr>
          <w:sz w:val="14"/>
          <w:szCs w:val="14"/>
        </w:rPr>
        <w:t xml:space="preserve">and certificates </w:t>
      </w:r>
      <w:r>
        <w:rPr>
          <w:sz w:val="14"/>
          <w:szCs w:val="14"/>
        </w:rPr>
        <w:t>covered under an agreement with Academic Partnership</w:t>
      </w:r>
      <w:r w:rsidR="00307CE3">
        <w:rPr>
          <w:sz w:val="14"/>
          <w:szCs w:val="14"/>
        </w:rPr>
        <w:t>s</w:t>
      </w:r>
      <w:r>
        <w:rPr>
          <w:sz w:val="14"/>
          <w:szCs w:val="14"/>
        </w:rPr>
        <w:t>.</w:t>
      </w:r>
    </w:p>
    <w:sectPr w:rsidR="00F40C86" w:rsidSect="00B07E12">
      <w:footerReference w:type="default" r:id="rId17"/>
      <w:endnotePr>
        <w:numFmt w:val="decimal"/>
      </w:endnotePr>
      <w:pgSz w:w="12240" w:h="15840" w:code="1"/>
      <w:pgMar w:top="720" w:right="630" w:bottom="720" w:left="288" w:header="720" w:footer="144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4D9E1" w14:textId="77777777" w:rsidR="00980A35" w:rsidRDefault="00980A35">
      <w:r>
        <w:separator/>
      </w:r>
    </w:p>
  </w:endnote>
  <w:endnote w:type="continuationSeparator" w:id="0">
    <w:p w14:paraId="45F8AE16" w14:textId="77777777" w:rsidR="00980A35" w:rsidRDefault="00980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auto"/>
    <w:pitch w:val="variable"/>
    <w:sig w:usb0="E0002AFF" w:usb1="D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63095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263EC1" w14:textId="17EAF8E5" w:rsidR="00076167" w:rsidRDefault="0007616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E42365F" w14:textId="77777777" w:rsidR="00076167" w:rsidRDefault="000761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B3B77" w14:textId="77777777" w:rsidR="00980A35" w:rsidRDefault="00980A35">
      <w:r>
        <w:separator/>
      </w:r>
    </w:p>
  </w:footnote>
  <w:footnote w:type="continuationSeparator" w:id="0">
    <w:p w14:paraId="7F8643D0" w14:textId="77777777" w:rsidR="00980A35" w:rsidRDefault="00980A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C48AE"/>
    <w:multiLevelType w:val="hybridMultilevel"/>
    <w:tmpl w:val="A1CC7720"/>
    <w:lvl w:ilvl="0" w:tplc="63C2A1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05E02"/>
    <w:multiLevelType w:val="hybridMultilevel"/>
    <w:tmpl w:val="893AF8A0"/>
    <w:lvl w:ilvl="0" w:tplc="B1B276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16CBA"/>
    <w:multiLevelType w:val="hybridMultilevel"/>
    <w:tmpl w:val="E28A7BA4"/>
    <w:lvl w:ilvl="0" w:tplc="BFD6F48E">
      <w:start w:val="1"/>
      <w:numFmt w:val="decimal"/>
      <w:lvlText w:val="%1)"/>
      <w:lvlJc w:val="left"/>
      <w:pPr>
        <w:ind w:left="720" w:hanging="360"/>
      </w:pPr>
      <w:rPr>
        <w:rFonts w:hint="default"/>
        <w:sz w:val="14"/>
        <w:szCs w:val="1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108AB"/>
    <w:multiLevelType w:val="hybridMultilevel"/>
    <w:tmpl w:val="A1CC7720"/>
    <w:lvl w:ilvl="0" w:tplc="63C2A1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32760"/>
    <w:multiLevelType w:val="hybridMultilevel"/>
    <w:tmpl w:val="EFD41C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C46CA5"/>
    <w:multiLevelType w:val="hybridMultilevel"/>
    <w:tmpl w:val="97C6F478"/>
    <w:lvl w:ilvl="0" w:tplc="63C2A1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CF0181"/>
    <w:multiLevelType w:val="hybridMultilevel"/>
    <w:tmpl w:val="C934640A"/>
    <w:lvl w:ilvl="0" w:tplc="04090001">
      <w:start w:val="1"/>
      <w:numFmt w:val="bullet"/>
      <w:lvlText w:val=""/>
      <w:lvlJc w:val="left"/>
      <w:pPr>
        <w:tabs>
          <w:tab w:val="num" w:pos="1843"/>
        </w:tabs>
        <w:ind w:left="18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63"/>
        </w:tabs>
        <w:ind w:left="25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83"/>
        </w:tabs>
        <w:ind w:left="32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03"/>
        </w:tabs>
        <w:ind w:left="40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23"/>
        </w:tabs>
        <w:ind w:left="47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43"/>
        </w:tabs>
        <w:ind w:left="54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63"/>
        </w:tabs>
        <w:ind w:left="61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83"/>
        </w:tabs>
        <w:ind w:left="68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03"/>
        </w:tabs>
        <w:ind w:left="7603" w:hanging="360"/>
      </w:pPr>
      <w:rPr>
        <w:rFonts w:ascii="Wingdings" w:hAnsi="Wingdings" w:hint="default"/>
      </w:rPr>
    </w:lvl>
  </w:abstractNum>
  <w:abstractNum w:abstractNumId="7" w15:restartNumberingAfterBreak="0">
    <w:nsid w:val="306429D4"/>
    <w:multiLevelType w:val="hybridMultilevel"/>
    <w:tmpl w:val="ABA67A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0D522F"/>
    <w:multiLevelType w:val="hybridMultilevel"/>
    <w:tmpl w:val="45146F72"/>
    <w:lvl w:ilvl="0" w:tplc="3EEAF65A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9C427D"/>
    <w:multiLevelType w:val="hybridMultilevel"/>
    <w:tmpl w:val="ABA67A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990640"/>
    <w:multiLevelType w:val="hybridMultilevel"/>
    <w:tmpl w:val="A1CC7720"/>
    <w:lvl w:ilvl="0" w:tplc="63C2A1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263B91"/>
    <w:multiLevelType w:val="hybridMultilevel"/>
    <w:tmpl w:val="E144B3EC"/>
    <w:lvl w:ilvl="0" w:tplc="13F273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C340FE"/>
    <w:multiLevelType w:val="hybridMultilevel"/>
    <w:tmpl w:val="95E848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98068A"/>
    <w:multiLevelType w:val="hybridMultilevel"/>
    <w:tmpl w:val="303E39D2"/>
    <w:lvl w:ilvl="0" w:tplc="63C2A1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A506EA"/>
    <w:multiLevelType w:val="hybridMultilevel"/>
    <w:tmpl w:val="67E6782A"/>
    <w:lvl w:ilvl="0" w:tplc="13946336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AB55D63"/>
    <w:multiLevelType w:val="hybridMultilevel"/>
    <w:tmpl w:val="E14600A2"/>
    <w:lvl w:ilvl="0" w:tplc="273208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1778F4"/>
    <w:multiLevelType w:val="hybridMultilevel"/>
    <w:tmpl w:val="893AF8A0"/>
    <w:lvl w:ilvl="0" w:tplc="B1B276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EF35D7"/>
    <w:multiLevelType w:val="hybridMultilevel"/>
    <w:tmpl w:val="A1CC7720"/>
    <w:lvl w:ilvl="0" w:tplc="63C2A1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346236">
    <w:abstractNumId w:val="14"/>
  </w:num>
  <w:num w:numId="2" w16cid:durableId="2132937262">
    <w:abstractNumId w:val="6"/>
  </w:num>
  <w:num w:numId="3" w16cid:durableId="1831557100">
    <w:abstractNumId w:val="12"/>
  </w:num>
  <w:num w:numId="4" w16cid:durableId="680665172">
    <w:abstractNumId w:val="4"/>
  </w:num>
  <w:num w:numId="5" w16cid:durableId="625620751">
    <w:abstractNumId w:val="9"/>
  </w:num>
  <w:num w:numId="6" w16cid:durableId="950166921">
    <w:abstractNumId w:val="13"/>
  </w:num>
  <w:num w:numId="7" w16cid:durableId="1613324008">
    <w:abstractNumId w:val="5"/>
  </w:num>
  <w:num w:numId="8" w16cid:durableId="112293709">
    <w:abstractNumId w:val="10"/>
  </w:num>
  <w:num w:numId="9" w16cid:durableId="1253006740">
    <w:abstractNumId w:val="3"/>
  </w:num>
  <w:num w:numId="10" w16cid:durableId="1325284336">
    <w:abstractNumId w:val="7"/>
  </w:num>
  <w:num w:numId="11" w16cid:durableId="1703701038">
    <w:abstractNumId w:val="17"/>
  </w:num>
  <w:num w:numId="12" w16cid:durableId="1332373770">
    <w:abstractNumId w:val="0"/>
  </w:num>
  <w:num w:numId="13" w16cid:durableId="1387338299">
    <w:abstractNumId w:val="15"/>
  </w:num>
  <w:num w:numId="14" w16cid:durableId="984160894">
    <w:abstractNumId w:val="2"/>
  </w:num>
  <w:num w:numId="15" w16cid:durableId="1853491164">
    <w:abstractNumId w:val="1"/>
  </w:num>
  <w:num w:numId="16" w16cid:durableId="1909802826">
    <w:abstractNumId w:val="16"/>
  </w:num>
  <w:num w:numId="17" w16cid:durableId="340088520">
    <w:abstractNumId w:val="8"/>
  </w:num>
  <w:num w:numId="18" w16cid:durableId="6114782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hideSpellingErrors/>
  <w:hideGrammaticalError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992"/>
    <w:rsid w:val="00000282"/>
    <w:rsid w:val="00000BB6"/>
    <w:rsid w:val="000049F3"/>
    <w:rsid w:val="000111E0"/>
    <w:rsid w:val="00011CB7"/>
    <w:rsid w:val="00012254"/>
    <w:rsid w:val="00013A1F"/>
    <w:rsid w:val="00013FA3"/>
    <w:rsid w:val="0001596B"/>
    <w:rsid w:val="000206AE"/>
    <w:rsid w:val="0002088B"/>
    <w:rsid w:val="000208B2"/>
    <w:rsid w:val="00021551"/>
    <w:rsid w:val="00022794"/>
    <w:rsid w:val="00023E76"/>
    <w:rsid w:val="00024465"/>
    <w:rsid w:val="0002557B"/>
    <w:rsid w:val="000322BB"/>
    <w:rsid w:val="000330A4"/>
    <w:rsid w:val="0003441B"/>
    <w:rsid w:val="00037374"/>
    <w:rsid w:val="0004008D"/>
    <w:rsid w:val="0004748E"/>
    <w:rsid w:val="000518C1"/>
    <w:rsid w:val="00051FA7"/>
    <w:rsid w:val="000548FE"/>
    <w:rsid w:val="000617B2"/>
    <w:rsid w:val="0006468F"/>
    <w:rsid w:val="000707DA"/>
    <w:rsid w:val="00070898"/>
    <w:rsid w:val="000710C7"/>
    <w:rsid w:val="000711CC"/>
    <w:rsid w:val="000727BE"/>
    <w:rsid w:val="00076167"/>
    <w:rsid w:val="00076DB8"/>
    <w:rsid w:val="00080FF8"/>
    <w:rsid w:val="00082345"/>
    <w:rsid w:val="00084309"/>
    <w:rsid w:val="00086A36"/>
    <w:rsid w:val="000922D0"/>
    <w:rsid w:val="000932A4"/>
    <w:rsid w:val="000A10DB"/>
    <w:rsid w:val="000A15D4"/>
    <w:rsid w:val="000A280A"/>
    <w:rsid w:val="000A2A28"/>
    <w:rsid w:val="000A5102"/>
    <w:rsid w:val="000A52D7"/>
    <w:rsid w:val="000A7461"/>
    <w:rsid w:val="000B0237"/>
    <w:rsid w:val="000B1803"/>
    <w:rsid w:val="000B310E"/>
    <w:rsid w:val="000B3F5B"/>
    <w:rsid w:val="000B420F"/>
    <w:rsid w:val="000B5E17"/>
    <w:rsid w:val="000B5F0A"/>
    <w:rsid w:val="000C19B1"/>
    <w:rsid w:val="000C23A7"/>
    <w:rsid w:val="000C30AD"/>
    <w:rsid w:val="000C4669"/>
    <w:rsid w:val="000C4ACE"/>
    <w:rsid w:val="000D08C9"/>
    <w:rsid w:val="000D150F"/>
    <w:rsid w:val="000D3167"/>
    <w:rsid w:val="000D3399"/>
    <w:rsid w:val="000E0135"/>
    <w:rsid w:val="000E1020"/>
    <w:rsid w:val="000E3F08"/>
    <w:rsid w:val="000F140C"/>
    <w:rsid w:val="000F1FF9"/>
    <w:rsid w:val="000F3E86"/>
    <w:rsid w:val="000F4A1E"/>
    <w:rsid w:val="000F62FF"/>
    <w:rsid w:val="00100AE0"/>
    <w:rsid w:val="00103BD4"/>
    <w:rsid w:val="00103EC1"/>
    <w:rsid w:val="00103FE5"/>
    <w:rsid w:val="001058C5"/>
    <w:rsid w:val="00106EE5"/>
    <w:rsid w:val="00110A43"/>
    <w:rsid w:val="001117DA"/>
    <w:rsid w:val="00112DB4"/>
    <w:rsid w:val="00113266"/>
    <w:rsid w:val="00113728"/>
    <w:rsid w:val="00117944"/>
    <w:rsid w:val="00117BEF"/>
    <w:rsid w:val="00121892"/>
    <w:rsid w:val="00122102"/>
    <w:rsid w:val="00122BA8"/>
    <w:rsid w:val="00123C15"/>
    <w:rsid w:val="0012498B"/>
    <w:rsid w:val="00125F9E"/>
    <w:rsid w:val="00126920"/>
    <w:rsid w:val="00130447"/>
    <w:rsid w:val="00133DBF"/>
    <w:rsid w:val="00134935"/>
    <w:rsid w:val="00135AEC"/>
    <w:rsid w:val="00135CE9"/>
    <w:rsid w:val="00136748"/>
    <w:rsid w:val="0013796C"/>
    <w:rsid w:val="00137E13"/>
    <w:rsid w:val="00141034"/>
    <w:rsid w:val="00150E43"/>
    <w:rsid w:val="001519DA"/>
    <w:rsid w:val="00151C42"/>
    <w:rsid w:val="0015311B"/>
    <w:rsid w:val="00154183"/>
    <w:rsid w:val="00156AF0"/>
    <w:rsid w:val="0016193C"/>
    <w:rsid w:val="00161CF2"/>
    <w:rsid w:val="00161F0A"/>
    <w:rsid w:val="001632ED"/>
    <w:rsid w:val="00164267"/>
    <w:rsid w:val="00164895"/>
    <w:rsid w:val="001650CF"/>
    <w:rsid w:val="00165C2B"/>
    <w:rsid w:val="00165CEC"/>
    <w:rsid w:val="00170301"/>
    <w:rsid w:val="001703BC"/>
    <w:rsid w:val="00172D02"/>
    <w:rsid w:val="00173CCA"/>
    <w:rsid w:val="00175DF0"/>
    <w:rsid w:val="00176837"/>
    <w:rsid w:val="001770EF"/>
    <w:rsid w:val="001807E1"/>
    <w:rsid w:val="00181DB6"/>
    <w:rsid w:val="00181F3F"/>
    <w:rsid w:val="001910F0"/>
    <w:rsid w:val="00191409"/>
    <w:rsid w:val="00196E3C"/>
    <w:rsid w:val="001A269A"/>
    <w:rsid w:val="001A2ADA"/>
    <w:rsid w:val="001A2B2D"/>
    <w:rsid w:val="001A76BB"/>
    <w:rsid w:val="001B2268"/>
    <w:rsid w:val="001B2D89"/>
    <w:rsid w:val="001B4C1D"/>
    <w:rsid w:val="001B680E"/>
    <w:rsid w:val="001C00EF"/>
    <w:rsid w:val="001C0707"/>
    <w:rsid w:val="001C27FE"/>
    <w:rsid w:val="001C6D65"/>
    <w:rsid w:val="001C7060"/>
    <w:rsid w:val="001C71D3"/>
    <w:rsid w:val="001D0FE0"/>
    <w:rsid w:val="001D44FD"/>
    <w:rsid w:val="001D467F"/>
    <w:rsid w:val="001D59D3"/>
    <w:rsid w:val="001D647D"/>
    <w:rsid w:val="001D6A91"/>
    <w:rsid w:val="001D6A9C"/>
    <w:rsid w:val="001E00E3"/>
    <w:rsid w:val="001E04CD"/>
    <w:rsid w:val="001E09DB"/>
    <w:rsid w:val="001E1629"/>
    <w:rsid w:val="001E3B0D"/>
    <w:rsid w:val="001E5319"/>
    <w:rsid w:val="001F0DEA"/>
    <w:rsid w:val="001F2253"/>
    <w:rsid w:val="001F6064"/>
    <w:rsid w:val="002001DA"/>
    <w:rsid w:val="00200BED"/>
    <w:rsid w:val="00201159"/>
    <w:rsid w:val="00201BFB"/>
    <w:rsid w:val="0020466B"/>
    <w:rsid w:val="0020473E"/>
    <w:rsid w:val="00207665"/>
    <w:rsid w:val="00207DF0"/>
    <w:rsid w:val="0021317C"/>
    <w:rsid w:val="00214452"/>
    <w:rsid w:val="002202A8"/>
    <w:rsid w:val="00221E68"/>
    <w:rsid w:val="00222E04"/>
    <w:rsid w:val="002307E8"/>
    <w:rsid w:val="00232229"/>
    <w:rsid w:val="00233A56"/>
    <w:rsid w:val="00235F29"/>
    <w:rsid w:val="00237BC9"/>
    <w:rsid w:val="00240048"/>
    <w:rsid w:val="00240A7F"/>
    <w:rsid w:val="00240BCA"/>
    <w:rsid w:val="0024134F"/>
    <w:rsid w:val="00241741"/>
    <w:rsid w:val="002430A2"/>
    <w:rsid w:val="0024347C"/>
    <w:rsid w:val="00244126"/>
    <w:rsid w:val="00245B62"/>
    <w:rsid w:val="00245D1B"/>
    <w:rsid w:val="002463AF"/>
    <w:rsid w:val="002505D3"/>
    <w:rsid w:val="00253298"/>
    <w:rsid w:val="00255F06"/>
    <w:rsid w:val="00256A8C"/>
    <w:rsid w:val="00257577"/>
    <w:rsid w:val="00260133"/>
    <w:rsid w:val="00261478"/>
    <w:rsid w:val="00262ACE"/>
    <w:rsid w:val="00265552"/>
    <w:rsid w:val="00265FAC"/>
    <w:rsid w:val="0027106A"/>
    <w:rsid w:val="00272683"/>
    <w:rsid w:val="002760A9"/>
    <w:rsid w:val="0027772E"/>
    <w:rsid w:val="0027783C"/>
    <w:rsid w:val="00280F1D"/>
    <w:rsid w:val="0028254B"/>
    <w:rsid w:val="0028570F"/>
    <w:rsid w:val="00285C7B"/>
    <w:rsid w:val="00286CA7"/>
    <w:rsid w:val="00295984"/>
    <w:rsid w:val="00297D82"/>
    <w:rsid w:val="002A000C"/>
    <w:rsid w:val="002A0D74"/>
    <w:rsid w:val="002A3E22"/>
    <w:rsid w:val="002A75C7"/>
    <w:rsid w:val="002B014C"/>
    <w:rsid w:val="002B1939"/>
    <w:rsid w:val="002B1B6A"/>
    <w:rsid w:val="002B302F"/>
    <w:rsid w:val="002B7237"/>
    <w:rsid w:val="002B7607"/>
    <w:rsid w:val="002C0E5A"/>
    <w:rsid w:val="002C2C46"/>
    <w:rsid w:val="002C5387"/>
    <w:rsid w:val="002D102C"/>
    <w:rsid w:val="002D1150"/>
    <w:rsid w:val="002D5B83"/>
    <w:rsid w:val="002D713E"/>
    <w:rsid w:val="002E271F"/>
    <w:rsid w:val="002E3DE6"/>
    <w:rsid w:val="002E523D"/>
    <w:rsid w:val="002F31FA"/>
    <w:rsid w:val="002F5564"/>
    <w:rsid w:val="002F6B10"/>
    <w:rsid w:val="002F6D7F"/>
    <w:rsid w:val="00302C97"/>
    <w:rsid w:val="0030652A"/>
    <w:rsid w:val="00306B8E"/>
    <w:rsid w:val="00307CE3"/>
    <w:rsid w:val="00310164"/>
    <w:rsid w:val="00310391"/>
    <w:rsid w:val="00312B4B"/>
    <w:rsid w:val="003153AC"/>
    <w:rsid w:val="003228B1"/>
    <w:rsid w:val="00322D66"/>
    <w:rsid w:val="00327A3A"/>
    <w:rsid w:val="00335EBC"/>
    <w:rsid w:val="00342EA8"/>
    <w:rsid w:val="00343C81"/>
    <w:rsid w:val="0034745E"/>
    <w:rsid w:val="00352583"/>
    <w:rsid w:val="00357402"/>
    <w:rsid w:val="0036056D"/>
    <w:rsid w:val="00363485"/>
    <w:rsid w:val="003662E3"/>
    <w:rsid w:val="00372337"/>
    <w:rsid w:val="00372BC1"/>
    <w:rsid w:val="00373450"/>
    <w:rsid w:val="0037406D"/>
    <w:rsid w:val="003769B4"/>
    <w:rsid w:val="00377147"/>
    <w:rsid w:val="00377416"/>
    <w:rsid w:val="003829D0"/>
    <w:rsid w:val="003835B1"/>
    <w:rsid w:val="00384ACE"/>
    <w:rsid w:val="00384D43"/>
    <w:rsid w:val="00385AE0"/>
    <w:rsid w:val="00387E26"/>
    <w:rsid w:val="0039063B"/>
    <w:rsid w:val="003911C4"/>
    <w:rsid w:val="00392223"/>
    <w:rsid w:val="0039528D"/>
    <w:rsid w:val="00396FDF"/>
    <w:rsid w:val="003A346A"/>
    <w:rsid w:val="003A5C42"/>
    <w:rsid w:val="003A7076"/>
    <w:rsid w:val="003B2919"/>
    <w:rsid w:val="003B5DAE"/>
    <w:rsid w:val="003C388D"/>
    <w:rsid w:val="003C47AE"/>
    <w:rsid w:val="003D115E"/>
    <w:rsid w:val="003D29A9"/>
    <w:rsid w:val="003D2C53"/>
    <w:rsid w:val="003D4756"/>
    <w:rsid w:val="003D5FED"/>
    <w:rsid w:val="003D73EC"/>
    <w:rsid w:val="003D7E69"/>
    <w:rsid w:val="003E03EE"/>
    <w:rsid w:val="003E1E3E"/>
    <w:rsid w:val="003E6483"/>
    <w:rsid w:val="003F0748"/>
    <w:rsid w:val="003F0C0F"/>
    <w:rsid w:val="003F2AC4"/>
    <w:rsid w:val="003F3352"/>
    <w:rsid w:val="003F45FE"/>
    <w:rsid w:val="003F596D"/>
    <w:rsid w:val="003F7497"/>
    <w:rsid w:val="00400C5C"/>
    <w:rsid w:val="004026DE"/>
    <w:rsid w:val="00403254"/>
    <w:rsid w:val="00403721"/>
    <w:rsid w:val="00403788"/>
    <w:rsid w:val="00403C6B"/>
    <w:rsid w:val="00406AE5"/>
    <w:rsid w:val="00407C55"/>
    <w:rsid w:val="00411A12"/>
    <w:rsid w:val="0041424A"/>
    <w:rsid w:val="00414942"/>
    <w:rsid w:val="004162B3"/>
    <w:rsid w:val="0041792D"/>
    <w:rsid w:val="00417E92"/>
    <w:rsid w:val="00422351"/>
    <w:rsid w:val="00424A8E"/>
    <w:rsid w:val="00433B4F"/>
    <w:rsid w:val="00433B6D"/>
    <w:rsid w:val="00433D69"/>
    <w:rsid w:val="00435B94"/>
    <w:rsid w:val="004365EA"/>
    <w:rsid w:val="00436873"/>
    <w:rsid w:val="00436E0C"/>
    <w:rsid w:val="00437082"/>
    <w:rsid w:val="00440820"/>
    <w:rsid w:val="00442AE3"/>
    <w:rsid w:val="00444877"/>
    <w:rsid w:val="004456C1"/>
    <w:rsid w:val="00447E16"/>
    <w:rsid w:val="00450070"/>
    <w:rsid w:val="0045178E"/>
    <w:rsid w:val="0046158D"/>
    <w:rsid w:val="00462F4E"/>
    <w:rsid w:val="00463D50"/>
    <w:rsid w:val="0046473B"/>
    <w:rsid w:val="00470E15"/>
    <w:rsid w:val="0047104E"/>
    <w:rsid w:val="00471F53"/>
    <w:rsid w:val="004728C0"/>
    <w:rsid w:val="00473FA2"/>
    <w:rsid w:val="0047632F"/>
    <w:rsid w:val="0047775C"/>
    <w:rsid w:val="00482520"/>
    <w:rsid w:val="0048281E"/>
    <w:rsid w:val="004828EF"/>
    <w:rsid w:val="004832DB"/>
    <w:rsid w:val="00486B5F"/>
    <w:rsid w:val="00486C0B"/>
    <w:rsid w:val="004903E7"/>
    <w:rsid w:val="00490ED1"/>
    <w:rsid w:val="00494BD2"/>
    <w:rsid w:val="004951C6"/>
    <w:rsid w:val="004A1AC4"/>
    <w:rsid w:val="004A3FC5"/>
    <w:rsid w:val="004A4AEA"/>
    <w:rsid w:val="004B1250"/>
    <w:rsid w:val="004B3F31"/>
    <w:rsid w:val="004B76BA"/>
    <w:rsid w:val="004C0DD8"/>
    <w:rsid w:val="004C22B9"/>
    <w:rsid w:val="004C5DA4"/>
    <w:rsid w:val="004C64FB"/>
    <w:rsid w:val="004C799B"/>
    <w:rsid w:val="004C7A5D"/>
    <w:rsid w:val="004D19FB"/>
    <w:rsid w:val="004D1CF0"/>
    <w:rsid w:val="004D1D34"/>
    <w:rsid w:val="004D2B86"/>
    <w:rsid w:val="004D5028"/>
    <w:rsid w:val="004D5CE2"/>
    <w:rsid w:val="004D6BD3"/>
    <w:rsid w:val="004E0501"/>
    <w:rsid w:val="004E0A30"/>
    <w:rsid w:val="004E12CD"/>
    <w:rsid w:val="004E23DD"/>
    <w:rsid w:val="004E2939"/>
    <w:rsid w:val="004E46EB"/>
    <w:rsid w:val="004E4715"/>
    <w:rsid w:val="004E5A3E"/>
    <w:rsid w:val="004E6EB9"/>
    <w:rsid w:val="004E7DF6"/>
    <w:rsid w:val="004F14BB"/>
    <w:rsid w:val="004F234C"/>
    <w:rsid w:val="004F6ADE"/>
    <w:rsid w:val="00500219"/>
    <w:rsid w:val="005019C2"/>
    <w:rsid w:val="005025F6"/>
    <w:rsid w:val="005049CB"/>
    <w:rsid w:val="00504FD8"/>
    <w:rsid w:val="00505020"/>
    <w:rsid w:val="0050609C"/>
    <w:rsid w:val="005100D5"/>
    <w:rsid w:val="00510485"/>
    <w:rsid w:val="00510FCE"/>
    <w:rsid w:val="00512833"/>
    <w:rsid w:val="00515C21"/>
    <w:rsid w:val="0051722D"/>
    <w:rsid w:val="005179B7"/>
    <w:rsid w:val="005227DB"/>
    <w:rsid w:val="005240CA"/>
    <w:rsid w:val="00527914"/>
    <w:rsid w:val="00531C14"/>
    <w:rsid w:val="005336E1"/>
    <w:rsid w:val="00533E02"/>
    <w:rsid w:val="00535598"/>
    <w:rsid w:val="0053591E"/>
    <w:rsid w:val="00535C18"/>
    <w:rsid w:val="005377C7"/>
    <w:rsid w:val="00542B6B"/>
    <w:rsid w:val="00542CD5"/>
    <w:rsid w:val="00545E1B"/>
    <w:rsid w:val="00546BCA"/>
    <w:rsid w:val="00550E99"/>
    <w:rsid w:val="005525A7"/>
    <w:rsid w:val="00552FB8"/>
    <w:rsid w:val="00553C9A"/>
    <w:rsid w:val="00553EE6"/>
    <w:rsid w:val="00556F67"/>
    <w:rsid w:val="00562F2F"/>
    <w:rsid w:val="00564A50"/>
    <w:rsid w:val="00566D85"/>
    <w:rsid w:val="00570674"/>
    <w:rsid w:val="00572113"/>
    <w:rsid w:val="005721BE"/>
    <w:rsid w:val="005800C8"/>
    <w:rsid w:val="005815D8"/>
    <w:rsid w:val="00583066"/>
    <w:rsid w:val="00585F4D"/>
    <w:rsid w:val="00587F99"/>
    <w:rsid w:val="005906BF"/>
    <w:rsid w:val="00591908"/>
    <w:rsid w:val="00592349"/>
    <w:rsid w:val="005937AE"/>
    <w:rsid w:val="00593A89"/>
    <w:rsid w:val="00594BA6"/>
    <w:rsid w:val="005950EC"/>
    <w:rsid w:val="005A0B60"/>
    <w:rsid w:val="005A4563"/>
    <w:rsid w:val="005A4763"/>
    <w:rsid w:val="005A4A68"/>
    <w:rsid w:val="005A4F9E"/>
    <w:rsid w:val="005A57EF"/>
    <w:rsid w:val="005B2883"/>
    <w:rsid w:val="005B3BFF"/>
    <w:rsid w:val="005B4D00"/>
    <w:rsid w:val="005B5E9C"/>
    <w:rsid w:val="005B6287"/>
    <w:rsid w:val="005B7DB0"/>
    <w:rsid w:val="005C331E"/>
    <w:rsid w:val="005C5687"/>
    <w:rsid w:val="005C56DF"/>
    <w:rsid w:val="005C7FC0"/>
    <w:rsid w:val="005D6ECB"/>
    <w:rsid w:val="005D6F20"/>
    <w:rsid w:val="005E013B"/>
    <w:rsid w:val="005E302B"/>
    <w:rsid w:val="005E3B10"/>
    <w:rsid w:val="005E3C84"/>
    <w:rsid w:val="005E54E7"/>
    <w:rsid w:val="005E5E19"/>
    <w:rsid w:val="005F0355"/>
    <w:rsid w:val="005F056E"/>
    <w:rsid w:val="005F33E0"/>
    <w:rsid w:val="005F44FB"/>
    <w:rsid w:val="005F63E6"/>
    <w:rsid w:val="005F6AF3"/>
    <w:rsid w:val="005F6D5A"/>
    <w:rsid w:val="00601443"/>
    <w:rsid w:val="006014C8"/>
    <w:rsid w:val="006015A0"/>
    <w:rsid w:val="00604EDC"/>
    <w:rsid w:val="0060511B"/>
    <w:rsid w:val="006058C9"/>
    <w:rsid w:val="00606F74"/>
    <w:rsid w:val="00607C51"/>
    <w:rsid w:val="006111C5"/>
    <w:rsid w:val="00613C3E"/>
    <w:rsid w:val="006142FD"/>
    <w:rsid w:val="00615C17"/>
    <w:rsid w:val="00616AF9"/>
    <w:rsid w:val="00616CF4"/>
    <w:rsid w:val="00617671"/>
    <w:rsid w:val="006178A2"/>
    <w:rsid w:val="00617D73"/>
    <w:rsid w:val="00617EFA"/>
    <w:rsid w:val="00620992"/>
    <w:rsid w:val="006256B9"/>
    <w:rsid w:val="0062584A"/>
    <w:rsid w:val="006262F9"/>
    <w:rsid w:val="0063059C"/>
    <w:rsid w:val="00631591"/>
    <w:rsid w:val="00636316"/>
    <w:rsid w:val="00637BE3"/>
    <w:rsid w:val="006420A1"/>
    <w:rsid w:val="00642282"/>
    <w:rsid w:val="00646A20"/>
    <w:rsid w:val="0065353A"/>
    <w:rsid w:val="006552C6"/>
    <w:rsid w:val="006558EF"/>
    <w:rsid w:val="00657218"/>
    <w:rsid w:val="0065758D"/>
    <w:rsid w:val="00660915"/>
    <w:rsid w:val="00665042"/>
    <w:rsid w:val="00670581"/>
    <w:rsid w:val="00672423"/>
    <w:rsid w:val="0067560B"/>
    <w:rsid w:val="006759F9"/>
    <w:rsid w:val="00675D86"/>
    <w:rsid w:val="00680363"/>
    <w:rsid w:val="00681C73"/>
    <w:rsid w:val="00682254"/>
    <w:rsid w:val="00682BC2"/>
    <w:rsid w:val="006863F0"/>
    <w:rsid w:val="0069135A"/>
    <w:rsid w:val="00693E1A"/>
    <w:rsid w:val="00694320"/>
    <w:rsid w:val="00695681"/>
    <w:rsid w:val="006A1ABA"/>
    <w:rsid w:val="006A4D84"/>
    <w:rsid w:val="006B0A23"/>
    <w:rsid w:val="006B35AC"/>
    <w:rsid w:val="006B40AB"/>
    <w:rsid w:val="006B5D80"/>
    <w:rsid w:val="006B704F"/>
    <w:rsid w:val="006B7312"/>
    <w:rsid w:val="006B75A7"/>
    <w:rsid w:val="006C023E"/>
    <w:rsid w:val="006C071C"/>
    <w:rsid w:val="006C2A67"/>
    <w:rsid w:val="006C3200"/>
    <w:rsid w:val="006C42CB"/>
    <w:rsid w:val="006C4B5A"/>
    <w:rsid w:val="006C7162"/>
    <w:rsid w:val="006D1858"/>
    <w:rsid w:val="006D1872"/>
    <w:rsid w:val="006D2013"/>
    <w:rsid w:val="006D3311"/>
    <w:rsid w:val="006D6487"/>
    <w:rsid w:val="006D74D8"/>
    <w:rsid w:val="006E1320"/>
    <w:rsid w:val="006E3E33"/>
    <w:rsid w:val="006E3F50"/>
    <w:rsid w:val="006E4BCB"/>
    <w:rsid w:val="006E66DB"/>
    <w:rsid w:val="006E757F"/>
    <w:rsid w:val="006F200C"/>
    <w:rsid w:val="006F2FF8"/>
    <w:rsid w:val="006F418F"/>
    <w:rsid w:val="006F4A7C"/>
    <w:rsid w:val="006F5F9E"/>
    <w:rsid w:val="006F74B5"/>
    <w:rsid w:val="006F7D9B"/>
    <w:rsid w:val="0070103F"/>
    <w:rsid w:val="00702976"/>
    <w:rsid w:val="00703C59"/>
    <w:rsid w:val="00706EBC"/>
    <w:rsid w:val="00707D25"/>
    <w:rsid w:val="00711CF3"/>
    <w:rsid w:val="00712386"/>
    <w:rsid w:val="0071425D"/>
    <w:rsid w:val="00716F8B"/>
    <w:rsid w:val="00720FC9"/>
    <w:rsid w:val="00721675"/>
    <w:rsid w:val="00724E3E"/>
    <w:rsid w:val="00727445"/>
    <w:rsid w:val="007279B9"/>
    <w:rsid w:val="00727AF0"/>
    <w:rsid w:val="0073240C"/>
    <w:rsid w:val="0073490F"/>
    <w:rsid w:val="007354C4"/>
    <w:rsid w:val="007379AD"/>
    <w:rsid w:val="00743754"/>
    <w:rsid w:val="00746154"/>
    <w:rsid w:val="00746632"/>
    <w:rsid w:val="007469CE"/>
    <w:rsid w:val="00746F78"/>
    <w:rsid w:val="00747BD7"/>
    <w:rsid w:val="00750118"/>
    <w:rsid w:val="007507A8"/>
    <w:rsid w:val="007508BC"/>
    <w:rsid w:val="00751B29"/>
    <w:rsid w:val="00757194"/>
    <w:rsid w:val="00761D99"/>
    <w:rsid w:val="00770864"/>
    <w:rsid w:val="00771C79"/>
    <w:rsid w:val="007721F0"/>
    <w:rsid w:val="0077445E"/>
    <w:rsid w:val="0077464F"/>
    <w:rsid w:val="00775C7B"/>
    <w:rsid w:val="007768C2"/>
    <w:rsid w:val="00777425"/>
    <w:rsid w:val="00777FB7"/>
    <w:rsid w:val="00784811"/>
    <w:rsid w:val="00785816"/>
    <w:rsid w:val="0079072D"/>
    <w:rsid w:val="00790ECB"/>
    <w:rsid w:val="00790FF8"/>
    <w:rsid w:val="00794977"/>
    <w:rsid w:val="0079555A"/>
    <w:rsid w:val="00795D91"/>
    <w:rsid w:val="007A10CD"/>
    <w:rsid w:val="007A4109"/>
    <w:rsid w:val="007A44EE"/>
    <w:rsid w:val="007A66CC"/>
    <w:rsid w:val="007A66F2"/>
    <w:rsid w:val="007B1898"/>
    <w:rsid w:val="007B1999"/>
    <w:rsid w:val="007B75DA"/>
    <w:rsid w:val="007C0F07"/>
    <w:rsid w:val="007C3798"/>
    <w:rsid w:val="007D35DB"/>
    <w:rsid w:val="007D57D6"/>
    <w:rsid w:val="007D6DCE"/>
    <w:rsid w:val="007D79BD"/>
    <w:rsid w:val="007E16DB"/>
    <w:rsid w:val="007E1AD3"/>
    <w:rsid w:val="007E3308"/>
    <w:rsid w:val="007E5652"/>
    <w:rsid w:val="007E612D"/>
    <w:rsid w:val="007F0011"/>
    <w:rsid w:val="007F1441"/>
    <w:rsid w:val="00801E77"/>
    <w:rsid w:val="0080308B"/>
    <w:rsid w:val="00804078"/>
    <w:rsid w:val="00804421"/>
    <w:rsid w:val="0080592D"/>
    <w:rsid w:val="00807281"/>
    <w:rsid w:val="0081186A"/>
    <w:rsid w:val="0081394D"/>
    <w:rsid w:val="008143BD"/>
    <w:rsid w:val="00815DDD"/>
    <w:rsid w:val="00817285"/>
    <w:rsid w:val="00821A2B"/>
    <w:rsid w:val="00821E5E"/>
    <w:rsid w:val="00822CFF"/>
    <w:rsid w:val="008231B5"/>
    <w:rsid w:val="008300D5"/>
    <w:rsid w:val="00832D53"/>
    <w:rsid w:val="00836F26"/>
    <w:rsid w:val="00837581"/>
    <w:rsid w:val="00841893"/>
    <w:rsid w:val="00841E31"/>
    <w:rsid w:val="008459B3"/>
    <w:rsid w:val="00851DE5"/>
    <w:rsid w:val="00854723"/>
    <w:rsid w:val="008552F6"/>
    <w:rsid w:val="008562B2"/>
    <w:rsid w:val="00856991"/>
    <w:rsid w:val="00864068"/>
    <w:rsid w:val="0086417C"/>
    <w:rsid w:val="008647EC"/>
    <w:rsid w:val="008658A2"/>
    <w:rsid w:val="00866EA5"/>
    <w:rsid w:val="00874058"/>
    <w:rsid w:val="00880045"/>
    <w:rsid w:val="00883158"/>
    <w:rsid w:val="00883AC4"/>
    <w:rsid w:val="008917C5"/>
    <w:rsid w:val="00891EF0"/>
    <w:rsid w:val="0089252F"/>
    <w:rsid w:val="008931D9"/>
    <w:rsid w:val="008938FE"/>
    <w:rsid w:val="00894AA7"/>
    <w:rsid w:val="00895CE2"/>
    <w:rsid w:val="00897391"/>
    <w:rsid w:val="00897978"/>
    <w:rsid w:val="00897A06"/>
    <w:rsid w:val="008A1CD8"/>
    <w:rsid w:val="008A2052"/>
    <w:rsid w:val="008A24EC"/>
    <w:rsid w:val="008A3105"/>
    <w:rsid w:val="008A32C7"/>
    <w:rsid w:val="008A37FE"/>
    <w:rsid w:val="008A57AB"/>
    <w:rsid w:val="008A5E3A"/>
    <w:rsid w:val="008A63F2"/>
    <w:rsid w:val="008A7CA8"/>
    <w:rsid w:val="008B3059"/>
    <w:rsid w:val="008B5EC7"/>
    <w:rsid w:val="008B6289"/>
    <w:rsid w:val="008C0F8C"/>
    <w:rsid w:val="008C225D"/>
    <w:rsid w:val="008C29EF"/>
    <w:rsid w:val="008C6733"/>
    <w:rsid w:val="008D02DC"/>
    <w:rsid w:val="008D0F84"/>
    <w:rsid w:val="008D1021"/>
    <w:rsid w:val="008D192D"/>
    <w:rsid w:val="008D28A7"/>
    <w:rsid w:val="008D2F12"/>
    <w:rsid w:val="008D337A"/>
    <w:rsid w:val="008D358B"/>
    <w:rsid w:val="008D68E4"/>
    <w:rsid w:val="008D6F47"/>
    <w:rsid w:val="008D77EA"/>
    <w:rsid w:val="008D7A7B"/>
    <w:rsid w:val="008E36CE"/>
    <w:rsid w:val="008E4F4C"/>
    <w:rsid w:val="008E56F6"/>
    <w:rsid w:val="008F0C7C"/>
    <w:rsid w:val="008F2137"/>
    <w:rsid w:val="008F23AC"/>
    <w:rsid w:val="008F575D"/>
    <w:rsid w:val="008F63A0"/>
    <w:rsid w:val="009034AE"/>
    <w:rsid w:val="009044CC"/>
    <w:rsid w:val="00904663"/>
    <w:rsid w:val="00904C71"/>
    <w:rsid w:val="00904E3A"/>
    <w:rsid w:val="0090630D"/>
    <w:rsid w:val="009065BA"/>
    <w:rsid w:val="009065D6"/>
    <w:rsid w:val="00907138"/>
    <w:rsid w:val="009133B1"/>
    <w:rsid w:val="0091394A"/>
    <w:rsid w:val="00916033"/>
    <w:rsid w:val="00916C90"/>
    <w:rsid w:val="0092327D"/>
    <w:rsid w:val="009233C8"/>
    <w:rsid w:val="0092624A"/>
    <w:rsid w:val="00926CD5"/>
    <w:rsid w:val="0092744C"/>
    <w:rsid w:val="009306E7"/>
    <w:rsid w:val="009319B5"/>
    <w:rsid w:val="00932CEC"/>
    <w:rsid w:val="009332B6"/>
    <w:rsid w:val="0093435B"/>
    <w:rsid w:val="009349C6"/>
    <w:rsid w:val="00934C95"/>
    <w:rsid w:val="0094089D"/>
    <w:rsid w:val="0094178B"/>
    <w:rsid w:val="00946C8D"/>
    <w:rsid w:val="00953AC8"/>
    <w:rsid w:val="009543C8"/>
    <w:rsid w:val="0095519B"/>
    <w:rsid w:val="00956D4F"/>
    <w:rsid w:val="00960A9D"/>
    <w:rsid w:val="00961179"/>
    <w:rsid w:val="009617CF"/>
    <w:rsid w:val="00962496"/>
    <w:rsid w:val="00963188"/>
    <w:rsid w:val="00965DC3"/>
    <w:rsid w:val="00966581"/>
    <w:rsid w:val="00967994"/>
    <w:rsid w:val="00967F7B"/>
    <w:rsid w:val="0097017E"/>
    <w:rsid w:val="00970D2B"/>
    <w:rsid w:val="009716D2"/>
    <w:rsid w:val="00971992"/>
    <w:rsid w:val="00972BE1"/>
    <w:rsid w:val="0097401E"/>
    <w:rsid w:val="009752A1"/>
    <w:rsid w:val="00975BC4"/>
    <w:rsid w:val="00980A35"/>
    <w:rsid w:val="00981BB2"/>
    <w:rsid w:val="00983499"/>
    <w:rsid w:val="00985394"/>
    <w:rsid w:val="00985EBF"/>
    <w:rsid w:val="00990828"/>
    <w:rsid w:val="009908F4"/>
    <w:rsid w:val="00991536"/>
    <w:rsid w:val="00991DBA"/>
    <w:rsid w:val="009937E0"/>
    <w:rsid w:val="009961D5"/>
    <w:rsid w:val="0099662B"/>
    <w:rsid w:val="00996ACE"/>
    <w:rsid w:val="0099712E"/>
    <w:rsid w:val="009A1C59"/>
    <w:rsid w:val="009A1CC9"/>
    <w:rsid w:val="009A22FA"/>
    <w:rsid w:val="009A3C07"/>
    <w:rsid w:val="009A6165"/>
    <w:rsid w:val="009A73FF"/>
    <w:rsid w:val="009B024B"/>
    <w:rsid w:val="009B1CA9"/>
    <w:rsid w:val="009B2D1E"/>
    <w:rsid w:val="009B32E9"/>
    <w:rsid w:val="009B400E"/>
    <w:rsid w:val="009B4746"/>
    <w:rsid w:val="009B4B87"/>
    <w:rsid w:val="009B5F7D"/>
    <w:rsid w:val="009B7AF7"/>
    <w:rsid w:val="009C0505"/>
    <w:rsid w:val="009C2831"/>
    <w:rsid w:val="009D18B4"/>
    <w:rsid w:val="009D2302"/>
    <w:rsid w:val="009D3AC8"/>
    <w:rsid w:val="009D4F97"/>
    <w:rsid w:val="009E2ABE"/>
    <w:rsid w:val="009E5C36"/>
    <w:rsid w:val="009E6601"/>
    <w:rsid w:val="009E7AE6"/>
    <w:rsid w:val="009F3FEF"/>
    <w:rsid w:val="009F520D"/>
    <w:rsid w:val="009F5C41"/>
    <w:rsid w:val="00A0426B"/>
    <w:rsid w:val="00A046A3"/>
    <w:rsid w:val="00A05690"/>
    <w:rsid w:val="00A05C2D"/>
    <w:rsid w:val="00A1011B"/>
    <w:rsid w:val="00A105D8"/>
    <w:rsid w:val="00A10C1C"/>
    <w:rsid w:val="00A11148"/>
    <w:rsid w:val="00A13516"/>
    <w:rsid w:val="00A13E79"/>
    <w:rsid w:val="00A15ECB"/>
    <w:rsid w:val="00A20E51"/>
    <w:rsid w:val="00A23C42"/>
    <w:rsid w:val="00A26C6D"/>
    <w:rsid w:val="00A3390B"/>
    <w:rsid w:val="00A362F7"/>
    <w:rsid w:val="00A37764"/>
    <w:rsid w:val="00A40264"/>
    <w:rsid w:val="00A41C27"/>
    <w:rsid w:val="00A42879"/>
    <w:rsid w:val="00A44AE0"/>
    <w:rsid w:val="00A45096"/>
    <w:rsid w:val="00A5022E"/>
    <w:rsid w:val="00A510DD"/>
    <w:rsid w:val="00A51F73"/>
    <w:rsid w:val="00A52AFA"/>
    <w:rsid w:val="00A555A7"/>
    <w:rsid w:val="00A563D3"/>
    <w:rsid w:val="00A605C0"/>
    <w:rsid w:val="00A61188"/>
    <w:rsid w:val="00A6123D"/>
    <w:rsid w:val="00A62013"/>
    <w:rsid w:val="00A64190"/>
    <w:rsid w:val="00A647F9"/>
    <w:rsid w:val="00A66F45"/>
    <w:rsid w:val="00A71D2C"/>
    <w:rsid w:val="00A72643"/>
    <w:rsid w:val="00A73714"/>
    <w:rsid w:val="00A75252"/>
    <w:rsid w:val="00A77B9C"/>
    <w:rsid w:val="00A8411C"/>
    <w:rsid w:val="00A86F1D"/>
    <w:rsid w:val="00A872F9"/>
    <w:rsid w:val="00A87D9D"/>
    <w:rsid w:val="00A909BD"/>
    <w:rsid w:val="00A91681"/>
    <w:rsid w:val="00A92329"/>
    <w:rsid w:val="00A95354"/>
    <w:rsid w:val="00A95DF8"/>
    <w:rsid w:val="00A9696E"/>
    <w:rsid w:val="00A970BF"/>
    <w:rsid w:val="00A977E6"/>
    <w:rsid w:val="00AA302F"/>
    <w:rsid w:val="00AA3DB8"/>
    <w:rsid w:val="00AA4ECD"/>
    <w:rsid w:val="00AA6717"/>
    <w:rsid w:val="00AB07F3"/>
    <w:rsid w:val="00AB1D95"/>
    <w:rsid w:val="00AB2DC0"/>
    <w:rsid w:val="00AB2F26"/>
    <w:rsid w:val="00AB3B35"/>
    <w:rsid w:val="00AC0AE6"/>
    <w:rsid w:val="00AC12AC"/>
    <w:rsid w:val="00AC2925"/>
    <w:rsid w:val="00AC5685"/>
    <w:rsid w:val="00AC63A3"/>
    <w:rsid w:val="00AD0D8D"/>
    <w:rsid w:val="00AD1048"/>
    <w:rsid w:val="00AD24BC"/>
    <w:rsid w:val="00AD5A42"/>
    <w:rsid w:val="00AD76AB"/>
    <w:rsid w:val="00AD7BEC"/>
    <w:rsid w:val="00AD7BEE"/>
    <w:rsid w:val="00AE0132"/>
    <w:rsid w:val="00AE2D18"/>
    <w:rsid w:val="00AE42F6"/>
    <w:rsid w:val="00AE49C1"/>
    <w:rsid w:val="00AE4A05"/>
    <w:rsid w:val="00AE6602"/>
    <w:rsid w:val="00AF2E18"/>
    <w:rsid w:val="00AF36F3"/>
    <w:rsid w:val="00AF4E75"/>
    <w:rsid w:val="00AF6290"/>
    <w:rsid w:val="00AF733F"/>
    <w:rsid w:val="00B008DB"/>
    <w:rsid w:val="00B03020"/>
    <w:rsid w:val="00B057A8"/>
    <w:rsid w:val="00B07E12"/>
    <w:rsid w:val="00B13816"/>
    <w:rsid w:val="00B22831"/>
    <w:rsid w:val="00B2356D"/>
    <w:rsid w:val="00B249B5"/>
    <w:rsid w:val="00B26E5A"/>
    <w:rsid w:val="00B326F5"/>
    <w:rsid w:val="00B35F56"/>
    <w:rsid w:val="00B36179"/>
    <w:rsid w:val="00B365DC"/>
    <w:rsid w:val="00B3726A"/>
    <w:rsid w:val="00B3769A"/>
    <w:rsid w:val="00B415D6"/>
    <w:rsid w:val="00B46244"/>
    <w:rsid w:val="00B51BED"/>
    <w:rsid w:val="00B523B6"/>
    <w:rsid w:val="00B538B6"/>
    <w:rsid w:val="00B53A33"/>
    <w:rsid w:val="00B55356"/>
    <w:rsid w:val="00B60FC3"/>
    <w:rsid w:val="00B61CE0"/>
    <w:rsid w:val="00B620C5"/>
    <w:rsid w:val="00B629C6"/>
    <w:rsid w:val="00B62CD7"/>
    <w:rsid w:val="00B63036"/>
    <w:rsid w:val="00B6310D"/>
    <w:rsid w:val="00B65773"/>
    <w:rsid w:val="00B67586"/>
    <w:rsid w:val="00B67951"/>
    <w:rsid w:val="00B70957"/>
    <w:rsid w:val="00B718C6"/>
    <w:rsid w:val="00B743D8"/>
    <w:rsid w:val="00B74EE4"/>
    <w:rsid w:val="00B767BD"/>
    <w:rsid w:val="00B77305"/>
    <w:rsid w:val="00B77F2C"/>
    <w:rsid w:val="00B81ABB"/>
    <w:rsid w:val="00B82A63"/>
    <w:rsid w:val="00B831C5"/>
    <w:rsid w:val="00B853CD"/>
    <w:rsid w:val="00B86F74"/>
    <w:rsid w:val="00B90961"/>
    <w:rsid w:val="00B9277F"/>
    <w:rsid w:val="00B929A2"/>
    <w:rsid w:val="00B92D01"/>
    <w:rsid w:val="00B93034"/>
    <w:rsid w:val="00B9434F"/>
    <w:rsid w:val="00B9442C"/>
    <w:rsid w:val="00B9453F"/>
    <w:rsid w:val="00B97AD1"/>
    <w:rsid w:val="00BA1FD8"/>
    <w:rsid w:val="00BA63D4"/>
    <w:rsid w:val="00BB086E"/>
    <w:rsid w:val="00BB0BCD"/>
    <w:rsid w:val="00BB0EE7"/>
    <w:rsid w:val="00BB15C7"/>
    <w:rsid w:val="00BB177E"/>
    <w:rsid w:val="00BB4B93"/>
    <w:rsid w:val="00BB56E8"/>
    <w:rsid w:val="00BB5D0E"/>
    <w:rsid w:val="00BB66F1"/>
    <w:rsid w:val="00BC01EE"/>
    <w:rsid w:val="00BC7952"/>
    <w:rsid w:val="00BD02FA"/>
    <w:rsid w:val="00BD279B"/>
    <w:rsid w:val="00BD40E9"/>
    <w:rsid w:val="00BD503A"/>
    <w:rsid w:val="00BE43ED"/>
    <w:rsid w:val="00BE58F1"/>
    <w:rsid w:val="00BE5DDF"/>
    <w:rsid w:val="00BE68C3"/>
    <w:rsid w:val="00BE7E67"/>
    <w:rsid w:val="00BF0B7A"/>
    <w:rsid w:val="00BF24D6"/>
    <w:rsid w:val="00BF2D87"/>
    <w:rsid w:val="00BF5479"/>
    <w:rsid w:val="00C005FD"/>
    <w:rsid w:val="00C00B15"/>
    <w:rsid w:val="00C00C24"/>
    <w:rsid w:val="00C01380"/>
    <w:rsid w:val="00C02A8A"/>
    <w:rsid w:val="00C03C84"/>
    <w:rsid w:val="00C04008"/>
    <w:rsid w:val="00C04188"/>
    <w:rsid w:val="00C060A2"/>
    <w:rsid w:val="00C11F57"/>
    <w:rsid w:val="00C13AC3"/>
    <w:rsid w:val="00C140B6"/>
    <w:rsid w:val="00C2284D"/>
    <w:rsid w:val="00C228DE"/>
    <w:rsid w:val="00C26531"/>
    <w:rsid w:val="00C269E3"/>
    <w:rsid w:val="00C314E3"/>
    <w:rsid w:val="00C31C3E"/>
    <w:rsid w:val="00C331E2"/>
    <w:rsid w:val="00C33891"/>
    <w:rsid w:val="00C33958"/>
    <w:rsid w:val="00C34EDB"/>
    <w:rsid w:val="00C359D0"/>
    <w:rsid w:val="00C35AB9"/>
    <w:rsid w:val="00C37357"/>
    <w:rsid w:val="00C40139"/>
    <w:rsid w:val="00C408BD"/>
    <w:rsid w:val="00C41E34"/>
    <w:rsid w:val="00C44A3F"/>
    <w:rsid w:val="00C46C4E"/>
    <w:rsid w:val="00C51DB0"/>
    <w:rsid w:val="00C53C23"/>
    <w:rsid w:val="00C54348"/>
    <w:rsid w:val="00C54CEB"/>
    <w:rsid w:val="00C55F19"/>
    <w:rsid w:val="00C562C9"/>
    <w:rsid w:val="00C63F70"/>
    <w:rsid w:val="00C666BE"/>
    <w:rsid w:val="00C66BBF"/>
    <w:rsid w:val="00C71B19"/>
    <w:rsid w:val="00C728EC"/>
    <w:rsid w:val="00C74E64"/>
    <w:rsid w:val="00C92BAD"/>
    <w:rsid w:val="00C93D80"/>
    <w:rsid w:val="00C9423A"/>
    <w:rsid w:val="00C9469C"/>
    <w:rsid w:val="00C95FAD"/>
    <w:rsid w:val="00C97CB8"/>
    <w:rsid w:val="00CA0895"/>
    <w:rsid w:val="00CA18B5"/>
    <w:rsid w:val="00CA1F32"/>
    <w:rsid w:val="00CA3254"/>
    <w:rsid w:val="00CA3F9C"/>
    <w:rsid w:val="00CA618A"/>
    <w:rsid w:val="00CA6F2A"/>
    <w:rsid w:val="00CA7347"/>
    <w:rsid w:val="00CB1632"/>
    <w:rsid w:val="00CB1C19"/>
    <w:rsid w:val="00CB4237"/>
    <w:rsid w:val="00CB529B"/>
    <w:rsid w:val="00CB7E11"/>
    <w:rsid w:val="00CC174B"/>
    <w:rsid w:val="00CC53DE"/>
    <w:rsid w:val="00CC598E"/>
    <w:rsid w:val="00CC7072"/>
    <w:rsid w:val="00CC7770"/>
    <w:rsid w:val="00CC7797"/>
    <w:rsid w:val="00CD0788"/>
    <w:rsid w:val="00CD0D4F"/>
    <w:rsid w:val="00CD0F06"/>
    <w:rsid w:val="00CD2748"/>
    <w:rsid w:val="00CD3BF8"/>
    <w:rsid w:val="00CD718F"/>
    <w:rsid w:val="00CD7344"/>
    <w:rsid w:val="00CE0136"/>
    <w:rsid w:val="00CE3189"/>
    <w:rsid w:val="00CE6B05"/>
    <w:rsid w:val="00CF1E96"/>
    <w:rsid w:val="00CF2715"/>
    <w:rsid w:val="00CF5CE0"/>
    <w:rsid w:val="00CF6066"/>
    <w:rsid w:val="00CF7782"/>
    <w:rsid w:val="00CF7DC5"/>
    <w:rsid w:val="00D01401"/>
    <w:rsid w:val="00D02316"/>
    <w:rsid w:val="00D031CD"/>
    <w:rsid w:val="00D0453C"/>
    <w:rsid w:val="00D10068"/>
    <w:rsid w:val="00D11407"/>
    <w:rsid w:val="00D122B0"/>
    <w:rsid w:val="00D13F37"/>
    <w:rsid w:val="00D149DB"/>
    <w:rsid w:val="00D170A2"/>
    <w:rsid w:val="00D179DA"/>
    <w:rsid w:val="00D23C6B"/>
    <w:rsid w:val="00D24A5A"/>
    <w:rsid w:val="00D24C19"/>
    <w:rsid w:val="00D25A0F"/>
    <w:rsid w:val="00D32F8A"/>
    <w:rsid w:val="00D33D6A"/>
    <w:rsid w:val="00D365F4"/>
    <w:rsid w:val="00D37BE5"/>
    <w:rsid w:val="00D37C52"/>
    <w:rsid w:val="00D415B0"/>
    <w:rsid w:val="00D43630"/>
    <w:rsid w:val="00D4571C"/>
    <w:rsid w:val="00D46695"/>
    <w:rsid w:val="00D46715"/>
    <w:rsid w:val="00D52481"/>
    <w:rsid w:val="00D54B62"/>
    <w:rsid w:val="00D556CB"/>
    <w:rsid w:val="00D55852"/>
    <w:rsid w:val="00D558B8"/>
    <w:rsid w:val="00D66038"/>
    <w:rsid w:val="00D66F53"/>
    <w:rsid w:val="00D703B0"/>
    <w:rsid w:val="00D7064F"/>
    <w:rsid w:val="00D717A6"/>
    <w:rsid w:val="00D73415"/>
    <w:rsid w:val="00D73BE2"/>
    <w:rsid w:val="00D75E0D"/>
    <w:rsid w:val="00D76B15"/>
    <w:rsid w:val="00D828F6"/>
    <w:rsid w:val="00D82F8F"/>
    <w:rsid w:val="00D84420"/>
    <w:rsid w:val="00D853E7"/>
    <w:rsid w:val="00D85710"/>
    <w:rsid w:val="00D91700"/>
    <w:rsid w:val="00D94F20"/>
    <w:rsid w:val="00D96B1E"/>
    <w:rsid w:val="00D97D7D"/>
    <w:rsid w:val="00DA31C6"/>
    <w:rsid w:val="00DA6C4C"/>
    <w:rsid w:val="00DA71E1"/>
    <w:rsid w:val="00DA7EBB"/>
    <w:rsid w:val="00DB0983"/>
    <w:rsid w:val="00DB25E1"/>
    <w:rsid w:val="00DB3033"/>
    <w:rsid w:val="00DB31FF"/>
    <w:rsid w:val="00DB4F3D"/>
    <w:rsid w:val="00DB5089"/>
    <w:rsid w:val="00DB64C0"/>
    <w:rsid w:val="00DB6B29"/>
    <w:rsid w:val="00DC11CA"/>
    <w:rsid w:val="00DC4A45"/>
    <w:rsid w:val="00DC52AC"/>
    <w:rsid w:val="00DC77B3"/>
    <w:rsid w:val="00DD0349"/>
    <w:rsid w:val="00DD1E34"/>
    <w:rsid w:val="00DD5E72"/>
    <w:rsid w:val="00DD71D4"/>
    <w:rsid w:val="00DE08CA"/>
    <w:rsid w:val="00DE0C19"/>
    <w:rsid w:val="00DE18BF"/>
    <w:rsid w:val="00DE1FC3"/>
    <w:rsid w:val="00DE3402"/>
    <w:rsid w:val="00DE6F06"/>
    <w:rsid w:val="00DF65A9"/>
    <w:rsid w:val="00E025DC"/>
    <w:rsid w:val="00E0428D"/>
    <w:rsid w:val="00E04985"/>
    <w:rsid w:val="00E07335"/>
    <w:rsid w:val="00E07538"/>
    <w:rsid w:val="00E076A1"/>
    <w:rsid w:val="00E1566A"/>
    <w:rsid w:val="00E16293"/>
    <w:rsid w:val="00E214C8"/>
    <w:rsid w:val="00E22EC8"/>
    <w:rsid w:val="00E2391F"/>
    <w:rsid w:val="00E2649C"/>
    <w:rsid w:val="00E30C29"/>
    <w:rsid w:val="00E3169C"/>
    <w:rsid w:val="00E31E4C"/>
    <w:rsid w:val="00E32B04"/>
    <w:rsid w:val="00E32E72"/>
    <w:rsid w:val="00E43688"/>
    <w:rsid w:val="00E469A5"/>
    <w:rsid w:val="00E472BD"/>
    <w:rsid w:val="00E47395"/>
    <w:rsid w:val="00E506A7"/>
    <w:rsid w:val="00E50BED"/>
    <w:rsid w:val="00E50D86"/>
    <w:rsid w:val="00E51C3A"/>
    <w:rsid w:val="00E534AC"/>
    <w:rsid w:val="00E54BC4"/>
    <w:rsid w:val="00E56935"/>
    <w:rsid w:val="00E57A80"/>
    <w:rsid w:val="00E61888"/>
    <w:rsid w:val="00E6274B"/>
    <w:rsid w:val="00E62C5C"/>
    <w:rsid w:val="00E62E4B"/>
    <w:rsid w:val="00E6395D"/>
    <w:rsid w:val="00E64140"/>
    <w:rsid w:val="00E71A17"/>
    <w:rsid w:val="00E71AD0"/>
    <w:rsid w:val="00E744D7"/>
    <w:rsid w:val="00E83A28"/>
    <w:rsid w:val="00E8536C"/>
    <w:rsid w:val="00E86E32"/>
    <w:rsid w:val="00E9078F"/>
    <w:rsid w:val="00E9088F"/>
    <w:rsid w:val="00E9147C"/>
    <w:rsid w:val="00E92139"/>
    <w:rsid w:val="00E9236E"/>
    <w:rsid w:val="00E92E5C"/>
    <w:rsid w:val="00E9333A"/>
    <w:rsid w:val="00E95BE1"/>
    <w:rsid w:val="00E96CA3"/>
    <w:rsid w:val="00EA33FA"/>
    <w:rsid w:val="00EA37A7"/>
    <w:rsid w:val="00EA41E4"/>
    <w:rsid w:val="00EA46CA"/>
    <w:rsid w:val="00EA4CB1"/>
    <w:rsid w:val="00EA5899"/>
    <w:rsid w:val="00EA5A75"/>
    <w:rsid w:val="00EA5E2F"/>
    <w:rsid w:val="00EB0BD0"/>
    <w:rsid w:val="00EB1165"/>
    <w:rsid w:val="00EB1607"/>
    <w:rsid w:val="00EB74D6"/>
    <w:rsid w:val="00EB78CF"/>
    <w:rsid w:val="00EC2512"/>
    <w:rsid w:val="00EC2BDC"/>
    <w:rsid w:val="00EC3267"/>
    <w:rsid w:val="00EC6C68"/>
    <w:rsid w:val="00EC71EC"/>
    <w:rsid w:val="00ED0769"/>
    <w:rsid w:val="00ED0F79"/>
    <w:rsid w:val="00ED2C0B"/>
    <w:rsid w:val="00ED36CF"/>
    <w:rsid w:val="00EE1B73"/>
    <w:rsid w:val="00EE2503"/>
    <w:rsid w:val="00EE2714"/>
    <w:rsid w:val="00EE3269"/>
    <w:rsid w:val="00EE38EA"/>
    <w:rsid w:val="00EE4753"/>
    <w:rsid w:val="00EE4ACD"/>
    <w:rsid w:val="00EE58B6"/>
    <w:rsid w:val="00EE7D02"/>
    <w:rsid w:val="00EF05F1"/>
    <w:rsid w:val="00EF0ED0"/>
    <w:rsid w:val="00EF1386"/>
    <w:rsid w:val="00EF2FE6"/>
    <w:rsid w:val="00EF3009"/>
    <w:rsid w:val="00EF4ABE"/>
    <w:rsid w:val="00EF5954"/>
    <w:rsid w:val="00EF70CB"/>
    <w:rsid w:val="00EF762E"/>
    <w:rsid w:val="00F01160"/>
    <w:rsid w:val="00F02DF5"/>
    <w:rsid w:val="00F02E91"/>
    <w:rsid w:val="00F053EF"/>
    <w:rsid w:val="00F0620E"/>
    <w:rsid w:val="00F06A7D"/>
    <w:rsid w:val="00F06F29"/>
    <w:rsid w:val="00F07814"/>
    <w:rsid w:val="00F07A70"/>
    <w:rsid w:val="00F11B6A"/>
    <w:rsid w:val="00F24E7F"/>
    <w:rsid w:val="00F25495"/>
    <w:rsid w:val="00F30A34"/>
    <w:rsid w:val="00F3221F"/>
    <w:rsid w:val="00F40C86"/>
    <w:rsid w:val="00F40DB7"/>
    <w:rsid w:val="00F44575"/>
    <w:rsid w:val="00F4780F"/>
    <w:rsid w:val="00F51086"/>
    <w:rsid w:val="00F51A1C"/>
    <w:rsid w:val="00F541DE"/>
    <w:rsid w:val="00F5756E"/>
    <w:rsid w:val="00F600F5"/>
    <w:rsid w:val="00F658EE"/>
    <w:rsid w:val="00F65A24"/>
    <w:rsid w:val="00F65F3A"/>
    <w:rsid w:val="00F665E4"/>
    <w:rsid w:val="00F677DF"/>
    <w:rsid w:val="00F72154"/>
    <w:rsid w:val="00F72333"/>
    <w:rsid w:val="00F73B4C"/>
    <w:rsid w:val="00F75CE9"/>
    <w:rsid w:val="00F76BB7"/>
    <w:rsid w:val="00F81B3E"/>
    <w:rsid w:val="00F82784"/>
    <w:rsid w:val="00F82A09"/>
    <w:rsid w:val="00F82C31"/>
    <w:rsid w:val="00F83E3A"/>
    <w:rsid w:val="00F84D42"/>
    <w:rsid w:val="00F84F80"/>
    <w:rsid w:val="00F853F9"/>
    <w:rsid w:val="00F91C8B"/>
    <w:rsid w:val="00F923A5"/>
    <w:rsid w:val="00F94E6D"/>
    <w:rsid w:val="00F95992"/>
    <w:rsid w:val="00F95CCF"/>
    <w:rsid w:val="00F96A6F"/>
    <w:rsid w:val="00FA0C5B"/>
    <w:rsid w:val="00FA36DC"/>
    <w:rsid w:val="00FA401B"/>
    <w:rsid w:val="00FA68FF"/>
    <w:rsid w:val="00FB2926"/>
    <w:rsid w:val="00FB3D64"/>
    <w:rsid w:val="00FB4A85"/>
    <w:rsid w:val="00FB5DA4"/>
    <w:rsid w:val="00FC03B1"/>
    <w:rsid w:val="00FC042E"/>
    <w:rsid w:val="00FC06AF"/>
    <w:rsid w:val="00FC3615"/>
    <w:rsid w:val="00FC6209"/>
    <w:rsid w:val="00FC7571"/>
    <w:rsid w:val="00FD5DC0"/>
    <w:rsid w:val="00FD757A"/>
    <w:rsid w:val="00FE12E6"/>
    <w:rsid w:val="00FE2001"/>
    <w:rsid w:val="00FE30CE"/>
    <w:rsid w:val="00FE362C"/>
    <w:rsid w:val="00FE5208"/>
    <w:rsid w:val="00FE64EC"/>
    <w:rsid w:val="00FF47D1"/>
    <w:rsid w:val="00FF644A"/>
    <w:rsid w:val="00FF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26C2FA"/>
  <w15:docId w15:val="{3070FA55-F24E-46B8-9FE8-655C3FA5F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4ACE"/>
  </w:style>
  <w:style w:type="paragraph" w:styleId="Heading1">
    <w:name w:val="heading 1"/>
    <w:basedOn w:val="Normal"/>
    <w:next w:val="Normal"/>
    <w:qFormat/>
    <w:rsid w:val="000C4ACE"/>
    <w:pPr>
      <w:keepNext/>
      <w:widowControl w:val="0"/>
      <w:tabs>
        <w:tab w:val="left" w:pos="-1440"/>
        <w:tab w:val="left" w:pos="-720"/>
        <w:tab w:val="left" w:pos="300"/>
        <w:tab w:val="left" w:pos="720"/>
        <w:tab w:val="left" w:pos="1123"/>
        <w:tab w:val="left" w:pos="1440"/>
        <w:tab w:val="left" w:pos="4680"/>
      </w:tabs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0F1FF9"/>
    <w:pPr>
      <w:keepNext/>
      <w:widowControl w:val="0"/>
      <w:tabs>
        <w:tab w:val="center" w:pos="4320"/>
        <w:tab w:val="left" w:pos="4680"/>
      </w:tabs>
      <w:jc w:val="center"/>
      <w:outlineLvl w:val="1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0C4ACE"/>
  </w:style>
  <w:style w:type="paragraph" w:styleId="Header">
    <w:name w:val="header"/>
    <w:basedOn w:val="Normal"/>
    <w:rsid w:val="000C4A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C4ACE"/>
    <w:pPr>
      <w:tabs>
        <w:tab w:val="center" w:pos="4320"/>
        <w:tab w:val="right" w:pos="8640"/>
      </w:tabs>
    </w:pPr>
  </w:style>
  <w:style w:type="paragraph" w:customStyle="1" w:styleId="bdbio">
    <w:name w:val="bdbio"/>
    <w:basedOn w:val="Normal"/>
    <w:rsid w:val="000C4ACE"/>
    <w:pPr>
      <w:tabs>
        <w:tab w:val="left" w:pos="187"/>
        <w:tab w:val="left" w:pos="360"/>
      </w:tabs>
      <w:overflowPunct w:val="0"/>
      <w:autoSpaceDE w:val="0"/>
      <w:autoSpaceDN w:val="0"/>
      <w:adjustRightInd w:val="0"/>
      <w:textAlignment w:val="baseline"/>
    </w:pPr>
    <w:rPr>
      <w:sz w:val="26"/>
    </w:rPr>
  </w:style>
  <w:style w:type="paragraph" w:customStyle="1" w:styleId="bdbio1">
    <w:name w:val="bdbio1"/>
    <w:basedOn w:val="Normal"/>
    <w:rsid w:val="000C4ACE"/>
    <w:pPr>
      <w:tabs>
        <w:tab w:val="left" w:pos="187"/>
        <w:tab w:val="left" w:pos="360"/>
      </w:tabs>
      <w:overflowPunct w:val="0"/>
      <w:autoSpaceDE w:val="0"/>
      <w:autoSpaceDN w:val="0"/>
      <w:adjustRightInd w:val="0"/>
      <w:ind w:left="187" w:hanging="187"/>
      <w:textAlignment w:val="baseline"/>
    </w:pPr>
    <w:rPr>
      <w:sz w:val="26"/>
    </w:rPr>
  </w:style>
  <w:style w:type="paragraph" w:customStyle="1" w:styleId="bdbio2">
    <w:name w:val="bdbio2"/>
    <w:basedOn w:val="Normal"/>
    <w:rsid w:val="000C4ACE"/>
    <w:pPr>
      <w:tabs>
        <w:tab w:val="left" w:pos="187"/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 w:val="26"/>
    </w:rPr>
  </w:style>
  <w:style w:type="paragraph" w:customStyle="1" w:styleId="bdfootnote">
    <w:name w:val="bdfootnote"/>
    <w:basedOn w:val="Normal"/>
    <w:rsid w:val="000C4ACE"/>
    <w:pPr>
      <w:tabs>
        <w:tab w:val="left" w:pos="86"/>
      </w:tabs>
      <w:overflowPunct w:val="0"/>
      <w:autoSpaceDE w:val="0"/>
      <w:autoSpaceDN w:val="0"/>
      <w:adjustRightInd w:val="0"/>
      <w:ind w:left="86" w:hanging="86"/>
      <w:textAlignment w:val="baseline"/>
    </w:pPr>
    <w:rPr>
      <w:sz w:val="26"/>
    </w:rPr>
  </w:style>
  <w:style w:type="paragraph" w:customStyle="1" w:styleId="bdheading1">
    <w:name w:val="bdheading1"/>
    <w:basedOn w:val="Normal"/>
    <w:next w:val="Heading2"/>
    <w:rsid w:val="000C4ACE"/>
    <w:pPr>
      <w:overflowPunct w:val="0"/>
      <w:autoSpaceDE w:val="0"/>
      <w:autoSpaceDN w:val="0"/>
      <w:adjustRightInd w:val="0"/>
      <w:jc w:val="right"/>
      <w:textAlignment w:val="baseline"/>
    </w:pPr>
    <w:rPr>
      <w:rFonts w:ascii="Times New Roman Bold" w:hAnsi="Times New Roman Bold"/>
      <w:b/>
      <w:sz w:val="60"/>
    </w:rPr>
  </w:style>
  <w:style w:type="paragraph" w:customStyle="1" w:styleId="bdheading2">
    <w:name w:val="bdheading2"/>
    <w:basedOn w:val="Normal"/>
    <w:rsid w:val="000C4ACE"/>
    <w:pPr>
      <w:tabs>
        <w:tab w:val="left" w:pos="7200"/>
      </w:tabs>
      <w:overflowPunct w:val="0"/>
      <w:autoSpaceDE w:val="0"/>
      <w:autoSpaceDN w:val="0"/>
      <w:adjustRightInd w:val="0"/>
      <w:textAlignment w:val="baseline"/>
    </w:pPr>
    <w:rPr>
      <w:sz w:val="26"/>
    </w:rPr>
  </w:style>
  <w:style w:type="paragraph" w:customStyle="1" w:styleId="bdstyle1">
    <w:name w:val="bdstyle1"/>
    <w:basedOn w:val="Normal"/>
    <w:rsid w:val="000C4ACE"/>
    <w:pPr>
      <w:tabs>
        <w:tab w:val="left" w:pos="720"/>
        <w:tab w:val="left" w:pos="1440"/>
      </w:tabs>
      <w:overflowPunct w:val="0"/>
      <w:autoSpaceDE w:val="0"/>
      <w:autoSpaceDN w:val="0"/>
      <w:adjustRightInd w:val="0"/>
      <w:ind w:left="1440" w:hanging="1440"/>
      <w:textAlignment w:val="baseline"/>
    </w:pPr>
    <w:rPr>
      <w:sz w:val="26"/>
    </w:rPr>
  </w:style>
  <w:style w:type="paragraph" w:customStyle="1" w:styleId="bdstyle2">
    <w:name w:val="bdstyle2"/>
    <w:basedOn w:val="Normal"/>
    <w:rsid w:val="000C4ACE"/>
    <w:pPr>
      <w:tabs>
        <w:tab w:val="left" w:pos="720"/>
        <w:tab w:val="left" w:pos="1440"/>
      </w:tabs>
      <w:overflowPunct w:val="0"/>
      <w:autoSpaceDE w:val="0"/>
      <w:autoSpaceDN w:val="0"/>
      <w:adjustRightInd w:val="0"/>
      <w:spacing w:line="480" w:lineRule="auto"/>
      <w:ind w:firstLine="1440"/>
      <w:textAlignment w:val="baseline"/>
    </w:pPr>
    <w:rPr>
      <w:sz w:val="26"/>
    </w:rPr>
  </w:style>
  <w:style w:type="paragraph" w:customStyle="1" w:styleId="captabs">
    <w:name w:val="captabs"/>
    <w:basedOn w:val="Normal"/>
    <w:next w:val="bdstyle2"/>
    <w:rsid w:val="000C4ACE"/>
    <w:pPr>
      <w:tabs>
        <w:tab w:val="left" w:pos="4680"/>
        <w:tab w:val="right" w:pos="7560"/>
        <w:tab w:val="right" w:pos="9000"/>
      </w:tabs>
      <w:overflowPunct w:val="0"/>
      <w:autoSpaceDE w:val="0"/>
      <w:autoSpaceDN w:val="0"/>
      <w:adjustRightInd w:val="0"/>
      <w:textAlignment w:val="baseline"/>
    </w:pPr>
    <w:rPr>
      <w:sz w:val="26"/>
    </w:rPr>
  </w:style>
  <w:style w:type="paragraph" w:styleId="BalloonText">
    <w:name w:val="Balloon Text"/>
    <w:basedOn w:val="Normal"/>
    <w:semiHidden/>
    <w:rsid w:val="00BD40E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985EBF"/>
    <w:rPr>
      <w:sz w:val="18"/>
      <w:szCs w:val="18"/>
    </w:rPr>
  </w:style>
  <w:style w:type="paragraph" w:styleId="CommentText">
    <w:name w:val="annotation text"/>
    <w:basedOn w:val="Normal"/>
    <w:link w:val="CommentTextChar"/>
    <w:rsid w:val="00985EBF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rsid w:val="00985EB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985EB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985EBF"/>
    <w:rPr>
      <w:b/>
      <w:bCs/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1C7060"/>
    <w:pPr>
      <w:spacing w:after="200"/>
    </w:pPr>
    <w:rPr>
      <w:b/>
      <w:bCs/>
      <w:color w:val="4F81BD" w:themeColor="accent1"/>
      <w:sz w:val="18"/>
      <w:szCs w:val="18"/>
    </w:rPr>
  </w:style>
  <w:style w:type="paragraph" w:styleId="Revision">
    <w:name w:val="Revision"/>
    <w:hidden/>
    <w:uiPriority w:val="99"/>
    <w:semiHidden/>
    <w:rsid w:val="00123C15"/>
  </w:style>
  <w:style w:type="paragraph" w:styleId="ListParagraph">
    <w:name w:val="List Paragraph"/>
    <w:basedOn w:val="Normal"/>
    <w:uiPriority w:val="34"/>
    <w:qFormat/>
    <w:rsid w:val="000F3E86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B07E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2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63260-16D7-4C4E-B656-30C306EB4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3201</Words>
  <Characters>18249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RECOMMENDED TUITION RATES, FISCAL YEAR 1998</vt:lpstr>
    </vt:vector>
  </TitlesOfParts>
  <Company>University of Illinois</Company>
  <LinksUpToDate>false</LinksUpToDate>
  <CharactersWithSpaces>21408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RECOMMENDED TUITION RATES, FISCAL YEAR 1998</dc:title>
  <dc:creator>Street, Sandy</dc:creator>
  <cp:lastModifiedBy>Todd, Marla Jo</cp:lastModifiedBy>
  <cp:revision>4</cp:revision>
  <cp:lastPrinted>2025-12-05T21:42:00Z</cp:lastPrinted>
  <dcterms:created xsi:type="dcterms:W3CDTF">2025-12-11T16:21:00Z</dcterms:created>
  <dcterms:modified xsi:type="dcterms:W3CDTF">2025-12-22T16:46:00Z</dcterms:modified>
</cp:coreProperties>
</file>