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A5E7" w14:textId="0D67B08F" w:rsidR="00531B44" w:rsidRPr="00531B44" w:rsidRDefault="00E50EFA" w:rsidP="00531B44">
      <w:pPr>
        <w:pStyle w:val="bdheading2"/>
        <w:tabs>
          <w:tab w:val="clear" w:pos="7200"/>
        </w:tabs>
        <w:jc w:val="right"/>
        <w:rPr>
          <w:b/>
          <w:bCs/>
          <w:sz w:val="60"/>
          <w:szCs w:val="60"/>
        </w:rPr>
      </w:pPr>
      <w:r>
        <w:tab/>
      </w:r>
      <w:r w:rsidR="00F80EA7">
        <w:rPr>
          <w:b/>
          <w:bCs/>
          <w:sz w:val="60"/>
          <w:szCs w:val="60"/>
        </w:rPr>
        <w:t>09</w:t>
      </w:r>
    </w:p>
    <w:p w14:paraId="1F0D3F34" w14:textId="77777777" w:rsidR="00531B44" w:rsidRDefault="00531B44">
      <w:pPr>
        <w:pStyle w:val="bdheading2"/>
      </w:pPr>
    </w:p>
    <w:p w14:paraId="143B1B2F" w14:textId="77777777" w:rsidR="00531B44" w:rsidRDefault="00531B44">
      <w:pPr>
        <w:pStyle w:val="bdheading2"/>
      </w:pPr>
    </w:p>
    <w:p w14:paraId="442C52AF" w14:textId="5A3E688F" w:rsidR="00E50EFA" w:rsidRDefault="00531B44">
      <w:pPr>
        <w:pStyle w:val="bdheading2"/>
      </w:pPr>
      <w:r>
        <w:tab/>
      </w:r>
      <w:r w:rsidR="00E50EFA">
        <w:t>Board Meeting</w:t>
      </w:r>
    </w:p>
    <w:p w14:paraId="736CCCED" w14:textId="028162D7" w:rsidR="00E50EFA" w:rsidRDefault="00E50EFA">
      <w:pPr>
        <w:pStyle w:val="bdheading2"/>
      </w:pPr>
      <w:r>
        <w:tab/>
      </w:r>
      <w:r w:rsidR="00805504">
        <w:t xml:space="preserve">January </w:t>
      </w:r>
      <w:r w:rsidR="00D00E2C">
        <w:t xml:space="preserve">15, </w:t>
      </w:r>
      <w:r w:rsidR="00805504">
        <w:t>202</w:t>
      </w:r>
      <w:r w:rsidR="0078301F">
        <w:t>6</w:t>
      </w:r>
    </w:p>
    <w:p w14:paraId="2FFE99A2" w14:textId="77777777" w:rsidR="00E50EFA" w:rsidRDefault="00E50EFA"/>
    <w:p w14:paraId="5558A74E" w14:textId="77777777" w:rsidR="00E50EFA" w:rsidRDefault="00E50EFA"/>
    <w:p w14:paraId="451731CE" w14:textId="77777777" w:rsidR="00E50EFA" w:rsidRDefault="00B1291F">
      <w:pPr>
        <w:jc w:val="center"/>
      </w:pPr>
      <w:r>
        <w:t xml:space="preserve">AWARD HONORARY DEGREE, </w:t>
      </w:r>
      <w:r w:rsidR="00E50EFA">
        <w:t>SPRINGFIELD</w:t>
      </w:r>
    </w:p>
    <w:p w14:paraId="25DE76D7" w14:textId="77777777" w:rsidR="00E50EFA" w:rsidRDefault="00E50EFA"/>
    <w:p w14:paraId="6281E920" w14:textId="77777777" w:rsidR="00E50EFA" w:rsidRDefault="00E50EFA"/>
    <w:p w14:paraId="2CD9545B" w14:textId="38B983A2" w:rsidR="00E50EFA" w:rsidRDefault="00E50EFA">
      <w:pPr>
        <w:ind w:left="1440" w:hanging="1440"/>
      </w:pPr>
      <w:r>
        <w:rPr>
          <w:b/>
          <w:bCs/>
        </w:rPr>
        <w:t>Action:</w:t>
      </w:r>
      <w:r>
        <w:rPr>
          <w:b/>
          <w:bCs/>
        </w:rPr>
        <w:tab/>
      </w:r>
      <w:r w:rsidR="00B1291F">
        <w:t>Award Honorary Degree</w:t>
      </w:r>
    </w:p>
    <w:p w14:paraId="2885F7D5" w14:textId="77777777" w:rsidR="00E50EFA" w:rsidRDefault="00E50EFA">
      <w:pPr>
        <w:pStyle w:val="bdstyle1"/>
      </w:pPr>
    </w:p>
    <w:p w14:paraId="368178E0" w14:textId="77777777" w:rsidR="00E50EFA" w:rsidRDefault="00E50EFA">
      <w:pPr>
        <w:pStyle w:val="bdstyle1"/>
      </w:pPr>
      <w:r>
        <w:rPr>
          <w:b/>
          <w:bCs/>
        </w:rPr>
        <w:t>Funding:</w:t>
      </w:r>
      <w:r>
        <w:tab/>
      </w:r>
      <w:r w:rsidR="00B1291F">
        <w:t>No New Funding Required</w:t>
      </w:r>
    </w:p>
    <w:p w14:paraId="200702B1" w14:textId="77777777" w:rsidR="00E50EFA" w:rsidRDefault="00E50EFA"/>
    <w:p w14:paraId="59AEFDE5" w14:textId="77777777" w:rsidR="007D09A6" w:rsidRDefault="007D09A6"/>
    <w:p w14:paraId="47FF078F" w14:textId="3FFBBA2A" w:rsidR="00B36D7F" w:rsidRDefault="00E50EFA">
      <w:pPr>
        <w:pStyle w:val="bdstyle2"/>
      </w:pPr>
      <w:r>
        <w:t xml:space="preserve">The </w:t>
      </w:r>
      <w:r w:rsidR="00211278">
        <w:t xml:space="preserve">University of Illinois Springfield Senate </w:t>
      </w:r>
      <w:r w:rsidR="00482057">
        <w:t xml:space="preserve">recommended that an honorary degree be conferred on the following person at </w:t>
      </w:r>
      <w:r w:rsidR="00FC0D82">
        <w:t xml:space="preserve">the May </w:t>
      </w:r>
      <w:r w:rsidR="0078301F">
        <w:t>9</w:t>
      </w:r>
      <w:r w:rsidR="00FC0D82">
        <w:t xml:space="preserve">, </w:t>
      </w:r>
      <w:r w:rsidR="00805504">
        <w:t>202</w:t>
      </w:r>
      <w:r w:rsidR="0078301F">
        <w:t>6</w:t>
      </w:r>
      <w:r w:rsidR="00805504">
        <w:t>,</w:t>
      </w:r>
      <w:r w:rsidR="00FC0D82">
        <w:t xml:space="preserve"> commencement ceremony. </w:t>
      </w:r>
      <w:r w:rsidR="00482057">
        <w:t xml:space="preserve">The </w:t>
      </w:r>
      <w:r w:rsidR="007D09A6">
        <w:t>c</w:t>
      </w:r>
      <w:r w:rsidR="00482057">
        <w:t xml:space="preserve">hancellor, University of Illinois Springfield, and </w:t>
      </w:r>
      <w:r w:rsidR="007D09A6">
        <w:t>v</w:t>
      </w:r>
      <w:r w:rsidR="00482057">
        <w:t xml:space="preserve">ice </w:t>
      </w:r>
      <w:r w:rsidR="007D09A6">
        <w:t>p</w:t>
      </w:r>
      <w:r w:rsidR="00482057">
        <w:t xml:space="preserve">resident, University of Illinois </w:t>
      </w:r>
      <w:r w:rsidR="007D09A6">
        <w:t xml:space="preserve">System, </w:t>
      </w:r>
      <w:r w:rsidR="00482057">
        <w:t>recommends approval of this nomination.</w:t>
      </w:r>
      <w:r w:rsidR="00211278">
        <w:t xml:space="preserve"> </w:t>
      </w:r>
    </w:p>
    <w:p w14:paraId="1DD1C8D3" w14:textId="78390EFE" w:rsidR="00F25B9B" w:rsidRDefault="007D09A6" w:rsidP="007D09A6">
      <w:pPr>
        <w:pStyle w:val="bdstyle2"/>
        <w:spacing w:line="240" w:lineRule="auto"/>
        <w:ind w:firstLine="0"/>
      </w:pPr>
      <w:r>
        <w:rPr>
          <w:b/>
        </w:rPr>
        <w:tab/>
      </w:r>
      <w:r>
        <w:rPr>
          <w:b/>
        </w:rPr>
        <w:tab/>
      </w:r>
      <w:r w:rsidR="0078301F" w:rsidRPr="007D09A6">
        <w:rPr>
          <w:rFonts w:ascii="Times New Roman Bold" w:hAnsi="Times New Roman Bold"/>
          <w:b/>
          <w:smallCaps/>
        </w:rPr>
        <w:t>W. Robert Felker</w:t>
      </w:r>
      <w:r w:rsidR="00F25B9B">
        <w:rPr>
          <w:b/>
        </w:rPr>
        <w:t>–</w:t>
      </w:r>
      <w:r w:rsidR="000E4D2C">
        <w:t>the honorary degree of Doctor</w:t>
      </w:r>
      <w:r w:rsidR="00F25B9B">
        <w:t xml:space="preserve"> of Humane Letters</w:t>
      </w:r>
    </w:p>
    <w:p w14:paraId="14121242" w14:textId="77777777" w:rsidR="00EF2BEF" w:rsidRDefault="00EF2BEF" w:rsidP="007D09A6">
      <w:pPr>
        <w:pStyle w:val="bdstyle2"/>
        <w:spacing w:line="240" w:lineRule="auto"/>
        <w:ind w:firstLine="0"/>
      </w:pPr>
    </w:p>
    <w:p w14:paraId="1F1BC485" w14:textId="00380A39" w:rsidR="00DB0C42" w:rsidRDefault="00DB0C42" w:rsidP="007D09A6">
      <w:pPr>
        <w:pStyle w:val="bdstyle2"/>
        <w:spacing w:line="240" w:lineRule="auto"/>
        <w:ind w:left="1440" w:firstLine="0"/>
      </w:pPr>
      <w:r w:rsidRPr="00DB0C42">
        <w:t xml:space="preserve">W. Robert “Bob” Felker, a 1974 UIS alumnus, brings nearly fifty years of distinguished experience in the financial futures industry. He founded First Chicago Futures in 1982, a firm that later became part of JP Morgan Futures, Inc., where his deep expertise in futures markets and financial services played a central role in the organization’s growth and success. Throughout his career, </w:t>
      </w:r>
      <w:r w:rsidR="00D00E2C">
        <w:t>Mr. Felker</w:t>
      </w:r>
      <w:r w:rsidRPr="00DB0C42">
        <w:t xml:space="preserve"> has earned recognition as a leading figure in futures trading and investment management.</w:t>
      </w:r>
    </w:p>
    <w:p w14:paraId="2488E7D1" w14:textId="77777777" w:rsidR="007D09A6" w:rsidRPr="00DB0C42" w:rsidRDefault="007D09A6" w:rsidP="007D09A6">
      <w:pPr>
        <w:pStyle w:val="bdstyle2"/>
        <w:spacing w:line="240" w:lineRule="auto"/>
        <w:ind w:left="1440" w:firstLine="0"/>
      </w:pPr>
    </w:p>
    <w:p w14:paraId="074EEDB3" w14:textId="1B64758B" w:rsidR="00DB0C42" w:rsidRDefault="00D00E2C" w:rsidP="007D09A6">
      <w:pPr>
        <w:pStyle w:val="bdstyle2"/>
        <w:spacing w:line="240" w:lineRule="auto"/>
        <w:ind w:left="1440" w:firstLine="0"/>
      </w:pPr>
      <w:r>
        <w:t>Mr. Felker</w:t>
      </w:r>
      <w:r w:rsidR="00DB0C42" w:rsidRPr="00DB0C42">
        <w:t xml:space="preserve"> and his wife, Patricia, have long been dedicated advocates for higher education in Illinois and beyond. Their philanthropic and volunteer efforts have supported numerous initiatives, with a significant focus on endowed scholarships, including the W. Robert and Patricia Felker Scholarship Fund. </w:t>
      </w:r>
      <w:r>
        <w:t>He</w:t>
      </w:r>
      <w:r w:rsidR="00DB0C42" w:rsidRPr="00DB0C42">
        <w:t xml:space="preserve"> has also provided essential leadership on the University of Illinois Foundation Board of Directors, contributing through key committee service that supports all three UI </w:t>
      </w:r>
      <w:r>
        <w:t>universities</w:t>
      </w:r>
      <w:r w:rsidR="00DB0C42" w:rsidRPr="00DB0C42">
        <w:t>.</w:t>
      </w:r>
    </w:p>
    <w:p w14:paraId="210DEC7E" w14:textId="77777777" w:rsidR="007D09A6" w:rsidRPr="00DB0C42" w:rsidRDefault="007D09A6" w:rsidP="007D09A6">
      <w:pPr>
        <w:pStyle w:val="bdstyle2"/>
        <w:spacing w:line="240" w:lineRule="auto"/>
        <w:ind w:left="1440" w:firstLine="0"/>
      </w:pPr>
    </w:p>
    <w:p w14:paraId="7A019529" w14:textId="3D29E1B9" w:rsidR="00DB0C42" w:rsidRDefault="00D00E2C" w:rsidP="007D09A6">
      <w:pPr>
        <w:pStyle w:val="bdstyle2"/>
        <w:spacing w:line="240" w:lineRule="auto"/>
        <w:ind w:left="1440" w:firstLine="0"/>
      </w:pPr>
      <w:r>
        <w:t>Mr. Felker</w:t>
      </w:r>
      <w:r w:rsidR="00DB0C42" w:rsidRPr="00DB0C42">
        <w:t xml:space="preserve">’s professional achievements, coupled with his enduring commitment to education and public service, exemplify exceptional </w:t>
      </w:r>
      <w:r w:rsidR="00DB0C42" w:rsidRPr="00DB0C42">
        <w:lastRenderedPageBreak/>
        <w:t>leadership and leave a lasting impact on both the financial industry and the University of Illinois community.</w:t>
      </w:r>
    </w:p>
    <w:p w14:paraId="391A9A73" w14:textId="77777777" w:rsidR="007D09A6" w:rsidRPr="00DB0C42" w:rsidRDefault="007D09A6" w:rsidP="007D09A6">
      <w:pPr>
        <w:pStyle w:val="bdstyle2"/>
        <w:spacing w:line="240" w:lineRule="auto"/>
        <w:ind w:left="1440" w:firstLine="0"/>
      </w:pPr>
    </w:p>
    <w:p w14:paraId="12424E28" w14:textId="199AE5AC" w:rsidR="00724500" w:rsidRPr="00724500" w:rsidRDefault="00724500">
      <w:pPr>
        <w:pStyle w:val="bdstyle2"/>
      </w:pPr>
      <w:r>
        <w:t xml:space="preserve">The </w:t>
      </w:r>
      <w:r w:rsidR="00231FBB">
        <w:t>B</w:t>
      </w:r>
      <w:r>
        <w:t xml:space="preserve">oard action recommended in this item complies in all material respects with applicable State and </w:t>
      </w:r>
      <w:r w:rsidR="00D00E2C">
        <w:t>f</w:t>
      </w:r>
      <w:r>
        <w:t xml:space="preserve">ederal laws, University of Illinois </w:t>
      </w:r>
      <w:r w:rsidRPr="00724500">
        <w:rPr>
          <w:i/>
        </w:rPr>
        <w:t>Statutes</w:t>
      </w:r>
      <w:r>
        <w:t xml:space="preserve">, </w:t>
      </w:r>
      <w:r>
        <w:rPr>
          <w:i/>
        </w:rPr>
        <w:t>The General Rules Concerning University Organization and Procedure</w:t>
      </w:r>
      <w:r w:rsidRPr="00D00E2C">
        <w:rPr>
          <w:iCs/>
        </w:rPr>
        <w:t>,</w:t>
      </w:r>
      <w:r>
        <w:rPr>
          <w:i/>
        </w:rPr>
        <w:t xml:space="preserve"> </w:t>
      </w:r>
      <w:r>
        <w:t>and Board of Trustees policies and directives.</w:t>
      </w:r>
    </w:p>
    <w:p w14:paraId="14BD0B88" w14:textId="67630948" w:rsidR="00E50EFA" w:rsidRDefault="00E50EFA">
      <w:pPr>
        <w:pStyle w:val="bdstyle2"/>
      </w:pPr>
      <w:r>
        <w:t xml:space="preserve">The </w:t>
      </w:r>
      <w:r w:rsidR="007D09A6">
        <w:t>e</w:t>
      </w:r>
      <w:r w:rsidR="00211278">
        <w:t xml:space="preserve">xecutive </w:t>
      </w:r>
      <w:r w:rsidR="007D09A6">
        <w:t>v</w:t>
      </w:r>
      <w:r w:rsidR="00211278">
        <w:t xml:space="preserve">ice </w:t>
      </w:r>
      <w:r w:rsidR="007D09A6">
        <w:t>p</w:t>
      </w:r>
      <w:r w:rsidR="00211278">
        <w:t xml:space="preserve">resident and </w:t>
      </w:r>
      <w:r w:rsidR="007D09A6">
        <w:t>v</w:t>
      </w:r>
      <w:r>
        <w:t xml:space="preserve">ice </w:t>
      </w:r>
      <w:r w:rsidR="007D09A6">
        <w:t>p</w:t>
      </w:r>
      <w:r>
        <w:t xml:space="preserve">resident for </w:t>
      </w:r>
      <w:r w:rsidR="007D09A6">
        <w:t>a</w:t>
      </w:r>
      <w:r>
        <w:t xml:space="preserve">cademic </w:t>
      </w:r>
      <w:r w:rsidR="007D09A6">
        <w:t>a</w:t>
      </w:r>
      <w:r>
        <w:t>ffairs concurs</w:t>
      </w:r>
      <w:r w:rsidR="00211278">
        <w:t xml:space="preserve"> with this recommendation</w:t>
      </w:r>
      <w:r>
        <w:t xml:space="preserve">. </w:t>
      </w:r>
    </w:p>
    <w:p w14:paraId="33702052" w14:textId="03451F39" w:rsidR="00536508" w:rsidRDefault="00E50EFA" w:rsidP="00976C70">
      <w:pPr>
        <w:pStyle w:val="bdstyle2"/>
      </w:pPr>
      <w:r>
        <w:t xml:space="preserve">The </w:t>
      </w:r>
      <w:r w:rsidR="00D00E2C">
        <w:t>p</w:t>
      </w:r>
      <w:r>
        <w:t xml:space="preserve">resident of the University </w:t>
      </w:r>
      <w:r w:rsidR="007D09A6">
        <w:t xml:space="preserve">of Illinois System </w:t>
      </w:r>
      <w:r>
        <w:t>recommends approval.</w:t>
      </w:r>
    </w:p>
    <w:sectPr w:rsidR="00536508" w:rsidSect="00133BA0">
      <w:headerReference w:type="even" r:id="rId7"/>
      <w:headerReference w:type="default" r:id="rId8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20922" w14:textId="77777777" w:rsidR="0092590D" w:rsidRDefault="0092590D">
      <w:r>
        <w:separator/>
      </w:r>
    </w:p>
  </w:endnote>
  <w:endnote w:type="continuationSeparator" w:id="0">
    <w:p w14:paraId="3EDD9AA5" w14:textId="77777777" w:rsidR="0092590D" w:rsidRDefault="0092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EFF23" w14:textId="77777777" w:rsidR="0092590D" w:rsidRDefault="0092590D">
      <w:r>
        <w:separator/>
      </w:r>
    </w:p>
  </w:footnote>
  <w:footnote w:type="continuationSeparator" w:id="0">
    <w:p w14:paraId="62D538E2" w14:textId="77777777" w:rsidR="0092590D" w:rsidRDefault="0092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088E" w14:textId="77777777" w:rsidR="00E50EFA" w:rsidRDefault="00E50E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22CA4" w14:textId="77777777" w:rsidR="00E50EFA" w:rsidRDefault="00E50E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B4F0" w14:textId="77777777" w:rsidR="00E50EFA" w:rsidRDefault="00E50E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4D2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0FD3BEC" w14:textId="77777777" w:rsidR="00E50EFA" w:rsidRDefault="00E50EFA">
    <w:pPr>
      <w:pStyle w:val="Header"/>
    </w:pPr>
  </w:p>
  <w:p w14:paraId="2DF09351" w14:textId="77777777" w:rsidR="00E50EFA" w:rsidRDefault="00E50E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70"/>
    <w:rsid w:val="00014CBA"/>
    <w:rsid w:val="00020250"/>
    <w:rsid w:val="00023F35"/>
    <w:rsid w:val="000362B6"/>
    <w:rsid w:val="00053200"/>
    <w:rsid w:val="0006247D"/>
    <w:rsid w:val="00077679"/>
    <w:rsid w:val="000845EB"/>
    <w:rsid w:val="000D7142"/>
    <w:rsid w:val="000E34BE"/>
    <w:rsid w:val="000E36E8"/>
    <w:rsid w:val="000E4D2C"/>
    <w:rsid w:val="00103964"/>
    <w:rsid w:val="00104F89"/>
    <w:rsid w:val="00123B10"/>
    <w:rsid w:val="00133BA0"/>
    <w:rsid w:val="001A5794"/>
    <w:rsid w:val="001C72F4"/>
    <w:rsid w:val="001D4767"/>
    <w:rsid w:val="00211278"/>
    <w:rsid w:val="00213A84"/>
    <w:rsid w:val="0023085F"/>
    <w:rsid w:val="00231FBB"/>
    <w:rsid w:val="00241BED"/>
    <w:rsid w:val="00247877"/>
    <w:rsid w:val="00272347"/>
    <w:rsid w:val="00274E6B"/>
    <w:rsid w:val="00290BEC"/>
    <w:rsid w:val="00291806"/>
    <w:rsid w:val="00295B86"/>
    <w:rsid w:val="00296F5B"/>
    <w:rsid w:val="002A71D4"/>
    <w:rsid w:val="002D0F61"/>
    <w:rsid w:val="002E3A33"/>
    <w:rsid w:val="002F6F4E"/>
    <w:rsid w:val="003072A0"/>
    <w:rsid w:val="0030732F"/>
    <w:rsid w:val="00311F9F"/>
    <w:rsid w:val="0032558B"/>
    <w:rsid w:val="00344270"/>
    <w:rsid w:val="00347249"/>
    <w:rsid w:val="003D777E"/>
    <w:rsid w:val="004235DB"/>
    <w:rsid w:val="00437851"/>
    <w:rsid w:val="00463FD8"/>
    <w:rsid w:val="00482057"/>
    <w:rsid w:val="00484B52"/>
    <w:rsid w:val="004A65D0"/>
    <w:rsid w:val="004C4ACA"/>
    <w:rsid w:val="00505B97"/>
    <w:rsid w:val="00506B7A"/>
    <w:rsid w:val="0051301C"/>
    <w:rsid w:val="00524269"/>
    <w:rsid w:val="00531B44"/>
    <w:rsid w:val="00536508"/>
    <w:rsid w:val="00563CD1"/>
    <w:rsid w:val="00587294"/>
    <w:rsid w:val="005A02A2"/>
    <w:rsid w:val="005B7AC7"/>
    <w:rsid w:val="005E2647"/>
    <w:rsid w:val="00640329"/>
    <w:rsid w:val="00651DB2"/>
    <w:rsid w:val="00657641"/>
    <w:rsid w:val="00682566"/>
    <w:rsid w:val="0069109F"/>
    <w:rsid w:val="006A6C4A"/>
    <w:rsid w:val="006C4EF9"/>
    <w:rsid w:val="006E0626"/>
    <w:rsid w:val="006F632A"/>
    <w:rsid w:val="006F6FA9"/>
    <w:rsid w:val="007079D8"/>
    <w:rsid w:val="00721133"/>
    <w:rsid w:val="0072435A"/>
    <w:rsid w:val="00724500"/>
    <w:rsid w:val="00727659"/>
    <w:rsid w:val="007748B0"/>
    <w:rsid w:val="00782671"/>
    <w:rsid w:val="00782CE6"/>
    <w:rsid w:val="0078301F"/>
    <w:rsid w:val="007B165F"/>
    <w:rsid w:val="007C6017"/>
    <w:rsid w:val="007D09A6"/>
    <w:rsid w:val="007F5DDA"/>
    <w:rsid w:val="007F7981"/>
    <w:rsid w:val="00805504"/>
    <w:rsid w:val="0081685D"/>
    <w:rsid w:val="0086126E"/>
    <w:rsid w:val="008759F7"/>
    <w:rsid w:val="008A2310"/>
    <w:rsid w:val="008B1537"/>
    <w:rsid w:val="008C5812"/>
    <w:rsid w:val="008D3E1C"/>
    <w:rsid w:val="008E4108"/>
    <w:rsid w:val="008F45B4"/>
    <w:rsid w:val="00902645"/>
    <w:rsid w:val="0092590D"/>
    <w:rsid w:val="00965115"/>
    <w:rsid w:val="00976C70"/>
    <w:rsid w:val="00985F73"/>
    <w:rsid w:val="009A0D10"/>
    <w:rsid w:val="009A582A"/>
    <w:rsid w:val="009B4F3D"/>
    <w:rsid w:val="009C754E"/>
    <w:rsid w:val="009E02BD"/>
    <w:rsid w:val="009F17BC"/>
    <w:rsid w:val="00A2145C"/>
    <w:rsid w:val="00A23A9C"/>
    <w:rsid w:val="00A53B54"/>
    <w:rsid w:val="00A674C6"/>
    <w:rsid w:val="00A96038"/>
    <w:rsid w:val="00AA54EC"/>
    <w:rsid w:val="00AD0067"/>
    <w:rsid w:val="00AD2756"/>
    <w:rsid w:val="00AD4B70"/>
    <w:rsid w:val="00B012CB"/>
    <w:rsid w:val="00B075BB"/>
    <w:rsid w:val="00B1291F"/>
    <w:rsid w:val="00B12E18"/>
    <w:rsid w:val="00B22358"/>
    <w:rsid w:val="00B25E1B"/>
    <w:rsid w:val="00B3587A"/>
    <w:rsid w:val="00B36D7F"/>
    <w:rsid w:val="00B4221C"/>
    <w:rsid w:val="00B60024"/>
    <w:rsid w:val="00B72C2D"/>
    <w:rsid w:val="00B80AA4"/>
    <w:rsid w:val="00BE14F0"/>
    <w:rsid w:val="00BE22DB"/>
    <w:rsid w:val="00C14DC5"/>
    <w:rsid w:val="00C8128A"/>
    <w:rsid w:val="00C82F07"/>
    <w:rsid w:val="00C84767"/>
    <w:rsid w:val="00CC07DC"/>
    <w:rsid w:val="00CD5FBF"/>
    <w:rsid w:val="00D00E2C"/>
    <w:rsid w:val="00D163DC"/>
    <w:rsid w:val="00D22986"/>
    <w:rsid w:val="00D46DE8"/>
    <w:rsid w:val="00D545A8"/>
    <w:rsid w:val="00D54E93"/>
    <w:rsid w:val="00D64574"/>
    <w:rsid w:val="00D7352C"/>
    <w:rsid w:val="00D965BA"/>
    <w:rsid w:val="00DA3B0B"/>
    <w:rsid w:val="00DB0C42"/>
    <w:rsid w:val="00DB0E3D"/>
    <w:rsid w:val="00DB3E10"/>
    <w:rsid w:val="00DD4835"/>
    <w:rsid w:val="00DE2303"/>
    <w:rsid w:val="00DE547C"/>
    <w:rsid w:val="00DE64CB"/>
    <w:rsid w:val="00E3158E"/>
    <w:rsid w:val="00E50EFA"/>
    <w:rsid w:val="00E8712C"/>
    <w:rsid w:val="00EA692D"/>
    <w:rsid w:val="00EF2BEF"/>
    <w:rsid w:val="00EF781A"/>
    <w:rsid w:val="00F25B9B"/>
    <w:rsid w:val="00F44E5E"/>
    <w:rsid w:val="00F45562"/>
    <w:rsid w:val="00F470FD"/>
    <w:rsid w:val="00F54B8D"/>
    <w:rsid w:val="00F62FA2"/>
    <w:rsid w:val="00F6571A"/>
    <w:rsid w:val="00F80EA7"/>
    <w:rsid w:val="00F8159F"/>
    <w:rsid w:val="00FB4C7E"/>
    <w:rsid w:val="00FC0D82"/>
    <w:rsid w:val="00FD03A6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394760"/>
  <w15:docId w15:val="{8DCDC2DE-B3D4-4F01-ACF4-BC667032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ind w:hanging="1440"/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spacing w:line="480" w:lineRule="auto"/>
      <w:ind w:hanging="1440"/>
      <w:outlineLvl w:val="3"/>
    </w:pPr>
  </w:style>
  <w:style w:type="paragraph" w:styleId="Heading5">
    <w:name w:val="heading 5"/>
    <w:basedOn w:val="Normal"/>
    <w:next w:val="Normal"/>
    <w:qFormat/>
    <w:pPr>
      <w:keepNext/>
      <w:ind w:left="-1440"/>
      <w:outlineLvl w:val="4"/>
    </w:pPr>
  </w:style>
  <w:style w:type="paragraph" w:styleId="Heading6">
    <w:name w:val="heading 6"/>
    <w:basedOn w:val="Normal"/>
    <w:next w:val="Normal"/>
    <w:qFormat/>
    <w:pPr>
      <w:keepNext/>
      <w:ind w:left="27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line="480" w:lineRule="auto"/>
      <w:ind w:hanging="1440"/>
    </w:pPr>
  </w:style>
  <w:style w:type="paragraph" w:styleId="BodyTextIndent2">
    <w:name w:val="Body Text Indent 2"/>
    <w:basedOn w:val="Normal"/>
    <w:semiHidden/>
    <w:pPr>
      <w:ind w:left="24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57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63FD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63FD8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9DE23-CFE4-4F98-AF7C-A8925C1E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UIC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Decker, Allison N</dc:creator>
  <cp:keywords/>
  <dc:description/>
  <cp:lastModifiedBy>Todd, Marla Jo</cp:lastModifiedBy>
  <cp:revision>9</cp:revision>
  <cp:lastPrinted>2016-02-07T19:53:00Z</cp:lastPrinted>
  <dcterms:created xsi:type="dcterms:W3CDTF">2025-12-09T14:27:00Z</dcterms:created>
  <dcterms:modified xsi:type="dcterms:W3CDTF">2026-01-07T21:52:00Z</dcterms:modified>
</cp:coreProperties>
</file>