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564B7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9E0B158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02036214" w14:textId="77777777" w:rsidR="005F7A22" w:rsidRDefault="005F7A22" w:rsidP="005F7A22">
      <w:pPr>
        <w:spacing w:line="506" w:lineRule="exact"/>
        <w:ind w:left="3159" w:right="3187"/>
        <w:jc w:val="center"/>
        <w:rPr>
          <w:b/>
          <w:sz w:val="44"/>
        </w:rPr>
      </w:pPr>
      <w:r>
        <w:rPr>
          <w:b/>
          <w:sz w:val="44"/>
        </w:rPr>
        <w:t>Change Orders</w:t>
      </w:r>
    </w:p>
    <w:p w14:paraId="56D65090" w14:textId="77777777" w:rsidR="005F7A22" w:rsidRDefault="005F7A22" w:rsidP="005F7A22">
      <w:pPr>
        <w:ind w:left="3164" w:right="3187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Report to the Board of Trustees </w:t>
      </w:r>
    </w:p>
    <w:p w14:paraId="76DD8019" w14:textId="78D5C731" w:rsidR="005F7A22" w:rsidRDefault="51799787" w:rsidP="131097F2">
      <w:pPr>
        <w:ind w:left="3164" w:right="3187"/>
        <w:jc w:val="center"/>
        <w:rPr>
          <w:b/>
          <w:bCs/>
          <w:sz w:val="26"/>
          <w:szCs w:val="26"/>
        </w:rPr>
      </w:pPr>
      <w:r w:rsidRPr="673010C1">
        <w:rPr>
          <w:b/>
          <w:bCs/>
          <w:sz w:val="26"/>
          <w:szCs w:val="26"/>
        </w:rPr>
        <w:t>January 15</w:t>
      </w:r>
      <w:r w:rsidR="005F7A22" w:rsidRPr="673010C1">
        <w:rPr>
          <w:b/>
          <w:bCs/>
          <w:sz w:val="26"/>
          <w:szCs w:val="26"/>
        </w:rPr>
        <w:t>, 202</w:t>
      </w:r>
      <w:r w:rsidR="10311CFB" w:rsidRPr="673010C1">
        <w:rPr>
          <w:b/>
          <w:bCs/>
          <w:sz w:val="26"/>
          <w:szCs w:val="26"/>
        </w:rPr>
        <w:t>6</w:t>
      </w:r>
    </w:p>
    <w:p w14:paraId="2A88437B" w14:textId="77777777" w:rsidR="005F7A22" w:rsidRDefault="005F7A22" w:rsidP="005F7A22">
      <w:pPr>
        <w:ind w:left="3164" w:right="3187"/>
        <w:jc w:val="center"/>
        <w:rPr>
          <w:b/>
          <w:sz w:val="26"/>
        </w:rPr>
      </w:pPr>
    </w:p>
    <w:p w14:paraId="48919E06" w14:textId="77777777" w:rsidR="005F7A22" w:rsidRDefault="005F7A22" w:rsidP="005F7A22">
      <w:pPr>
        <w:pStyle w:val="BodyText"/>
        <w:rPr>
          <w:b w:val="0"/>
          <w:sz w:val="26"/>
        </w:rPr>
      </w:pPr>
    </w:p>
    <w:p w14:paraId="15682BF1" w14:textId="77777777" w:rsidR="005F7A22" w:rsidRDefault="005F7A22" w:rsidP="005F7A22">
      <w:pPr>
        <w:pStyle w:val="BodyText"/>
        <w:rPr>
          <w:b w:val="0"/>
          <w:sz w:val="26"/>
        </w:rPr>
      </w:pPr>
    </w:p>
    <w:p w14:paraId="586A7545" w14:textId="77777777" w:rsidR="005F7A22" w:rsidRDefault="005F7A22" w:rsidP="005F7A22">
      <w:pPr>
        <w:pStyle w:val="BodyText"/>
        <w:spacing w:before="5"/>
        <w:rPr>
          <w:b w:val="0"/>
          <w:sz w:val="26"/>
          <w:szCs w:val="26"/>
        </w:rPr>
      </w:pPr>
    </w:p>
    <w:p w14:paraId="0721C52A" w14:textId="77777777" w:rsidR="005F7A22" w:rsidRDefault="005F7A22" w:rsidP="005F7A22">
      <w:pPr>
        <w:pStyle w:val="BodyText"/>
        <w:spacing w:line="372" w:lineRule="auto"/>
        <w:ind w:left="720" w:right="700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 xml:space="preserve">On September 23, 2010, the Board of Trustees delegated authority to the Comptroller to approve change orders to </w:t>
      </w:r>
      <w:proofErr w:type="gramStart"/>
      <w:r>
        <w:rPr>
          <w:b w:val="0"/>
          <w:bCs w:val="0"/>
          <w:sz w:val="26"/>
          <w:szCs w:val="26"/>
        </w:rPr>
        <w:t>University</w:t>
      </w:r>
      <w:proofErr w:type="gramEnd"/>
      <w:r>
        <w:rPr>
          <w:b w:val="0"/>
          <w:bCs w:val="0"/>
          <w:sz w:val="26"/>
          <w:szCs w:val="26"/>
        </w:rPr>
        <w:t xml:space="preserve"> contracts and purchase agreements. Changes related to construction or professional services or original Board approved purchase agreements for supplies or equipment that exceed 5 percent of the original Board approved contract will be reported to the Board at its next scheduled</w:t>
      </w:r>
      <w:r>
        <w:rPr>
          <w:b w:val="0"/>
          <w:bCs w:val="0"/>
          <w:spacing w:val="-2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</w:rPr>
        <w:t xml:space="preserve">meeting.  Change orders related to medical center operations that exceed 25 percent of the original Board approved contract or other purchase agreement and change orders will also be presented. </w:t>
      </w:r>
    </w:p>
    <w:p w14:paraId="3595A1B8" w14:textId="77777777" w:rsidR="005F7A22" w:rsidRDefault="005F7A22" w:rsidP="005F7A22">
      <w:pPr>
        <w:pStyle w:val="BodyText"/>
        <w:spacing w:before="203" w:line="372" w:lineRule="auto"/>
        <w:ind w:left="720" w:right="700"/>
        <w:jc w:val="both"/>
        <w:rPr>
          <w:b w:val="0"/>
          <w:bCs w:val="0"/>
        </w:rPr>
      </w:pPr>
      <w:bookmarkStart w:id="0" w:name="_Hlk131407635"/>
      <w:r>
        <w:rPr>
          <w:b w:val="0"/>
          <w:bCs w:val="0"/>
          <w:sz w:val="26"/>
          <w:szCs w:val="26"/>
        </w:rPr>
        <w:t xml:space="preserve">The intent of this report is to provide the Board of </w:t>
      </w:r>
      <w:proofErr w:type="gramStart"/>
      <w:r>
        <w:rPr>
          <w:b w:val="0"/>
          <w:bCs w:val="0"/>
          <w:sz w:val="26"/>
          <w:szCs w:val="26"/>
        </w:rPr>
        <w:t>Trustees</w:t>
      </w:r>
      <w:proofErr w:type="gramEnd"/>
      <w:r>
        <w:rPr>
          <w:b w:val="0"/>
          <w:bCs w:val="0"/>
          <w:sz w:val="26"/>
          <w:szCs w:val="26"/>
        </w:rPr>
        <w:t xml:space="preserve"> a review of those contract changes </w:t>
      </w:r>
      <w:proofErr w:type="gramStart"/>
      <w:r>
        <w:rPr>
          <w:b w:val="0"/>
          <w:bCs w:val="0"/>
          <w:sz w:val="26"/>
          <w:szCs w:val="26"/>
        </w:rPr>
        <w:t>germane</w:t>
      </w:r>
      <w:proofErr w:type="gramEnd"/>
      <w:r>
        <w:rPr>
          <w:b w:val="0"/>
          <w:bCs w:val="0"/>
          <w:sz w:val="26"/>
          <w:szCs w:val="26"/>
        </w:rPr>
        <w:t xml:space="preserve"> to the above criteria for capital projects.</w:t>
      </w:r>
      <w:bookmarkEnd w:id="0"/>
    </w:p>
    <w:p w14:paraId="32A2054C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3C4BBC4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11AF75BB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AE0A70F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BFDDC4B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46A8173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16A18B54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734B7752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790B5D6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4429C93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92B288A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75BB0D4F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EE25D7D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C16751D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7A9E1D7C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47F0E961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45C5361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3D88B19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2CE4C782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5D209596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0EA39C8B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1E2DFC12" w14:textId="35853D03" w:rsidR="00911929" w:rsidRDefault="00911929">
      <w:pPr>
        <w:pStyle w:val="BodyText"/>
        <w:spacing w:before="86"/>
        <w:ind w:left="321"/>
        <w:rPr>
          <w:w w:val="105"/>
          <w:sz w:val="15"/>
          <w:szCs w:val="15"/>
        </w:rPr>
      </w:pPr>
      <w:r>
        <w:rPr>
          <w:w w:val="105"/>
          <w:sz w:val="15"/>
          <w:szCs w:val="15"/>
        </w:rPr>
        <w:br w:type="page"/>
      </w:r>
    </w:p>
    <w:p w14:paraId="1C8AAD98" w14:textId="77777777" w:rsidR="00456785" w:rsidRDefault="00456785">
      <w:pPr>
        <w:pStyle w:val="BodyText"/>
        <w:spacing w:before="86"/>
        <w:ind w:left="321"/>
        <w:rPr>
          <w:w w:val="105"/>
          <w:sz w:val="15"/>
          <w:szCs w:val="15"/>
        </w:rPr>
        <w:sectPr w:rsidR="00456785">
          <w:type w:val="continuous"/>
          <w:pgSz w:w="12240" w:h="15840"/>
          <w:pgMar w:top="1160" w:right="1080" w:bottom="280" w:left="720" w:header="720" w:footer="720" w:gutter="0"/>
          <w:cols w:space="720"/>
        </w:sectPr>
      </w:pPr>
    </w:p>
    <w:tbl>
      <w:tblPr>
        <w:tblW w:w="14627" w:type="dxa"/>
        <w:tblInd w:w="-342" w:type="dxa"/>
        <w:tblLook w:val="04A0" w:firstRow="1" w:lastRow="0" w:firstColumn="1" w:lastColumn="0" w:noHBand="0" w:noVBand="1"/>
      </w:tblPr>
      <w:tblGrid>
        <w:gridCol w:w="262"/>
        <w:gridCol w:w="1034"/>
        <w:gridCol w:w="2530"/>
        <w:gridCol w:w="1151"/>
        <w:gridCol w:w="660"/>
        <w:gridCol w:w="660"/>
        <w:gridCol w:w="1300"/>
        <w:gridCol w:w="1198"/>
        <w:gridCol w:w="1182"/>
        <w:gridCol w:w="1263"/>
        <w:gridCol w:w="1260"/>
        <w:gridCol w:w="1173"/>
        <w:gridCol w:w="954"/>
      </w:tblGrid>
      <w:tr w:rsidR="0072358D" w:rsidRPr="0072358D" w14:paraId="73DD92AC" w14:textId="77777777" w:rsidTr="0072358D">
        <w:trPr>
          <w:trHeight w:val="300"/>
        </w:trPr>
        <w:tc>
          <w:tcPr>
            <w:tcW w:w="37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center"/>
            <w:hideMark/>
          </w:tcPr>
          <w:p w14:paraId="5CE937DD" w14:textId="77777777" w:rsidR="005066CF" w:rsidRPr="005066CF" w:rsidRDefault="005066CF" w:rsidP="005066C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5066CF">
              <w:rPr>
                <w:b/>
                <w:bCs/>
                <w:color w:val="000000"/>
                <w:sz w:val="18"/>
                <w:szCs w:val="18"/>
              </w:rPr>
              <w:lastRenderedPageBreak/>
              <w:t>University of Illinois Urbana-Champaign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7A10F8E4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293A56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AFEAA7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C9FAC8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A6BCFE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AD6384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CFB9E9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B1BFC42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A936EE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5AD493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000000" w:rsidRPr="0072358D" w14:paraId="1F10D63C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650C154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3157C46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4D4B37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4B694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11A827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A6C82DB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FE50F96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193BA0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533093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17B2F13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DC9CFAB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30BA85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7073A2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72358D" w:rsidRPr="0072358D" w14:paraId="2598F3CB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3F7811B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2920C353" w14:textId="77777777" w:rsidR="005066CF" w:rsidRPr="005066CF" w:rsidRDefault="005066CF" w:rsidP="005066C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5066CF">
              <w:rPr>
                <w:b/>
                <w:bCs/>
                <w:color w:val="000000"/>
                <w:sz w:val="18"/>
                <w:szCs w:val="18"/>
              </w:rPr>
              <w:t>CONSTRUCTION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68F20ACF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95A83A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638AA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CB948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0E6AD7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25ABDA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3E737B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0E112BF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000000" w:rsidRPr="0072358D" w14:paraId="173E63EF" w14:textId="77777777" w:rsidTr="0072358D">
        <w:trPr>
          <w:trHeight w:val="11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7CD7461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FF6B1F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5615120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161D8E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21CB1CDE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81F294D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Award Original Amt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E8013E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Previously Approved Change Order Amount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287509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Approved Change Order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C2C0C6F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Award Amt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60E5D06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B792951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232F06E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000000" w:rsidRPr="0072358D" w14:paraId="391D3D51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8C9599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F53FD4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U22005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42764F4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BECKMAN INSTITUTE - CAFE RENOVATION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58C346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3/13/2024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483E13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AGAE Contractors, Inc.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826373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2,629,000.00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2E190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100,924.07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084059B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58,213.14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D7C4C8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2,788,137.21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7A4EC5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6.05 %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D0BD4F1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F50DC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000000" w:rsidRPr="0072358D" w14:paraId="619B5AA0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C6199A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7D1063C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8E8E4BE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99C28AA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6D0BADA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09D26C4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7E52AC8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A724FC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042815B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2696788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B5C6B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94388F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4AB20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72358D" w:rsidRPr="0072358D" w14:paraId="435DF5AA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FF0A7E9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664BD1" w14:textId="77777777" w:rsidR="005066CF" w:rsidRPr="005066CF" w:rsidRDefault="005066CF" w:rsidP="005066C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5066CF">
              <w:rPr>
                <w:b/>
                <w:bCs/>
                <w:color w:val="000000"/>
                <w:sz w:val="18"/>
                <w:szCs w:val="18"/>
              </w:rPr>
              <w:t>PROFESSIONAL SERVICES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5777747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27BD6E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9AE84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CC9712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6CC73BD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81109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659512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1499D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000000" w:rsidRPr="0072358D" w14:paraId="771F21FB" w14:textId="77777777" w:rsidTr="0072358D">
        <w:trPr>
          <w:trHeight w:val="14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A65593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62DA19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F9C4E96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7A7F7D3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7F3DE6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1A8086F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Original Award for Preliminary Design Services (as applicable)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6585D3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Amendment to Full Design Services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6FC1CF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Full Design Contract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0EFBC0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Subsequent Amendments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80CDD91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Amendments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09CBDA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Award Amount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68253996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</w:tr>
      <w:tr w:rsidR="00000000" w:rsidRPr="0072358D" w14:paraId="640DDE30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0678902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FFB7B8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U20118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37C4D7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UNDERGRADUATE LIBRARY REDEVELOPMENT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D8760C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12/6/2022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D983849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CBRE Heery Inc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B436B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264,890.00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3A4D1F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1,805,051.42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18D53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2,069,941.42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B96871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E88460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2B421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2,069,941.42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939027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681.43 %</w:t>
            </w:r>
          </w:p>
        </w:tc>
      </w:tr>
      <w:tr w:rsidR="00000000" w:rsidRPr="0072358D" w14:paraId="453FB7DB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11D638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E53E2B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U20118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2D14B8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UNDERGRADUATE LIBRARY REDEVELOPMENT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380B4F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7/12/2021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BAAD3DF" w14:textId="77777777" w:rsidR="005066CF" w:rsidRPr="005066CF" w:rsidRDefault="005066CF" w:rsidP="005066C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Ratio Architects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38F0D0B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953,787.00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1F442BB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2,336,631.00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2B0AA5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3,290,418.00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E83C478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014F98C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FB6546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3,290,418.00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0D1373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244.98 %</w:t>
            </w:r>
          </w:p>
        </w:tc>
      </w:tr>
      <w:tr w:rsidR="00000000" w:rsidRPr="0072358D" w14:paraId="75E11CDB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87D30F7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C367E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U21050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653538A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ILLINI UNION - ROOF REPLACEMENT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5B8D82E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9/16/2022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F4A5113" w14:textId="77777777" w:rsidR="005066CF" w:rsidRPr="005066CF" w:rsidRDefault="005066CF" w:rsidP="005066C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Wiss Janney Elstner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115232F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427,739.00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2F3C7BF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764,100.00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D42C606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1,191,839.00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B3B3A4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9FF5DF0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4C3A557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1,191,839.00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0AADCB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178.64 %</w:t>
            </w:r>
          </w:p>
        </w:tc>
      </w:tr>
      <w:tr w:rsidR="00000000" w:rsidRPr="0072358D" w14:paraId="131D3F73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1D045A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C3CE83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U21074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A5083A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SWINE RESEARCH CENTER MODERNIZATION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139844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9/14/2022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6950863" w14:textId="77777777" w:rsidR="005066CF" w:rsidRPr="005066CF" w:rsidRDefault="005066CF" w:rsidP="005066C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Bailey Edward Design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E6FA151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B8C9B16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C265BC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1,329,754.00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69CCC3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342,323.00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5461A2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32480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1,672,077.00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C02665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25.74 %</w:t>
            </w:r>
          </w:p>
        </w:tc>
      </w:tr>
      <w:tr w:rsidR="00000000" w:rsidRPr="0072358D" w14:paraId="3DA0B75E" w14:textId="77777777" w:rsidTr="0072358D">
        <w:trPr>
          <w:trHeight w:val="12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17CD75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1E191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U21076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14A725E9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VETERINARY TEACHING HOSPITAL - SMALL ANIMAL CLINIC ONCOLOGY CENTER ADDITION - DESIGN &amp; CONSTRUCTION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B6611E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8/12/2022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5C95384" w14:textId="77777777" w:rsidR="005066CF" w:rsidRPr="005066CF" w:rsidRDefault="005066CF" w:rsidP="005066CF">
            <w:pPr>
              <w:widowControl/>
              <w:autoSpaceDE/>
              <w:autoSpaceDN/>
              <w:rPr>
                <w:sz w:val="18"/>
                <w:szCs w:val="18"/>
              </w:rPr>
            </w:pPr>
            <w:r w:rsidRPr="005066CF">
              <w:rPr>
                <w:sz w:val="18"/>
                <w:szCs w:val="18"/>
              </w:rPr>
              <w:t>Reifsteck Reid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795CC63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8CEDF36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355EE04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1,122,789.00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298C94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120,900.00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6F4B24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AA27873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1,243,689.00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5F39B7D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10.77 %</w:t>
            </w:r>
          </w:p>
        </w:tc>
      </w:tr>
      <w:tr w:rsidR="00000000" w:rsidRPr="0072358D" w14:paraId="7CD54991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9A76A63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6A93E9F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A9A92C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146452A7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52B1511D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42BAB853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388E7742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32416F71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7562D2BD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69035BC5" w14:textId="77777777" w:rsidR="0072358D" w:rsidRDefault="0072358D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</w:p>
          <w:p w14:paraId="25D40765" w14:textId="6B3B9D03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22C78E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27B74D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AFB5FB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CE509B7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9B29FC8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4A86E2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96DEB4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2EA87F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A6FE4A1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1A2C7B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358D" w:rsidRPr="0072358D" w14:paraId="1624B224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D742A73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FF" w:fill="FFFFFF"/>
            <w:noWrap/>
            <w:vAlign w:val="center"/>
            <w:hideMark/>
          </w:tcPr>
          <w:p w14:paraId="0C8D517A" w14:textId="77777777" w:rsidR="005066CF" w:rsidRPr="005066CF" w:rsidRDefault="005066CF" w:rsidP="005066C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5066CF">
              <w:rPr>
                <w:b/>
                <w:bCs/>
                <w:color w:val="000000"/>
                <w:sz w:val="18"/>
                <w:szCs w:val="18"/>
              </w:rPr>
              <w:t>University of Illinois Chicago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7B64AD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D212E5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22BB11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346C6F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30ABF3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D416A03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8CBBAD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08935E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A6DD7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000000" w:rsidRPr="0072358D" w14:paraId="2261AFB4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D2CB2C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C92462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485B5CA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9BFFB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AD0611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CE68DB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99799E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6DB7725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C768AA1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B10134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880301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3E81269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916FFD8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</w:tr>
      <w:tr w:rsidR="0072358D" w:rsidRPr="0072358D" w14:paraId="262B60F1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89E42A4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6F548A" w14:textId="77777777" w:rsidR="005066CF" w:rsidRPr="005066CF" w:rsidRDefault="005066CF" w:rsidP="005066C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5066CF">
              <w:rPr>
                <w:b/>
                <w:bCs/>
                <w:color w:val="000000"/>
                <w:sz w:val="18"/>
                <w:szCs w:val="18"/>
              </w:rPr>
              <w:t>CONSTRUCTION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C0AE621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2B826F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37E5A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72A90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CAB466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77A4DD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FC9D36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27DBE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000000" w:rsidRPr="0072358D" w14:paraId="233FAC13" w14:textId="77777777" w:rsidTr="0072358D">
        <w:trPr>
          <w:trHeight w:val="1155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32D058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D6FB528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21859CA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1DD81D7F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6F04EA8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C063B6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Award Original Amt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620C27E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Previously Approved Change Order Amount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1D235D6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Approved Change Order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868395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Award Amt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216BCBD1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76E046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86C4FB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000" w:rsidRPr="0072358D" w14:paraId="55B3A76A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CB9150A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3690D0E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C23112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3026A58F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HSPS PHASE 2 STRUCTURAL REPAIRS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AA1FC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6/20/2023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A915A3F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Golf Acquisition Group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5401DFF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3,109,000.00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7CB83E5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2,035,390.73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58FD43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09CDFF4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5,144,390.73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EC8105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65.47 %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273AD0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07FE4D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000" w:rsidRPr="0072358D" w14:paraId="122CE187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82A665F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DA634B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C22053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2C40062D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CEILING BEAM AND JOINT REPAIRS - PSPS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F39B5B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4/25/2023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53FC8D8F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Maman Corp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ACF989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3,295,000.00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91EADE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1,519,170.22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190356B5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0223007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4,814,170.22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A9940F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46.11 %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5DA442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7736D17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000" w:rsidRPr="0072358D" w14:paraId="4EC95F83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D4A72C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1E267E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C21103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2B76BA4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RENOVATE STERILE PROCESSING AND MATERIAL MANAGEMENT - UIH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1A9517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1/3/2024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47A60DE1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FH Paschen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86F428F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3,070,000.00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F594F46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1,176,336.66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431CC6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394,384.52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9B3CAF2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4,640,721.18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17D78C9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51.16 %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8F8CD1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F19E093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000" w:rsidRPr="0072358D" w14:paraId="0280DB09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E620506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678841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C19049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6BE2ED9E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NPI FACADE REPAIRS - PHASE 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BC2B597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6/21/2022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bottom"/>
            <w:hideMark/>
          </w:tcPr>
          <w:p w14:paraId="77BD50F9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Industria Inc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4D848AF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13,766,627.00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68692E86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947,699.17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262AB96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476,451.46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0184FE8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15,190,777.63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FBE51C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10.34 %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54C2C5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5C0DA3A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000" w:rsidRPr="0072358D" w14:paraId="39A2AF45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45F9468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01CD0CBD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C19055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6E668F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FAÇADE AND ROOF REPAIR AND WINDOW REPLACEMENT - SPHPI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06142C2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3/27/2024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3E4AEFE8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AGAE Contractors, Inc.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E2728B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11,051,000.00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1951217B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854,448.30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noWrap/>
            <w:vAlign w:val="bottom"/>
            <w:hideMark/>
          </w:tcPr>
          <w:p w14:paraId="587E1D23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17,254.20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79309D0E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11,922,702.50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59061E0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7.89 %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ABA6A13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8446F3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000000" w:rsidRPr="0072358D" w14:paraId="217C0676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2ABF7C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000D49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E83E7B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AB1D32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FEF456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F0474F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1EC60CB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449FCF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057AC344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1A1B3E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437FD1E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19A55A99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77916FD4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 </w:t>
            </w:r>
          </w:p>
        </w:tc>
      </w:tr>
      <w:tr w:rsidR="0072358D" w:rsidRPr="0072358D" w14:paraId="46ED0522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E10ACD1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C2A07F" w14:textId="77777777" w:rsidR="005066CF" w:rsidRPr="005066CF" w:rsidRDefault="005066CF" w:rsidP="005066CF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</w:rPr>
            </w:pPr>
            <w:r w:rsidRPr="005066CF">
              <w:rPr>
                <w:b/>
                <w:bCs/>
                <w:color w:val="000000"/>
                <w:sz w:val="18"/>
                <w:szCs w:val="18"/>
              </w:rPr>
              <w:t>PROFESSIONAL SERVICES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5594086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13DA5F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AD3EC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4D86E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3DDB88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1BDB67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BCE6F1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F4946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 </w:t>
            </w:r>
          </w:p>
        </w:tc>
      </w:tr>
      <w:tr w:rsidR="00000000" w:rsidRPr="0072358D" w14:paraId="61AAB5C8" w14:textId="77777777" w:rsidTr="0072358D">
        <w:trPr>
          <w:trHeight w:val="144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EAD687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5349F1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Number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4EC8B323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Project Title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048D27E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Award Date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FF" w:fill="003399"/>
            <w:noWrap/>
            <w:vAlign w:val="bottom"/>
            <w:hideMark/>
          </w:tcPr>
          <w:p w14:paraId="363F6DE7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Vendor Name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A68133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Original Award for Preliminary Design Services (as applicable)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45B68FE1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Amendment to Full Design Services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07BA9597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Full Design Contract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C09761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Subsequent Amendments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3203CE42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Amendments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570C908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Current Award Amount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003399"/>
            <w:vAlign w:val="bottom"/>
            <w:hideMark/>
          </w:tcPr>
          <w:p w14:paraId="1811104A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5066CF">
              <w:rPr>
                <w:b/>
                <w:bCs/>
                <w:color w:val="FFFFFF"/>
                <w:sz w:val="18"/>
                <w:szCs w:val="18"/>
              </w:rPr>
              <w:t>Percent Change (Original to Current)</w:t>
            </w:r>
          </w:p>
        </w:tc>
      </w:tr>
      <w:tr w:rsidR="00000000" w:rsidRPr="0072358D" w14:paraId="697AD95A" w14:textId="77777777" w:rsidTr="0072358D">
        <w:trPr>
          <w:trHeight w:val="3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D0C9DC2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80D0F18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C19049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08C9AF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NPI FACADE REPAIRS - PHASE 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42E20BC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2/4/2020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48AA7DD3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proofErr w:type="spellStart"/>
            <w:r w:rsidRPr="005066CF">
              <w:rPr>
                <w:color w:val="000000"/>
                <w:sz w:val="18"/>
                <w:szCs w:val="18"/>
              </w:rPr>
              <w:t>Altusworks</w:t>
            </w:r>
            <w:proofErr w:type="spellEnd"/>
            <w:r w:rsidRPr="005066CF">
              <w:rPr>
                <w:color w:val="000000"/>
                <w:sz w:val="18"/>
                <w:szCs w:val="18"/>
              </w:rPr>
              <w:t xml:space="preserve"> Incorporated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FA9E3F7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258,050.00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439B4C2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1,055,866.00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37C64532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1,313,916.00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C5969C0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D3ADBBF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760CDE90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1,313,916.00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66C332A5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409.17 %</w:t>
            </w:r>
          </w:p>
        </w:tc>
      </w:tr>
      <w:tr w:rsidR="00000000" w:rsidRPr="0072358D" w14:paraId="617D59CD" w14:textId="77777777" w:rsidTr="0072358D">
        <w:trPr>
          <w:trHeight w:val="600"/>
        </w:trPr>
        <w:tc>
          <w:tcPr>
            <w:tcW w:w="26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8F143BD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06EAB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C22017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627B20" w14:textId="77777777" w:rsidR="005066CF" w:rsidRPr="005066CF" w:rsidRDefault="005066CF" w:rsidP="005066CF">
            <w:pPr>
              <w:widowControl/>
              <w:autoSpaceDE/>
              <w:autoSpaceDN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UI HEALTH CANCER CENTER AND CDU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041A4EC6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2/23/2023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bottom"/>
            <w:hideMark/>
          </w:tcPr>
          <w:p w14:paraId="004CB4BC" w14:textId="77777777" w:rsidR="005066CF" w:rsidRPr="005066CF" w:rsidRDefault="005066CF" w:rsidP="005066CF">
            <w:pPr>
              <w:widowControl/>
              <w:autoSpaceDE/>
              <w:autoSpaceDN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Gensler Architecture Design &amp; Planning, P.C.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E499F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B0A84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F432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1,306,947.00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2370DD81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519,238.00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3BEE74A1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bottom"/>
            <w:hideMark/>
          </w:tcPr>
          <w:p w14:paraId="45FD2B5D" w14:textId="77777777" w:rsidR="005066CF" w:rsidRPr="005066CF" w:rsidRDefault="005066CF" w:rsidP="005066CF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</w:rPr>
            </w:pPr>
            <w:r w:rsidRPr="005066CF">
              <w:rPr>
                <w:color w:val="000000"/>
                <w:sz w:val="18"/>
                <w:szCs w:val="18"/>
              </w:rPr>
              <w:t>1,826,185.00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1C7577B0" w14:textId="77777777" w:rsidR="005066CF" w:rsidRPr="005066CF" w:rsidRDefault="005066CF" w:rsidP="005066CF">
            <w:pPr>
              <w:widowControl/>
              <w:autoSpaceDE/>
              <w:autoSpaceDN/>
              <w:jc w:val="center"/>
              <w:rPr>
                <w:color w:val="333333"/>
                <w:sz w:val="18"/>
                <w:szCs w:val="18"/>
              </w:rPr>
            </w:pPr>
            <w:r w:rsidRPr="005066CF">
              <w:rPr>
                <w:color w:val="333333"/>
                <w:sz w:val="18"/>
                <w:szCs w:val="18"/>
              </w:rPr>
              <w:t>39.73 %</w:t>
            </w:r>
          </w:p>
        </w:tc>
      </w:tr>
    </w:tbl>
    <w:p w14:paraId="53827F38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62BC6BF1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p w14:paraId="38925413" w14:textId="77777777" w:rsidR="002B0874" w:rsidRDefault="002B0874">
      <w:pPr>
        <w:pStyle w:val="BodyText"/>
        <w:spacing w:before="86"/>
        <w:ind w:left="321"/>
        <w:rPr>
          <w:w w:val="105"/>
          <w:sz w:val="15"/>
          <w:szCs w:val="15"/>
        </w:rPr>
      </w:pPr>
    </w:p>
    <w:sectPr w:rsidR="002B0874" w:rsidSect="00456785">
      <w:type w:val="continuous"/>
      <w:pgSz w:w="15840" w:h="12240" w:orient="landscape"/>
      <w:pgMar w:top="1080" w:right="274" w:bottom="720" w:left="11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0CF2"/>
    <w:rsid w:val="00016886"/>
    <w:rsid w:val="000C3334"/>
    <w:rsid w:val="000D6E51"/>
    <w:rsid w:val="002B0874"/>
    <w:rsid w:val="003F5A93"/>
    <w:rsid w:val="00456785"/>
    <w:rsid w:val="005066CF"/>
    <w:rsid w:val="005F7A22"/>
    <w:rsid w:val="0072358D"/>
    <w:rsid w:val="007C627C"/>
    <w:rsid w:val="00911929"/>
    <w:rsid w:val="0094377B"/>
    <w:rsid w:val="009B7BA2"/>
    <w:rsid w:val="00CA2A69"/>
    <w:rsid w:val="00E30C85"/>
    <w:rsid w:val="00E30CF2"/>
    <w:rsid w:val="00E94218"/>
    <w:rsid w:val="06F1694B"/>
    <w:rsid w:val="0A24B469"/>
    <w:rsid w:val="10311CFB"/>
    <w:rsid w:val="12F1E46F"/>
    <w:rsid w:val="131097F2"/>
    <w:rsid w:val="1E798AED"/>
    <w:rsid w:val="277EB945"/>
    <w:rsid w:val="2939A0EF"/>
    <w:rsid w:val="2D24DE17"/>
    <w:rsid w:val="2D8DFDE2"/>
    <w:rsid w:val="2E1C8FB3"/>
    <w:rsid w:val="318083EF"/>
    <w:rsid w:val="372A24EB"/>
    <w:rsid w:val="39F6BBB2"/>
    <w:rsid w:val="3B5F62DF"/>
    <w:rsid w:val="3DCA1B80"/>
    <w:rsid w:val="42793E4F"/>
    <w:rsid w:val="428FDAE6"/>
    <w:rsid w:val="49B603BF"/>
    <w:rsid w:val="4A7193B0"/>
    <w:rsid w:val="4C2D1073"/>
    <w:rsid w:val="51799787"/>
    <w:rsid w:val="53E3F2FF"/>
    <w:rsid w:val="566D6FA9"/>
    <w:rsid w:val="60DAEF0A"/>
    <w:rsid w:val="635091AB"/>
    <w:rsid w:val="673010C1"/>
    <w:rsid w:val="6A7A6CEE"/>
    <w:rsid w:val="724B1215"/>
    <w:rsid w:val="74C34AEA"/>
    <w:rsid w:val="76E38B67"/>
    <w:rsid w:val="7E58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541E9"/>
  <w15:docId w15:val="{756CCCB9-B3DA-48CF-A9C0-410C4D5F2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1"/>
      <w:szCs w:val="1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AEA1B5F1A97E4584059F469CAEFA19" ma:contentTypeVersion="8" ma:contentTypeDescription="Create a new document." ma:contentTypeScope="" ma:versionID="8e8bc2748cf7336ab632f72eb8e1a4e4">
  <xsd:schema xmlns:xsd="http://www.w3.org/2001/XMLSchema" xmlns:xs="http://www.w3.org/2001/XMLSchema" xmlns:p="http://schemas.microsoft.com/office/2006/metadata/properties" xmlns:ns2="656b2e89-7ba0-4ae3-9c69-589402680fac" xmlns:ns3="348df4b5-255f-4530-aa47-c026b0329b7a" targetNamespace="http://schemas.microsoft.com/office/2006/metadata/properties" ma:root="true" ma:fieldsID="4c8d96e2b1cbe666ad57256537f14f9d" ns2:_="" ns3:_="">
    <xsd:import namespace="656b2e89-7ba0-4ae3-9c69-589402680fac"/>
    <xsd:import namespace="348df4b5-255f-4530-aa47-c026b0329b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b2e89-7ba0-4ae3-9c69-589402680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4b5-255f-4530-aa47-c026b0329b7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08E306-75D6-4F31-B8DB-E02F6F0BEA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25B7282-E815-48B9-9B0D-132DBC315A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4920E-C67B-494D-AE26-7B28C0C7DC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AF85C6-B6D9-42CA-9B1A-2DCD8AF66D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6b2e89-7ba0-4ae3-9c69-589402680fac"/>
    <ds:schemaRef ds:uri="348df4b5-255f-4530-aa47-c026b0329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557</Words>
  <Characters>3514</Characters>
  <Application>Microsoft Office Word</Application>
  <DocSecurity>0</DocSecurity>
  <Lines>585</Lines>
  <Paragraphs>226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cp:lastModifiedBy>Jacobs, Angela</cp:lastModifiedBy>
  <cp:revision>16</cp:revision>
  <dcterms:created xsi:type="dcterms:W3CDTF">2025-06-02T17:26:00Z</dcterms:created>
  <dcterms:modified xsi:type="dcterms:W3CDTF">2025-12-08T15:19:00Z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2025-06-02T00:00:00Z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2025-06-02T00:00:00Z</vt:filetime>
  </property>
  <property fmtid="{D5CDD505-2E9C-101B-9397-08002B2CF9AE}" pid="5" name="Producer">
    <vt:lpwstr>Microsoft® Excel® for Microsoft 365</vt:lpwstr>
  </property>
  <property fmtid="{D5CDD505-2E9C-101B-9397-08002B2CF9AE}" pid="6" name="ContentTypeId">
    <vt:lpwstr>0x0101007BAEA1B5F1A97E4584059F469CAEFA19</vt:lpwstr>
  </property>
  <property fmtid="{D5CDD505-2E9C-101B-9397-08002B2CF9AE}" pid="7" name="docLang">
    <vt:lpwstr>en</vt:lpwstr>
  </property>
</Properties>
</file>