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33F7" w14:textId="77777777" w:rsidR="000B17F9" w:rsidRPr="000B17F9" w:rsidRDefault="000B17F9" w:rsidP="000B17F9">
      <w:pPr>
        <w:widowControl w:val="0"/>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bookmarkStart w:id="0" w:name="_Hlk77839959"/>
      <w:bookmarkStart w:id="1" w:name="_Hlk93577479"/>
      <w:r w:rsidRPr="000B17F9">
        <w:rPr>
          <w:rFonts w:ascii="Times New Roman" w:eastAsia="Times New Roman" w:hAnsi="Times New Roman" w:cs="Times New Roman"/>
          <w:color w:val="FF0000"/>
          <w:kern w:val="0"/>
          <w:sz w:val="24"/>
          <w:szCs w:val="24"/>
          <w14:ligatures w14:val="none"/>
        </w:rPr>
        <w:t>Approved by the Board of Trustees</w:t>
      </w:r>
    </w:p>
    <w:bookmarkEnd w:id="0"/>
    <w:bookmarkEnd w:id="1"/>
    <w:p w14:paraId="2238342B" w14:textId="77777777" w:rsidR="000B17F9" w:rsidRPr="000B17F9" w:rsidRDefault="000B17F9" w:rsidP="000B17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4"/>
          <w:szCs w:val="24"/>
          <w14:ligatures w14:val="none"/>
        </w:rPr>
      </w:pPr>
      <w:r w:rsidRPr="000B17F9">
        <w:rPr>
          <w:rFonts w:ascii="Times New Roman" w:eastAsia="Calibri" w:hAnsi="Times New Roman" w:cs="Times New Roman"/>
          <w:color w:val="FF0000"/>
          <w:kern w:val="0"/>
          <w:sz w:val="24"/>
          <w:szCs w:val="24"/>
          <w14:ligatures w14:val="none"/>
        </w:rPr>
        <w:t>January 18, 2024</w:t>
      </w:r>
    </w:p>
    <w:p w14:paraId="7F460EA9" w14:textId="5144DA25" w:rsidR="009653A3" w:rsidRPr="002A67DE" w:rsidRDefault="008469ED"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04</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683553B3" w:rsidR="009653A3" w:rsidRPr="002A67DE" w:rsidRDefault="009653A3" w:rsidP="009653A3">
      <w:pPr>
        <w:pStyle w:val="bdheading2"/>
        <w:rPr>
          <w:szCs w:val="26"/>
        </w:rPr>
      </w:pPr>
      <w:r w:rsidRPr="002A67DE">
        <w:rPr>
          <w:szCs w:val="26"/>
        </w:rPr>
        <w:tab/>
      </w:r>
      <w:r w:rsidR="00FD435D">
        <w:rPr>
          <w:szCs w:val="26"/>
        </w:rPr>
        <w:t>January 18,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76340438" w14:textId="52096710" w:rsidR="009653A3" w:rsidRPr="002A67DE" w:rsidRDefault="00FD435D" w:rsidP="009653A3">
      <w:pPr>
        <w:pStyle w:val="Heading1"/>
        <w:rPr>
          <w:szCs w:val="26"/>
        </w:rPr>
      </w:pPr>
      <w:r>
        <w:rPr>
          <w:szCs w:val="26"/>
        </w:rPr>
        <w:t>APPROVE REVISIONS TO</w:t>
      </w:r>
      <w:r w:rsidR="00902504">
        <w:rPr>
          <w:szCs w:val="26"/>
        </w:rPr>
        <w:t xml:space="preserve"> THE</w:t>
      </w:r>
      <w:r>
        <w:rPr>
          <w:szCs w:val="26"/>
        </w:rPr>
        <w:t xml:space="preserve"> UNIVERSITY </w:t>
      </w:r>
      <w:r w:rsidR="00902504">
        <w:rPr>
          <w:szCs w:val="26"/>
        </w:rPr>
        <w:t xml:space="preserve">OF ILLINOIS SYSTEM </w:t>
      </w:r>
      <w:r>
        <w:rPr>
          <w:szCs w:val="26"/>
        </w:rPr>
        <w:t>CONFLICT OF INTEREST POLICIES</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425AB799"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FD435D">
        <w:rPr>
          <w:rFonts w:ascii="Times New Roman" w:hAnsi="Times New Roman" w:cs="Times New Roman"/>
          <w:sz w:val="26"/>
          <w:szCs w:val="26"/>
        </w:rPr>
        <w:t>Approve Revisions to University Conflict of Interest Policies</w:t>
      </w:r>
    </w:p>
    <w:p w14:paraId="30A1A63C" w14:textId="77777777" w:rsidR="009653A3" w:rsidRPr="002A67DE" w:rsidRDefault="009653A3" w:rsidP="009653A3">
      <w:pPr>
        <w:pStyle w:val="bdstyle1"/>
        <w:rPr>
          <w:szCs w:val="26"/>
        </w:rPr>
      </w:pPr>
    </w:p>
    <w:p w14:paraId="447321AA" w14:textId="50145474" w:rsidR="009653A3" w:rsidRPr="002A67DE" w:rsidRDefault="009653A3" w:rsidP="009653A3">
      <w:pPr>
        <w:pStyle w:val="bdstyle1"/>
        <w:rPr>
          <w:szCs w:val="26"/>
        </w:rPr>
      </w:pPr>
      <w:r w:rsidRPr="002A67DE">
        <w:rPr>
          <w:b/>
          <w:bCs/>
          <w:szCs w:val="26"/>
        </w:rPr>
        <w:t>Funding:</w:t>
      </w:r>
      <w:r w:rsidRPr="002A67DE">
        <w:rPr>
          <w:szCs w:val="26"/>
        </w:rPr>
        <w:tab/>
      </w:r>
      <w:r w:rsidR="00FD435D">
        <w:rPr>
          <w:szCs w:val="26"/>
        </w:rPr>
        <w:t>No New Funding Required</w:t>
      </w:r>
    </w:p>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254C6755" w14:textId="74164BBC" w:rsidR="00A93E89" w:rsidRDefault="00A93E89" w:rsidP="009653A3">
      <w:pPr>
        <w:pStyle w:val="bdstyle2"/>
        <w:rPr>
          <w:szCs w:val="26"/>
        </w:rPr>
      </w:pPr>
      <w:r>
        <w:rPr>
          <w:szCs w:val="26"/>
        </w:rPr>
        <w:t>The University of Illinois Policy on Conflicts of Commitment and Interest Review Committee recommend</w:t>
      </w:r>
      <w:r w:rsidR="005B585C">
        <w:rPr>
          <w:szCs w:val="26"/>
        </w:rPr>
        <w:t>s</w:t>
      </w:r>
      <w:r>
        <w:rPr>
          <w:szCs w:val="26"/>
        </w:rPr>
        <w:t xml:space="preserve"> approval </w:t>
      </w:r>
      <w:r w:rsidR="005B585C">
        <w:rPr>
          <w:szCs w:val="26"/>
        </w:rPr>
        <w:t xml:space="preserve">of </w:t>
      </w:r>
      <w:r>
        <w:rPr>
          <w:szCs w:val="26"/>
        </w:rPr>
        <w:t xml:space="preserve">revisions </w:t>
      </w:r>
      <w:r w:rsidR="005B585C">
        <w:rPr>
          <w:szCs w:val="26"/>
        </w:rPr>
        <w:t xml:space="preserve">to </w:t>
      </w:r>
      <w:r>
        <w:rPr>
          <w:szCs w:val="26"/>
        </w:rPr>
        <w:t xml:space="preserve">the </w:t>
      </w:r>
      <w:r w:rsidR="004A7FF8">
        <w:rPr>
          <w:szCs w:val="26"/>
        </w:rPr>
        <w:t>University Policy on Conflict of Commitment and Interest</w:t>
      </w:r>
      <w:r>
        <w:rPr>
          <w:szCs w:val="26"/>
        </w:rPr>
        <w:t xml:space="preserve">, the University of Illinois System Policy on Financial Conflicts of Interest in Research, and the University of Illinois System Policy on Organizational Conflicts of Interest. </w:t>
      </w:r>
    </w:p>
    <w:p w14:paraId="16A240F2" w14:textId="16645C11" w:rsidR="009653A3" w:rsidRDefault="00FD435D" w:rsidP="009653A3">
      <w:pPr>
        <w:pStyle w:val="bdstyle2"/>
        <w:rPr>
          <w:szCs w:val="26"/>
        </w:rPr>
      </w:pPr>
      <w:r>
        <w:rPr>
          <w:szCs w:val="26"/>
        </w:rPr>
        <w:t>Management of conflicts of commitment and interest ha</w:t>
      </w:r>
      <w:r w:rsidR="008774D9">
        <w:rPr>
          <w:szCs w:val="26"/>
        </w:rPr>
        <w:t>s</w:t>
      </w:r>
      <w:r>
        <w:rPr>
          <w:szCs w:val="26"/>
        </w:rPr>
        <w:t xml:space="preserve"> grown in complexity as employees become increasingly involved in outside activities, many of which benefit the universities. State and federal oversight has also increased, making it important that the University of Illinois System continually examine</w:t>
      </w:r>
      <w:r w:rsidR="004A7FF8">
        <w:rPr>
          <w:szCs w:val="26"/>
        </w:rPr>
        <w:t>s</w:t>
      </w:r>
      <w:r>
        <w:rPr>
          <w:szCs w:val="26"/>
        </w:rPr>
        <w:t xml:space="preserve"> relevant policies and procedures. The policy currently in effect was approved in July</w:t>
      </w:r>
      <w:r w:rsidR="00902504">
        <w:rPr>
          <w:szCs w:val="26"/>
        </w:rPr>
        <w:t xml:space="preserve"> </w:t>
      </w:r>
      <w:r>
        <w:rPr>
          <w:szCs w:val="26"/>
        </w:rPr>
        <w:t xml:space="preserve">2018. </w:t>
      </w:r>
    </w:p>
    <w:p w14:paraId="48E4D815" w14:textId="29F36E34" w:rsidR="009653A3" w:rsidRDefault="00E16DC4" w:rsidP="009653A3">
      <w:pPr>
        <w:pStyle w:val="bdstyle2"/>
        <w:rPr>
          <w:szCs w:val="26"/>
        </w:rPr>
      </w:pPr>
      <w:r>
        <w:rPr>
          <w:szCs w:val="26"/>
        </w:rPr>
        <w:t>Former</w:t>
      </w:r>
      <w:r w:rsidR="008774D9">
        <w:rPr>
          <w:szCs w:val="26"/>
        </w:rPr>
        <w:t xml:space="preserve"> </w:t>
      </w:r>
      <w:r w:rsidR="00A870DF">
        <w:rPr>
          <w:szCs w:val="26"/>
        </w:rPr>
        <w:t>e</w:t>
      </w:r>
      <w:r w:rsidR="00FD435D">
        <w:rPr>
          <w:szCs w:val="26"/>
        </w:rPr>
        <w:t xml:space="preserve">xecutive </w:t>
      </w:r>
      <w:r w:rsidR="00A870DF">
        <w:rPr>
          <w:szCs w:val="26"/>
        </w:rPr>
        <w:t>v</w:t>
      </w:r>
      <w:r w:rsidR="00FD435D">
        <w:rPr>
          <w:szCs w:val="26"/>
        </w:rPr>
        <w:t xml:space="preserve">ice </w:t>
      </w:r>
      <w:r w:rsidR="00A870DF">
        <w:rPr>
          <w:szCs w:val="26"/>
        </w:rPr>
        <w:t>p</w:t>
      </w:r>
      <w:r w:rsidR="00FD435D">
        <w:rPr>
          <w:szCs w:val="26"/>
        </w:rPr>
        <w:t xml:space="preserve">resident </w:t>
      </w:r>
      <w:r>
        <w:rPr>
          <w:szCs w:val="26"/>
        </w:rPr>
        <w:t xml:space="preserve">Barbara </w:t>
      </w:r>
      <w:r w:rsidR="004A7FF8">
        <w:rPr>
          <w:szCs w:val="26"/>
        </w:rPr>
        <w:t xml:space="preserve">J. </w:t>
      </w:r>
      <w:r>
        <w:rPr>
          <w:szCs w:val="26"/>
        </w:rPr>
        <w:t>Wilson</w:t>
      </w:r>
      <w:r w:rsidR="008774D9">
        <w:rPr>
          <w:szCs w:val="26"/>
        </w:rPr>
        <w:t xml:space="preserve"> convened a committee in January 2021 to review the University’s Policy on Conflicts of Commitment and Interest. The 15-person committee included faculty and academic professionals from the </w:t>
      </w:r>
      <w:r w:rsidR="008774D9">
        <w:rPr>
          <w:szCs w:val="26"/>
        </w:rPr>
        <w:lastRenderedPageBreak/>
        <w:t>three universities</w:t>
      </w:r>
      <w:r w:rsidR="004A7FF8">
        <w:rPr>
          <w:szCs w:val="26"/>
        </w:rPr>
        <w:t>,</w:t>
      </w:r>
      <w:r w:rsidR="008774D9">
        <w:rPr>
          <w:szCs w:val="26"/>
        </w:rPr>
        <w:t xml:space="preserve"> as well as the </w:t>
      </w:r>
      <w:r w:rsidR="004A7FF8">
        <w:rPr>
          <w:szCs w:val="26"/>
        </w:rPr>
        <w:t>S</w:t>
      </w:r>
      <w:r w:rsidR="008774D9">
        <w:rPr>
          <w:szCs w:val="26"/>
        </w:rPr>
        <w:t>ystem offices, with expertise in legal matters, research operations, procurement, and conflicts of interest. The committee began meeting monthly in February 2021 for several months to discuss a number of emerging issues related to conflicts of interest. During 2022, the revisions were vetted with key stakeholders, including the University Senates Conference and the university senates. Several revisions were made during that process based on feedback from stakeholders</w:t>
      </w:r>
      <w:r w:rsidR="00944950">
        <w:rPr>
          <w:szCs w:val="26"/>
        </w:rPr>
        <w:t>,</w:t>
      </w:r>
      <w:r w:rsidR="008774D9">
        <w:rPr>
          <w:szCs w:val="26"/>
        </w:rPr>
        <w:t xml:space="preserve"> as well as changes in federal policy over time. </w:t>
      </w:r>
    </w:p>
    <w:p w14:paraId="09340319" w14:textId="77777777" w:rsidR="00F558D3" w:rsidRDefault="00F558D3" w:rsidP="009653A3">
      <w:pPr>
        <w:pStyle w:val="bdstyle2"/>
        <w:rPr>
          <w:szCs w:val="26"/>
        </w:rPr>
      </w:pPr>
      <w:r>
        <w:rPr>
          <w:szCs w:val="26"/>
        </w:rPr>
        <w:t>The revisions are described below and noted in the attached documents.</w:t>
      </w:r>
    </w:p>
    <w:p w14:paraId="339EF5EB" w14:textId="177E61CB" w:rsidR="00F558D3" w:rsidRDefault="00F558D3" w:rsidP="00A83ADA">
      <w:pPr>
        <w:pStyle w:val="bdstyle2"/>
        <w:spacing w:line="240" w:lineRule="auto"/>
        <w:ind w:left="1440" w:firstLine="0"/>
        <w:rPr>
          <w:b/>
          <w:bCs/>
          <w:szCs w:val="26"/>
        </w:rPr>
      </w:pPr>
      <w:r w:rsidRPr="00A83ADA">
        <w:rPr>
          <w:b/>
          <w:bCs/>
          <w:szCs w:val="26"/>
        </w:rPr>
        <w:t>Overview of main changes to the University Policy on Conflict of Commitment and Interest</w:t>
      </w:r>
    </w:p>
    <w:p w14:paraId="0F8B9186" w14:textId="1731D5BE" w:rsidR="00F558D3" w:rsidRPr="00A83ADA" w:rsidRDefault="00F558D3" w:rsidP="00A83ADA">
      <w:pPr>
        <w:pStyle w:val="bdstyle2"/>
        <w:numPr>
          <w:ilvl w:val="0"/>
          <w:numId w:val="1"/>
        </w:numPr>
        <w:spacing w:line="240" w:lineRule="auto"/>
        <w:rPr>
          <w:b/>
          <w:bCs/>
          <w:szCs w:val="26"/>
        </w:rPr>
      </w:pPr>
      <w:r>
        <w:rPr>
          <w:szCs w:val="26"/>
        </w:rPr>
        <w:t xml:space="preserve">Rename </w:t>
      </w:r>
      <w:r w:rsidR="007A4738">
        <w:rPr>
          <w:szCs w:val="26"/>
        </w:rPr>
        <w:t>the University Policy on Conflict of Commitment and Interest to University of Illinois System Policy on Outside Activities and Conflict of Commitment and Interest</w:t>
      </w:r>
    </w:p>
    <w:p w14:paraId="172E752D" w14:textId="2B3E98C4" w:rsidR="007A4738" w:rsidRPr="00A83ADA" w:rsidRDefault="007A4738" w:rsidP="00A83ADA">
      <w:pPr>
        <w:pStyle w:val="bdstyle2"/>
        <w:numPr>
          <w:ilvl w:val="0"/>
          <w:numId w:val="1"/>
        </w:numPr>
        <w:spacing w:line="240" w:lineRule="auto"/>
        <w:rPr>
          <w:b/>
          <w:bCs/>
          <w:szCs w:val="26"/>
        </w:rPr>
      </w:pPr>
      <w:r>
        <w:rPr>
          <w:szCs w:val="26"/>
        </w:rPr>
        <w:t>Several definitions expanded or added</w:t>
      </w:r>
    </w:p>
    <w:p w14:paraId="0E7E30FF" w14:textId="10457510" w:rsidR="007A4738" w:rsidRPr="00A83ADA" w:rsidRDefault="007A4738" w:rsidP="00A83ADA">
      <w:pPr>
        <w:pStyle w:val="bdstyle2"/>
        <w:numPr>
          <w:ilvl w:val="0"/>
          <w:numId w:val="1"/>
        </w:numPr>
        <w:spacing w:line="240" w:lineRule="auto"/>
        <w:rPr>
          <w:b/>
          <w:bCs/>
          <w:szCs w:val="26"/>
        </w:rPr>
      </w:pPr>
      <w:r>
        <w:rPr>
          <w:szCs w:val="26"/>
        </w:rPr>
        <w:t>Clarifies and expands statement of policy, principles, and violations</w:t>
      </w:r>
    </w:p>
    <w:p w14:paraId="2D7071EE" w14:textId="7AD78F6A" w:rsidR="007A4738" w:rsidRPr="00A83ADA" w:rsidRDefault="007A4738" w:rsidP="007A4738">
      <w:pPr>
        <w:pStyle w:val="bdstyle2"/>
        <w:numPr>
          <w:ilvl w:val="0"/>
          <w:numId w:val="1"/>
        </w:numPr>
        <w:spacing w:line="240" w:lineRule="auto"/>
        <w:rPr>
          <w:b/>
          <w:bCs/>
          <w:szCs w:val="26"/>
        </w:rPr>
      </w:pPr>
      <w:r>
        <w:rPr>
          <w:szCs w:val="26"/>
        </w:rPr>
        <w:t>Delegates procedures to be defined by each university</w:t>
      </w:r>
    </w:p>
    <w:p w14:paraId="41032CC8" w14:textId="3AA5BD22" w:rsidR="00A83ADA" w:rsidRPr="00A83ADA" w:rsidRDefault="00A83ADA" w:rsidP="00A83ADA">
      <w:pPr>
        <w:pStyle w:val="ListParagraph"/>
        <w:numPr>
          <w:ilvl w:val="0"/>
          <w:numId w:val="1"/>
        </w:numPr>
        <w:rPr>
          <w:rFonts w:ascii="Times New Roman" w:eastAsia="Times New Roman" w:hAnsi="Times New Roman" w:cs="Times New Roman"/>
          <w:sz w:val="26"/>
          <w:szCs w:val="26"/>
        </w:rPr>
      </w:pPr>
      <w:r w:rsidRPr="00A83ADA">
        <w:rPr>
          <w:rFonts w:ascii="Times New Roman" w:eastAsia="Times New Roman" w:hAnsi="Times New Roman" w:cs="Times New Roman"/>
          <w:sz w:val="26"/>
          <w:szCs w:val="26"/>
        </w:rPr>
        <w:t>Removes the procedures from the policy, delegating each university to develop their own procedures</w:t>
      </w:r>
    </w:p>
    <w:p w14:paraId="6C3E931D" w14:textId="77777777" w:rsidR="00A01F03" w:rsidRPr="00A83ADA" w:rsidRDefault="00A01F03" w:rsidP="00A83ADA">
      <w:pPr>
        <w:pStyle w:val="bdstyle2"/>
        <w:spacing w:line="240" w:lineRule="auto"/>
        <w:ind w:left="1800" w:firstLine="0"/>
        <w:rPr>
          <w:b/>
          <w:bCs/>
          <w:szCs w:val="26"/>
        </w:rPr>
      </w:pPr>
    </w:p>
    <w:p w14:paraId="21D60B89" w14:textId="77777777" w:rsidR="00A01F03" w:rsidRDefault="007A4738" w:rsidP="00A01F03">
      <w:pPr>
        <w:pStyle w:val="bdstyle2"/>
        <w:tabs>
          <w:tab w:val="clear" w:pos="720"/>
          <w:tab w:val="clear" w:pos="1440"/>
        </w:tabs>
        <w:spacing w:line="240" w:lineRule="auto"/>
        <w:ind w:left="1440" w:firstLine="0"/>
        <w:rPr>
          <w:b/>
          <w:bCs/>
          <w:szCs w:val="26"/>
        </w:rPr>
      </w:pPr>
      <w:r w:rsidRPr="007A4738">
        <w:rPr>
          <w:b/>
          <w:bCs/>
          <w:szCs w:val="26"/>
        </w:rPr>
        <w:t xml:space="preserve">Overview of main changes to the University </w:t>
      </w:r>
      <w:r w:rsidRPr="00A83ADA">
        <w:rPr>
          <w:b/>
          <w:bCs/>
          <w:szCs w:val="26"/>
        </w:rPr>
        <w:t>of Illinois System Policy on Financial Conflicts of Interest in Research</w:t>
      </w:r>
    </w:p>
    <w:p w14:paraId="0F9D82C3" w14:textId="75F894A3" w:rsidR="007A4738" w:rsidRPr="00A83ADA" w:rsidRDefault="007A4738" w:rsidP="00A83ADA">
      <w:pPr>
        <w:pStyle w:val="bdstyle2"/>
        <w:numPr>
          <w:ilvl w:val="0"/>
          <w:numId w:val="1"/>
        </w:numPr>
        <w:tabs>
          <w:tab w:val="clear" w:pos="720"/>
          <w:tab w:val="clear" w:pos="1440"/>
        </w:tabs>
        <w:spacing w:line="240" w:lineRule="auto"/>
        <w:rPr>
          <w:b/>
          <w:bCs/>
          <w:szCs w:val="26"/>
        </w:rPr>
      </w:pPr>
      <w:r>
        <w:rPr>
          <w:szCs w:val="26"/>
        </w:rPr>
        <w:t>Ensure compliance with terms, conditions, and regulations of federal sponsors</w:t>
      </w:r>
    </w:p>
    <w:p w14:paraId="49D1E048" w14:textId="56C64464" w:rsidR="007A4738" w:rsidRDefault="007A4738" w:rsidP="007A4738">
      <w:pPr>
        <w:pStyle w:val="bdstyle2"/>
        <w:tabs>
          <w:tab w:val="clear" w:pos="720"/>
          <w:tab w:val="clear" w:pos="1440"/>
        </w:tabs>
        <w:spacing w:line="240" w:lineRule="auto"/>
        <w:ind w:left="1440" w:firstLine="0"/>
        <w:rPr>
          <w:b/>
          <w:bCs/>
          <w:szCs w:val="26"/>
        </w:rPr>
      </w:pPr>
    </w:p>
    <w:p w14:paraId="0C5E429F" w14:textId="0D1EC1E1" w:rsidR="007A4738" w:rsidRDefault="007A4738" w:rsidP="007A4738">
      <w:pPr>
        <w:pStyle w:val="bdstyle2"/>
        <w:tabs>
          <w:tab w:val="clear" w:pos="720"/>
          <w:tab w:val="clear" w:pos="1440"/>
        </w:tabs>
        <w:spacing w:line="240" w:lineRule="auto"/>
        <w:ind w:left="1440" w:firstLine="0"/>
        <w:rPr>
          <w:b/>
          <w:bCs/>
          <w:szCs w:val="26"/>
        </w:rPr>
      </w:pPr>
      <w:r>
        <w:rPr>
          <w:b/>
          <w:bCs/>
          <w:szCs w:val="26"/>
        </w:rPr>
        <w:t>Overview of main changes to the</w:t>
      </w:r>
      <w:r w:rsidRPr="007A4738">
        <w:rPr>
          <w:b/>
          <w:bCs/>
          <w:szCs w:val="26"/>
        </w:rPr>
        <w:t xml:space="preserve"> </w:t>
      </w:r>
      <w:r w:rsidRPr="00A83ADA">
        <w:rPr>
          <w:b/>
          <w:bCs/>
          <w:szCs w:val="26"/>
        </w:rPr>
        <w:t>University of Illinois System Policy on Organizational Conflicts of Interest</w:t>
      </w:r>
    </w:p>
    <w:p w14:paraId="689AA901" w14:textId="15C7CBAA" w:rsidR="007A4738" w:rsidRPr="007A4738" w:rsidRDefault="004A7FF8" w:rsidP="00A83ADA">
      <w:pPr>
        <w:pStyle w:val="bdstyle2"/>
        <w:numPr>
          <w:ilvl w:val="0"/>
          <w:numId w:val="1"/>
        </w:numPr>
        <w:tabs>
          <w:tab w:val="clear" w:pos="720"/>
          <w:tab w:val="clear" w:pos="1440"/>
        </w:tabs>
        <w:spacing w:line="240" w:lineRule="auto"/>
        <w:rPr>
          <w:b/>
          <w:bCs/>
          <w:szCs w:val="26"/>
        </w:rPr>
      </w:pPr>
      <w:r>
        <w:rPr>
          <w:szCs w:val="26"/>
        </w:rPr>
        <w:t>R</w:t>
      </w:r>
      <w:r w:rsidR="007A4738">
        <w:rPr>
          <w:szCs w:val="26"/>
        </w:rPr>
        <w:t>emove</w:t>
      </w:r>
      <w:r>
        <w:rPr>
          <w:szCs w:val="26"/>
        </w:rPr>
        <w:t>s</w:t>
      </w:r>
      <w:r w:rsidR="007A4738">
        <w:rPr>
          <w:szCs w:val="26"/>
        </w:rPr>
        <w:t xml:space="preserve"> references to myDisclosures non-University activity reporting system</w:t>
      </w:r>
    </w:p>
    <w:p w14:paraId="27862F43" w14:textId="77777777" w:rsidR="007A4738" w:rsidRPr="00A83ADA" w:rsidRDefault="007A4738" w:rsidP="00A83ADA">
      <w:pPr>
        <w:pStyle w:val="bdstyle2"/>
        <w:tabs>
          <w:tab w:val="clear" w:pos="720"/>
          <w:tab w:val="clear" w:pos="1440"/>
        </w:tabs>
        <w:spacing w:line="240" w:lineRule="auto"/>
        <w:ind w:left="1440" w:firstLine="0"/>
        <w:rPr>
          <w:b/>
          <w:bCs/>
          <w:szCs w:val="26"/>
        </w:rPr>
      </w:pPr>
    </w:p>
    <w:p w14:paraId="6240C3DA" w14:textId="7CAE92ED" w:rsidR="009653A3" w:rsidRPr="002A67DE" w:rsidRDefault="009653A3" w:rsidP="009653A3">
      <w:pPr>
        <w:pStyle w:val="bdstyle2"/>
        <w:tabs>
          <w:tab w:val="clear" w:pos="720"/>
          <w:tab w:val="clear" w:pos="1440"/>
        </w:tabs>
        <w:rPr>
          <w:szCs w:val="26"/>
        </w:rPr>
      </w:pPr>
      <w:r w:rsidRPr="00E16DC4">
        <w:rPr>
          <w:szCs w:val="26"/>
        </w:rPr>
        <w:t xml:space="preserve">The Board action recommended in this item complies in all material respects with applicable State and federal laws, University of Illinois </w:t>
      </w:r>
      <w:r w:rsidRPr="00E16DC4">
        <w:rPr>
          <w:i/>
          <w:iCs/>
          <w:szCs w:val="26"/>
        </w:rPr>
        <w:t>Statutes</w:t>
      </w:r>
      <w:r w:rsidRPr="00E16DC4">
        <w:rPr>
          <w:szCs w:val="26"/>
        </w:rPr>
        <w:t xml:space="preserve">, </w:t>
      </w:r>
      <w:r w:rsidRPr="00E16DC4">
        <w:rPr>
          <w:i/>
          <w:iCs/>
          <w:szCs w:val="26"/>
        </w:rPr>
        <w:t xml:space="preserve">The </w:t>
      </w:r>
      <w:r w:rsidRPr="00E16DC4">
        <w:rPr>
          <w:i/>
          <w:iCs/>
          <w:szCs w:val="26"/>
        </w:rPr>
        <w:lastRenderedPageBreak/>
        <w:t>General Rules Concerning University Organization and Procedure</w:t>
      </w:r>
      <w:r w:rsidRPr="00E16DC4">
        <w:rPr>
          <w:szCs w:val="26"/>
        </w:rPr>
        <w:t>, and Board of Trustees policies and directives.</w:t>
      </w:r>
    </w:p>
    <w:p w14:paraId="375A848B" w14:textId="5F10224E" w:rsidR="008774D9" w:rsidRDefault="008774D9" w:rsidP="009653A3">
      <w:pPr>
        <w:pStyle w:val="bdstyle2"/>
        <w:tabs>
          <w:tab w:val="clear" w:pos="720"/>
        </w:tabs>
        <w:rPr>
          <w:szCs w:val="26"/>
        </w:rPr>
      </w:pPr>
      <w:r>
        <w:rPr>
          <w:szCs w:val="26"/>
        </w:rPr>
        <w:t xml:space="preserve">The </w:t>
      </w:r>
      <w:r w:rsidR="00B70157">
        <w:rPr>
          <w:szCs w:val="26"/>
        </w:rPr>
        <w:t>e</w:t>
      </w:r>
      <w:r>
        <w:rPr>
          <w:szCs w:val="26"/>
        </w:rPr>
        <w:t xml:space="preserve">xecutive </w:t>
      </w:r>
      <w:r w:rsidR="00B70157">
        <w:rPr>
          <w:szCs w:val="26"/>
        </w:rPr>
        <w:t>v</w:t>
      </w:r>
      <w:r>
        <w:rPr>
          <w:szCs w:val="26"/>
        </w:rPr>
        <w:t xml:space="preserve">ice </w:t>
      </w:r>
      <w:r w:rsidR="00B70157">
        <w:rPr>
          <w:szCs w:val="26"/>
        </w:rPr>
        <w:t>p</w:t>
      </w:r>
      <w:r>
        <w:rPr>
          <w:szCs w:val="26"/>
        </w:rPr>
        <w:t xml:space="preserve">resident and </w:t>
      </w:r>
      <w:r w:rsidR="00B70157">
        <w:rPr>
          <w:szCs w:val="26"/>
        </w:rPr>
        <w:t>v</w:t>
      </w:r>
      <w:r>
        <w:rPr>
          <w:szCs w:val="26"/>
        </w:rPr>
        <w:t xml:space="preserve">ice </w:t>
      </w:r>
      <w:r w:rsidR="00B70157">
        <w:rPr>
          <w:szCs w:val="26"/>
        </w:rPr>
        <w:t>p</w:t>
      </w:r>
      <w:r>
        <w:rPr>
          <w:szCs w:val="26"/>
        </w:rPr>
        <w:t xml:space="preserve">resident for </w:t>
      </w:r>
      <w:r w:rsidR="00B70157">
        <w:rPr>
          <w:szCs w:val="26"/>
        </w:rPr>
        <w:t>a</w:t>
      </w:r>
      <w:r>
        <w:rPr>
          <w:szCs w:val="26"/>
        </w:rPr>
        <w:t xml:space="preserve">cademic </w:t>
      </w:r>
      <w:r w:rsidR="00B70157">
        <w:rPr>
          <w:szCs w:val="26"/>
        </w:rPr>
        <w:t>a</w:t>
      </w:r>
      <w:r>
        <w:rPr>
          <w:szCs w:val="26"/>
        </w:rPr>
        <w:t xml:space="preserve">ffairs concurs with these recommendations. </w:t>
      </w:r>
    </w:p>
    <w:p w14:paraId="2F702812" w14:textId="07850809" w:rsidR="009653A3" w:rsidRPr="002A67DE" w:rsidRDefault="009653A3" w:rsidP="009653A3">
      <w:pPr>
        <w:pStyle w:val="bdstyle2"/>
        <w:tabs>
          <w:tab w:val="clear" w:pos="720"/>
        </w:tabs>
        <w:rPr>
          <w:szCs w:val="26"/>
        </w:rPr>
      </w:pPr>
      <w:r w:rsidRPr="002A67DE">
        <w:rPr>
          <w:szCs w:val="26"/>
        </w:rPr>
        <w:t xml:space="preserve">The </w:t>
      </w:r>
      <w:r>
        <w:rPr>
          <w:szCs w:val="26"/>
        </w:rPr>
        <w:t>p</w:t>
      </w:r>
      <w:r w:rsidRPr="002A67DE">
        <w:rPr>
          <w:szCs w:val="26"/>
        </w:rPr>
        <w:t xml:space="preserve">resident of the University of Illinois System </w:t>
      </w:r>
      <w:r w:rsidR="00E649CA">
        <w:rPr>
          <w:szCs w:val="26"/>
        </w:rPr>
        <w:t>recommends approval</w:t>
      </w:r>
      <w:r w:rsidR="00902504">
        <w:rPr>
          <w:szCs w:val="26"/>
        </w:rPr>
        <w:t>.</w:t>
      </w:r>
    </w:p>
    <w:sectPr w:rsidR="009653A3" w:rsidRPr="002A67DE" w:rsidSect="00A870DF">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1B42" w14:textId="77777777" w:rsidR="00117A59" w:rsidRDefault="00117A59" w:rsidP="009B76E9">
      <w:pPr>
        <w:spacing w:after="0" w:line="240" w:lineRule="auto"/>
      </w:pPr>
      <w:r>
        <w:separator/>
      </w:r>
    </w:p>
  </w:endnote>
  <w:endnote w:type="continuationSeparator" w:id="0">
    <w:p w14:paraId="15AE2A52" w14:textId="77777777" w:rsidR="00117A59" w:rsidRDefault="00117A59"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5C8E" w14:textId="77777777" w:rsidR="00117A59" w:rsidRDefault="00117A59" w:rsidP="009B76E9">
      <w:pPr>
        <w:spacing w:after="0" w:line="240" w:lineRule="auto"/>
      </w:pPr>
      <w:r>
        <w:separator/>
      </w:r>
    </w:p>
  </w:footnote>
  <w:footnote w:type="continuationSeparator" w:id="0">
    <w:p w14:paraId="3978E4D0" w14:textId="77777777" w:rsidR="00117A59" w:rsidRDefault="00117A59"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42490"/>
      <w:docPartObj>
        <w:docPartGallery w:val="Page Numbers (Top of Page)"/>
        <w:docPartUnique/>
      </w:docPartObj>
    </w:sdtPr>
    <w:sdtEndPr>
      <w:rPr>
        <w:rFonts w:ascii="Times New Roman" w:hAnsi="Times New Roman" w:cs="Times New Roman"/>
        <w:noProof/>
        <w:sz w:val="26"/>
        <w:szCs w:val="26"/>
      </w:rPr>
    </w:sdtEndPr>
    <w:sdtContent>
      <w:p w14:paraId="797CBA4A" w14:textId="4161266F" w:rsidR="00C35082" w:rsidRPr="00902504" w:rsidRDefault="00C35082">
        <w:pPr>
          <w:pStyle w:val="Header"/>
          <w:jc w:val="center"/>
          <w:rPr>
            <w:rFonts w:ascii="Times New Roman" w:hAnsi="Times New Roman" w:cs="Times New Roman"/>
            <w:sz w:val="26"/>
            <w:szCs w:val="26"/>
          </w:rPr>
        </w:pPr>
        <w:r w:rsidRPr="00902504">
          <w:rPr>
            <w:rFonts w:ascii="Times New Roman" w:hAnsi="Times New Roman" w:cs="Times New Roman"/>
            <w:sz w:val="26"/>
            <w:szCs w:val="26"/>
          </w:rPr>
          <w:fldChar w:fldCharType="begin"/>
        </w:r>
        <w:r w:rsidRPr="00902504">
          <w:rPr>
            <w:rFonts w:ascii="Times New Roman" w:hAnsi="Times New Roman" w:cs="Times New Roman"/>
            <w:sz w:val="26"/>
            <w:szCs w:val="26"/>
          </w:rPr>
          <w:instrText xml:space="preserve"> PAGE   \* MERGEFORMAT </w:instrText>
        </w:r>
        <w:r w:rsidRPr="00902504">
          <w:rPr>
            <w:rFonts w:ascii="Times New Roman" w:hAnsi="Times New Roman" w:cs="Times New Roman"/>
            <w:sz w:val="26"/>
            <w:szCs w:val="26"/>
          </w:rPr>
          <w:fldChar w:fldCharType="separate"/>
        </w:r>
        <w:r w:rsidRPr="00902504">
          <w:rPr>
            <w:rFonts w:ascii="Times New Roman" w:hAnsi="Times New Roman" w:cs="Times New Roman"/>
            <w:noProof/>
            <w:sz w:val="26"/>
            <w:szCs w:val="26"/>
          </w:rPr>
          <w:t>2</w:t>
        </w:r>
        <w:r w:rsidRPr="00902504">
          <w:rPr>
            <w:rFonts w:ascii="Times New Roman" w:hAnsi="Times New Roman" w:cs="Times New Roman"/>
            <w:noProof/>
            <w:sz w:val="26"/>
            <w:szCs w:val="26"/>
          </w:rPr>
          <w:fldChar w:fldCharType="end"/>
        </w:r>
      </w:p>
    </w:sdtContent>
  </w:sdt>
  <w:p w14:paraId="292C5C15" w14:textId="5AFCDE97" w:rsidR="00B70157" w:rsidRPr="00902504" w:rsidRDefault="00B70157" w:rsidP="00B70157">
    <w:pPr>
      <w:pStyle w:val="Header"/>
      <w:jc w:val="cent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A4310"/>
    <w:multiLevelType w:val="hybridMultilevel"/>
    <w:tmpl w:val="59D0FD24"/>
    <w:lvl w:ilvl="0" w:tplc="B320483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3F226FD"/>
    <w:multiLevelType w:val="hybridMultilevel"/>
    <w:tmpl w:val="CD525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0292017">
    <w:abstractNumId w:val="0"/>
  </w:num>
  <w:num w:numId="2" w16cid:durableId="50498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007F5"/>
    <w:rsid w:val="00016F41"/>
    <w:rsid w:val="000B17F9"/>
    <w:rsid w:val="00100EAE"/>
    <w:rsid w:val="0011432F"/>
    <w:rsid w:val="00117A59"/>
    <w:rsid w:val="00232B92"/>
    <w:rsid w:val="004A7FF8"/>
    <w:rsid w:val="005B585C"/>
    <w:rsid w:val="007308C3"/>
    <w:rsid w:val="007A4738"/>
    <w:rsid w:val="008469ED"/>
    <w:rsid w:val="008774D9"/>
    <w:rsid w:val="008D030E"/>
    <w:rsid w:val="008F03E0"/>
    <w:rsid w:val="00902504"/>
    <w:rsid w:val="00936174"/>
    <w:rsid w:val="00944950"/>
    <w:rsid w:val="009653A3"/>
    <w:rsid w:val="009B76E9"/>
    <w:rsid w:val="00A01F03"/>
    <w:rsid w:val="00A83ADA"/>
    <w:rsid w:val="00A870DF"/>
    <w:rsid w:val="00A93E89"/>
    <w:rsid w:val="00B70157"/>
    <w:rsid w:val="00C35082"/>
    <w:rsid w:val="00DA29EF"/>
    <w:rsid w:val="00E16DC4"/>
    <w:rsid w:val="00E649CA"/>
    <w:rsid w:val="00F558D3"/>
    <w:rsid w:val="00FB08A5"/>
    <w:rsid w:val="00FD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Revision">
    <w:name w:val="Revision"/>
    <w:hidden/>
    <w:uiPriority w:val="99"/>
    <w:semiHidden/>
    <w:rsid w:val="00F558D3"/>
    <w:pPr>
      <w:spacing w:after="0" w:line="240" w:lineRule="auto"/>
    </w:pPr>
  </w:style>
  <w:style w:type="paragraph" w:styleId="ListParagraph">
    <w:name w:val="List Paragraph"/>
    <w:basedOn w:val="Normal"/>
    <w:uiPriority w:val="34"/>
    <w:qFormat/>
    <w:rsid w:val="00A83ADA"/>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19097">
      <w:bodyDiv w:val="1"/>
      <w:marLeft w:val="0"/>
      <w:marRight w:val="0"/>
      <w:marTop w:val="0"/>
      <w:marBottom w:val="0"/>
      <w:divBdr>
        <w:top w:val="none" w:sz="0" w:space="0" w:color="auto"/>
        <w:left w:val="none" w:sz="0" w:space="0" w:color="auto"/>
        <w:bottom w:val="none" w:sz="0" w:space="0" w:color="auto"/>
        <w:right w:val="none" w:sz="0" w:space="0" w:color="auto"/>
      </w:divBdr>
    </w:div>
    <w:div w:id="1469857196">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206251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5</cp:revision>
  <dcterms:created xsi:type="dcterms:W3CDTF">2023-12-19T15:09:00Z</dcterms:created>
  <dcterms:modified xsi:type="dcterms:W3CDTF">2024-01-18T21:59:00Z</dcterms:modified>
</cp:coreProperties>
</file>