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7010" w14:textId="77777777" w:rsidR="00B34AC5" w:rsidRPr="00B34AC5" w:rsidRDefault="00B34AC5" w:rsidP="00B34AC5">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r w:rsidRPr="00B34AC5">
        <w:rPr>
          <w:color w:val="FF0000"/>
          <w:sz w:val="26"/>
          <w:szCs w:val="26"/>
        </w:rPr>
        <w:t>Approved by the Board of Trustees</w:t>
      </w:r>
    </w:p>
    <w:bookmarkEnd w:id="0"/>
    <w:p w14:paraId="051202B0" w14:textId="77777777" w:rsidR="00B34AC5" w:rsidRPr="00B34AC5" w:rsidRDefault="00B34AC5" w:rsidP="00B34AC5">
      <w:pPr>
        <w:pBdr>
          <w:top w:val="single" w:sz="4" w:space="1" w:color="auto"/>
          <w:left w:val="single" w:sz="4" w:space="4" w:color="auto"/>
          <w:bottom w:val="single" w:sz="4" w:space="1" w:color="auto"/>
          <w:right w:val="single" w:sz="4" w:space="4" w:color="auto"/>
        </w:pBdr>
        <w:ind w:right="5670"/>
        <w:rPr>
          <w:color w:val="FF0000"/>
          <w:sz w:val="26"/>
          <w:szCs w:val="26"/>
        </w:rPr>
      </w:pPr>
      <w:r w:rsidRPr="00B34AC5">
        <w:rPr>
          <w:color w:val="FF0000"/>
          <w:sz w:val="26"/>
          <w:szCs w:val="26"/>
        </w:rPr>
        <w:t>January 20, 2022</w:t>
      </w:r>
    </w:p>
    <w:p w14:paraId="7F24268F" w14:textId="585BE2B1" w:rsidR="000C32A7" w:rsidRPr="000C32A7" w:rsidRDefault="00196F11" w:rsidP="000C32A7">
      <w:pPr>
        <w:jc w:val="right"/>
        <w:rPr>
          <w:b/>
          <w:sz w:val="60"/>
          <w:szCs w:val="60"/>
        </w:rPr>
      </w:pPr>
      <w:r>
        <w:rPr>
          <w:b/>
          <w:sz w:val="60"/>
          <w:szCs w:val="60"/>
        </w:rPr>
        <w:t>8</w:t>
      </w:r>
    </w:p>
    <w:p w14:paraId="28E83DBA" w14:textId="77777777" w:rsidR="000C32A7" w:rsidRDefault="000C32A7" w:rsidP="000C32A7">
      <w:pPr>
        <w:rPr>
          <w:b/>
          <w:sz w:val="26"/>
          <w:szCs w:val="26"/>
        </w:rPr>
      </w:pPr>
    </w:p>
    <w:p w14:paraId="7094D31F" w14:textId="77777777" w:rsidR="000C32A7" w:rsidRDefault="000C32A7" w:rsidP="000C32A7">
      <w:pPr>
        <w:rPr>
          <w:b/>
          <w:sz w:val="26"/>
          <w:szCs w:val="26"/>
        </w:rPr>
      </w:pPr>
    </w:p>
    <w:p w14:paraId="18744234" w14:textId="77777777" w:rsidR="00683293" w:rsidRPr="000C32A7" w:rsidRDefault="000C32A7" w:rsidP="000C32A7">
      <w:pPr>
        <w:tabs>
          <w:tab w:val="left" w:pos="7200"/>
        </w:tabs>
        <w:rPr>
          <w:b/>
          <w:sz w:val="26"/>
          <w:szCs w:val="26"/>
        </w:rPr>
      </w:pPr>
      <w:r>
        <w:rPr>
          <w:sz w:val="26"/>
          <w:szCs w:val="26"/>
        </w:rPr>
        <w:tab/>
      </w:r>
      <w:r w:rsidR="00683293" w:rsidRPr="000C32A7">
        <w:rPr>
          <w:sz w:val="26"/>
          <w:szCs w:val="26"/>
        </w:rPr>
        <w:t>Board Meeting</w:t>
      </w:r>
    </w:p>
    <w:p w14:paraId="3F1C74C5" w14:textId="77777777" w:rsidR="00683293" w:rsidRPr="000C32A7" w:rsidRDefault="000C32A7" w:rsidP="000C32A7">
      <w:pPr>
        <w:tabs>
          <w:tab w:val="left" w:pos="7200"/>
        </w:tabs>
        <w:rPr>
          <w:sz w:val="26"/>
          <w:szCs w:val="26"/>
        </w:rPr>
      </w:pPr>
      <w:r>
        <w:rPr>
          <w:sz w:val="26"/>
          <w:szCs w:val="26"/>
        </w:rPr>
        <w:tab/>
      </w:r>
      <w:r w:rsidR="00A51748" w:rsidRPr="000C32A7">
        <w:rPr>
          <w:sz w:val="26"/>
          <w:szCs w:val="26"/>
        </w:rPr>
        <w:t>January</w:t>
      </w:r>
      <w:r w:rsidR="00490D2B" w:rsidRPr="000C32A7">
        <w:rPr>
          <w:sz w:val="26"/>
          <w:szCs w:val="26"/>
        </w:rPr>
        <w:t xml:space="preserve"> </w:t>
      </w:r>
      <w:r w:rsidR="000408D4" w:rsidRPr="000C32A7">
        <w:rPr>
          <w:sz w:val="26"/>
          <w:szCs w:val="26"/>
        </w:rPr>
        <w:t>20</w:t>
      </w:r>
      <w:r w:rsidR="003269C8" w:rsidRPr="000C32A7">
        <w:rPr>
          <w:sz w:val="26"/>
          <w:szCs w:val="26"/>
        </w:rPr>
        <w:t>, 202</w:t>
      </w:r>
      <w:r w:rsidR="00A51748" w:rsidRPr="000C32A7">
        <w:rPr>
          <w:sz w:val="26"/>
          <w:szCs w:val="26"/>
        </w:rPr>
        <w:t>2</w:t>
      </w:r>
    </w:p>
    <w:p w14:paraId="41B88607" w14:textId="77777777" w:rsidR="00683293" w:rsidRPr="000C32A7" w:rsidRDefault="00683293" w:rsidP="000C32A7">
      <w:pPr>
        <w:rPr>
          <w:sz w:val="26"/>
          <w:szCs w:val="26"/>
        </w:rPr>
      </w:pPr>
    </w:p>
    <w:p w14:paraId="5EFA99ED" w14:textId="77777777" w:rsidR="00683293" w:rsidRPr="000C32A7" w:rsidRDefault="00683293" w:rsidP="000C32A7">
      <w:pPr>
        <w:rPr>
          <w:sz w:val="26"/>
          <w:szCs w:val="26"/>
        </w:rPr>
      </w:pPr>
    </w:p>
    <w:p w14:paraId="4EEFFBB4" w14:textId="77777777" w:rsidR="0088599D" w:rsidRPr="00E90046" w:rsidRDefault="00A51748" w:rsidP="00E90046">
      <w:pPr>
        <w:pStyle w:val="Heading2"/>
      </w:pPr>
      <w:r w:rsidRPr="00E90046">
        <w:t xml:space="preserve">ESTABLISH THE MASTER OF SCIENCE IN APPLIED BEHAVIOR ANALYSIS, DISABILITY AND DIVERSITY IN URBAN SOCIETY, COLLEGE OF EDUCATION AND </w:t>
      </w:r>
      <w:r w:rsidR="000C32A7" w:rsidRPr="00E90046">
        <w:t xml:space="preserve">THE </w:t>
      </w:r>
      <w:r w:rsidRPr="00E90046">
        <w:t>GRADUATE COLLEGE, CHICAGO</w:t>
      </w:r>
    </w:p>
    <w:p w14:paraId="679803BA" w14:textId="77777777" w:rsidR="00817324" w:rsidRPr="000C32A7" w:rsidRDefault="00817324" w:rsidP="000C32A7">
      <w:pPr>
        <w:rPr>
          <w:sz w:val="26"/>
          <w:szCs w:val="26"/>
        </w:rPr>
      </w:pPr>
    </w:p>
    <w:p w14:paraId="4DD3E085" w14:textId="77777777" w:rsidR="00817324" w:rsidRPr="000C32A7" w:rsidRDefault="00817324" w:rsidP="000C32A7">
      <w:pPr>
        <w:rPr>
          <w:sz w:val="26"/>
          <w:szCs w:val="26"/>
        </w:rPr>
      </w:pPr>
    </w:p>
    <w:p w14:paraId="54592203" w14:textId="77777777" w:rsidR="000C32A7" w:rsidRDefault="00E02FC5" w:rsidP="000C32A7">
      <w:pPr>
        <w:tabs>
          <w:tab w:val="left" w:pos="1440"/>
        </w:tabs>
        <w:autoSpaceDE w:val="0"/>
        <w:autoSpaceDN w:val="0"/>
        <w:adjustRightInd w:val="0"/>
        <w:rPr>
          <w:bCs/>
          <w:sz w:val="26"/>
          <w:szCs w:val="26"/>
        </w:rPr>
      </w:pPr>
      <w:r w:rsidRPr="000C32A7">
        <w:rPr>
          <w:b/>
          <w:sz w:val="26"/>
          <w:szCs w:val="26"/>
        </w:rPr>
        <w:t>Action:</w:t>
      </w:r>
      <w:r w:rsidR="000C32A7">
        <w:rPr>
          <w:b/>
          <w:sz w:val="26"/>
          <w:szCs w:val="26"/>
        </w:rPr>
        <w:tab/>
      </w:r>
      <w:r w:rsidR="00A51748" w:rsidRPr="000C32A7">
        <w:rPr>
          <w:bCs/>
          <w:sz w:val="26"/>
          <w:szCs w:val="26"/>
        </w:rPr>
        <w:t xml:space="preserve">Establish the Master of Science in Applied Behavior Analysis, Disability </w:t>
      </w:r>
    </w:p>
    <w:p w14:paraId="7A7AA2CE" w14:textId="77777777" w:rsidR="000C32A7" w:rsidRDefault="000C32A7" w:rsidP="000C32A7">
      <w:pPr>
        <w:tabs>
          <w:tab w:val="left" w:pos="1440"/>
        </w:tabs>
        <w:autoSpaceDE w:val="0"/>
        <w:autoSpaceDN w:val="0"/>
        <w:adjustRightInd w:val="0"/>
        <w:rPr>
          <w:bCs/>
          <w:sz w:val="26"/>
          <w:szCs w:val="26"/>
        </w:rPr>
      </w:pPr>
      <w:r>
        <w:rPr>
          <w:bCs/>
          <w:sz w:val="26"/>
          <w:szCs w:val="26"/>
        </w:rPr>
        <w:tab/>
      </w:r>
      <w:r w:rsidR="00A51748" w:rsidRPr="000C32A7">
        <w:rPr>
          <w:bCs/>
          <w:sz w:val="26"/>
          <w:szCs w:val="26"/>
        </w:rPr>
        <w:t xml:space="preserve">and Diversity in Urban Society, College of Education and </w:t>
      </w:r>
      <w:r>
        <w:rPr>
          <w:bCs/>
          <w:sz w:val="26"/>
          <w:szCs w:val="26"/>
        </w:rPr>
        <w:t xml:space="preserve">the </w:t>
      </w:r>
      <w:r w:rsidR="00A51748" w:rsidRPr="000C32A7">
        <w:rPr>
          <w:bCs/>
          <w:sz w:val="26"/>
          <w:szCs w:val="26"/>
        </w:rPr>
        <w:t xml:space="preserve">Graduate </w:t>
      </w:r>
    </w:p>
    <w:p w14:paraId="4DC4B13F" w14:textId="77777777" w:rsidR="000C32A7" w:rsidRDefault="000C32A7" w:rsidP="000C32A7">
      <w:pPr>
        <w:tabs>
          <w:tab w:val="left" w:pos="1440"/>
        </w:tabs>
        <w:autoSpaceDE w:val="0"/>
        <w:autoSpaceDN w:val="0"/>
        <w:adjustRightInd w:val="0"/>
        <w:rPr>
          <w:bCs/>
          <w:sz w:val="26"/>
          <w:szCs w:val="26"/>
        </w:rPr>
      </w:pPr>
      <w:r>
        <w:rPr>
          <w:bCs/>
          <w:sz w:val="26"/>
          <w:szCs w:val="26"/>
        </w:rPr>
        <w:tab/>
      </w:r>
      <w:r w:rsidR="00A51748" w:rsidRPr="000C32A7">
        <w:rPr>
          <w:bCs/>
          <w:sz w:val="26"/>
          <w:szCs w:val="26"/>
        </w:rPr>
        <w:t>College</w:t>
      </w:r>
    </w:p>
    <w:p w14:paraId="0DD093D5" w14:textId="77777777" w:rsidR="000C32A7" w:rsidRDefault="000C32A7" w:rsidP="000C32A7">
      <w:pPr>
        <w:tabs>
          <w:tab w:val="left" w:pos="1440"/>
        </w:tabs>
        <w:autoSpaceDE w:val="0"/>
        <w:autoSpaceDN w:val="0"/>
        <w:adjustRightInd w:val="0"/>
        <w:rPr>
          <w:bCs/>
          <w:sz w:val="26"/>
          <w:szCs w:val="26"/>
        </w:rPr>
      </w:pPr>
    </w:p>
    <w:p w14:paraId="15C412F8" w14:textId="77777777" w:rsidR="000C32A7" w:rsidRDefault="00E02FC5" w:rsidP="000C32A7">
      <w:pPr>
        <w:tabs>
          <w:tab w:val="left" w:pos="1440"/>
        </w:tabs>
        <w:autoSpaceDE w:val="0"/>
        <w:autoSpaceDN w:val="0"/>
        <w:adjustRightInd w:val="0"/>
        <w:rPr>
          <w:bCs/>
          <w:sz w:val="26"/>
          <w:szCs w:val="26"/>
        </w:rPr>
      </w:pPr>
      <w:r w:rsidRPr="000C32A7">
        <w:rPr>
          <w:b/>
          <w:sz w:val="26"/>
          <w:szCs w:val="26"/>
        </w:rPr>
        <w:t>Funding:</w:t>
      </w:r>
      <w:r w:rsidR="000C32A7">
        <w:rPr>
          <w:b/>
          <w:sz w:val="26"/>
          <w:szCs w:val="26"/>
        </w:rPr>
        <w:tab/>
      </w:r>
      <w:r w:rsidR="0038271A" w:rsidRPr="000C32A7">
        <w:rPr>
          <w:bCs/>
          <w:sz w:val="26"/>
          <w:szCs w:val="26"/>
        </w:rPr>
        <w:t xml:space="preserve">No new funding is required as the program will be implemented by existing </w:t>
      </w:r>
    </w:p>
    <w:p w14:paraId="1E187D9A" w14:textId="77777777" w:rsidR="00E02FC5" w:rsidRPr="000C32A7" w:rsidRDefault="000C32A7" w:rsidP="000C32A7">
      <w:pPr>
        <w:tabs>
          <w:tab w:val="left" w:pos="1440"/>
        </w:tabs>
        <w:autoSpaceDE w:val="0"/>
        <w:autoSpaceDN w:val="0"/>
        <w:adjustRightInd w:val="0"/>
        <w:rPr>
          <w:sz w:val="26"/>
          <w:szCs w:val="26"/>
        </w:rPr>
      </w:pPr>
      <w:r>
        <w:rPr>
          <w:bCs/>
          <w:sz w:val="26"/>
          <w:szCs w:val="26"/>
        </w:rPr>
        <w:tab/>
      </w:r>
      <w:r w:rsidR="0038271A" w:rsidRPr="000C32A7">
        <w:rPr>
          <w:bCs/>
          <w:sz w:val="26"/>
          <w:szCs w:val="26"/>
        </w:rPr>
        <w:t>faculty and program costs will be met through tuition revenue</w:t>
      </w:r>
      <w:r w:rsidR="00406507">
        <w:rPr>
          <w:bCs/>
          <w:sz w:val="26"/>
          <w:szCs w:val="26"/>
        </w:rPr>
        <w:t>.</w:t>
      </w:r>
    </w:p>
    <w:p w14:paraId="2C9737B1" w14:textId="77777777" w:rsidR="00683293" w:rsidRDefault="00683293" w:rsidP="000C32A7">
      <w:pPr>
        <w:rPr>
          <w:sz w:val="26"/>
          <w:szCs w:val="26"/>
        </w:rPr>
      </w:pPr>
    </w:p>
    <w:p w14:paraId="4040445D" w14:textId="77777777" w:rsidR="000C32A7" w:rsidRPr="000C32A7" w:rsidRDefault="000C32A7" w:rsidP="000C32A7">
      <w:pPr>
        <w:rPr>
          <w:sz w:val="26"/>
          <w:szCs w:val="26"/>
        </w:rPr>
      </w:pPr>
    </w:p>
    <w:p w14:paraId="7C8B6D10" w14:textId="77777777" w:rsidR="00F72E81" w:rsidRPr="000C32A7" w:rsidRDefault="000C32A7" w:rsidP="00433431">
      <w:pPr>
        <w:tabs>
          <w:tab w:val="left" w:pos="1440"/>
        </w:tabs>
        <w:autoSpaceDE w:val="0"/>
        <w:autoSpaceDN w:val="0"/>
        <w:adjustRightInd w:val="0"/>
        <w:spacing w:line="480" w:lineRule="auto"/>
        <w:rPr>
          <w:sz w:val="26"/>
          <w:szCs w:val="26"/>
        </w:rPr>
      </w:pPr>
      <w:r>
        <w:rPr>
          <w:sz w:val="26"/>
          <w:szCs w:val="26"/>
        </w:rPr>
        <w:tab/>
      </w:r>
      <w:r w:rsidR="00F72E81" w:rsidRPr="000C32A7">
        <w:rPr>
          <w:sz w:val="26"/>
          <w:szCs w:val="26"/>
        </w:rPr>
        <w:t>The Chancellor, University of Illinois Chicago, and Vice President,</w:t>
      </w:r>
    </w:p>
    <w:p w14:paraId="0BE3F162" w14:textId="77777777" w:rsidR="000C32A7" w:rsidRDefault="00F72E81" w:rsidP="00433431">
      <w:pPr>
        <w:autoSpaceDE w:val="0"/>
        <w:autoSpaceDN w:val="0"/>
        <w:adjustRightInd w:val="0"/>
        <w:spacing w:line="480" w:lineRule="auto"/>
        <w:rPr>
          <w:sz w:val="26"/>
          <w:szCs w:val="26"/>
        </w:rPr>
      </w:pPr>
      <w:r w:rsidRPr="000C32A7">
        <w:rPr>
          <w:sz w:val="26"/>
          <w:szCs w:val="26"/>
        </w:rPr>
        <w:t xml:space="preserve">University of Illinois </w:t>
      </w:r>
      <w:r w:rsidR="00480B6F" w:rsidRPr="000C32A7">
        <w:rPr>
          <w:sz w:val="26"/>
          <w:szCs w:val="26"/>
        </w:rPr>
        <w:t>System</w:t>
      </w:r>
      <w:r w:rsidR="000C32A7">
        <w:rPr>
          <w:sz w:val="26"/>
          <w:szCs w:val="26"/>
        </w:rPr>
        <w:t xml:space="preserve"> </w:t>
      </w:r>
      <w:r w:rsidRPr="000C32A7">
        <w:rPr>
          <w:sz w:val="26"/>
          <w:szCs w:val="26"/>
        </w:rPr>
        <w:t>with the advice of the Chicago Senate</w:t>
      </w:r>
      <w:r w:rsidR="00FF0B74" w:rsidRPr="000C32A7">
        <w:rPr>
          <w:sz w:val="26"/>
          <w:szCs w:val="26"/>
        </w:rPr>
        <w:t>,</w:t>
      </w:r>
      <w:r w:rsidR="00F517CB" w:rsidRPr="000C32A7">
        <w:rPr>
          <w:sz w:val="26"/>
          <w:szCs w:val="26"/>
        </w:rPr>
        <w:t xml:space="preserve"> </w:t>
      </w:r>
      <w:r w:rsidR="00FF0B74" w:rsidRPr="000C32A7">
        <w:rPr>
          <w:sz w:val="26"/>
          <w:szCs w:val="26"/>
        </w:rPr>
        <w:t>the College of Education, and the Graduate</w:t>
      </w:r>
      <w:r w:rsidR="003B399A" w:rsidRPr="000C32A7">
        <w:rPr>
          <w:sz w:val="26"/>
          <w:szCs w:val="26"/>
        </w:rPr>
        <w:t xml:space="preserve"> </w:t>
      </w:r>
      <w:r w:rsidR="00F517CB" w:rsidRPr="000C32A7">
        <w:rPr>
          <w:sz w:val="26"/>
          <w:szCs w:val="26"/>
        </w:rPr>
        <w:t>College</w:t>
      </w:r>
      <w:r w:rsidR="00FF0B74" w:rsidRPr="000C32A7">
        <w:rPr>
          <w:sz w:val="26"/>
          <w:szCs w:val="26"/>
        </w:rPr>
        <w:t>,</w:t>
      </w:r>
      <w:r w:rsidR="00F517CB" w:rsidRPr="000C32A7">
        <w:rPr>
          <w:sz w:val="26"/>
          <w:szCs w:val="26"/>
        </w:rPr>
        <w:t xml:space="preserve"> </w:t>
      </w:r>
      <w:r w:rsidR="00FC74E5" w:rsidRPr="000C32A7">
        <w:rPr>
          <w:sz w:val="26"/>
          <w:szCs w:val="26"/>
        </w:rPr>
        <w:t xml:space="preserve">recommends </w:t>
      </w:r>
      <w:r w:rsidR="00465407" w:rsidRPr="000C32A7">
        <w:rPr>
          <w:sz w:val="26"/>
          <w:szCs w:val="26"/>
        </w:rPr>
        <w:t xml:space="preserve">the </w:t>
      </w:r>
      <w:r w:rsidR="00452FDD" w:rsidRPr="000C32A7">
        <w:rPr>
          <w:sz w:val="26"/>
          <w:szCs w:val="26"/>
        </w:rPr>
        <w:t xml:space="preserve">establishment of the </w:t>
      </w:r>
      <w:r w:rsidR="00FF0B74" w:rsidRPr="000C32A7">
        <w:rPr>
          <w:sz w:val="26"/>
          <w:szCs w:val="26"/>
        </w:rPr>
        <w:t>Master of Science in Applied Behavior Analysis, Disability and Diversity in Urban Society</w:t>
      </w:r>
      <w:r w:rsidR="00051011" w:rsidRPr="000C32A7">
        <w:rPr>
          <w:sz w:val="26"/>
          <w:szCs w:val="26"/>
        </w:rPr>
        <w:t>.</w:t>
      </w:r>
    </w:p>
    <w:p w14:paraId="42AFE5BD" w14:textId="77777777" w:rsidR="000C32A7" w:rsidRDefault="000C32A7" w:rsidP="00433431">
      <w:pPr>
        <w:tabs>
          <w:tab w:val="left" w:pos="1440"/>
        </w:tabs>
        <w:autoSpaceDE w:val="0"/>
        <w:autoSpaceDN w:val="0"/>
        <w:adjustRightInd w:val="0"/>
        <w:spacing w:line="480" w:lineRule="auto"/>
        <w:rPr>
          <w:sz w:val="26"/>
          <w:szCs w:val="26"/>
        </w:rPr>
      </w:pPr>
      <w:r>
        <w:rPr>
          <w:sz w:val="26"/>
          <w:szCs w:val="26"/>
        </w:rPr>
        <w:tab/>
      </w:r>
      <w:r w:rsidR="0038271A" w:rsidRPr="000C32A7">
        <w:rPr>
          <w:sz w:val="26"/>
          <w:szCs w:val="26"/>
        </w:rPr>
        <w:t>Applied behavior analysis (ABA) uses the principles of behaviorism to address socially relevant problems, including autism and other developmental disabilities.</w:t>
      </w:r>
      <w:r w:rsidR="00865E44" w:rsidRPr="000C32A7">
        <w:rPr>
          <w:sz w:val="26"/>
          <w:szCs w:val="26"/>
        </w:rPr>
        <w:t xml:space="preserve"> </w:t>
      </w:r>
      <w:r w:rsidR="0038271A" w:rsidRPr="000C32A7">
        <w:rPr>
          <w:sz w:val="26"/>
          <w:szCs w:val="26"/>
        </w:rPr>
        <w:t>An increasing number of graduate programs offer degree or certificate programs in ABA, given the need for practitioners with board certification in behavior analysis (BCBA). Despite this, there are no existing master’s programs in ABA with a concentration in the application of ABA with underserved populations.</w:t>
      </w:r>
    </w:p>
    <w:p w14:paraId="710D52C8" w14:textId="77777777" w:rsidR="00D22B8E" w:rsidRPr="000C32A7" w:rsidRDefault="000C32A7" w:rsidP="00433431">
      <w:pPr>
        <w:tabs>
          <w:tab w:val="left" w:pos="1440"/>
        </w:tabs>
        <w:autoSpaceDE w:val="0"/>
        <w:autoSpaceDN w:val="0"/>
        <w:adjustRightInd w:val="0"/>
        <w:spacing w:line="480" w:lineRule="auto"/>
        <w:rPr>
          <w:sz w:val="26"/>
          <w:szCs w:val="26"/>
        </w:rPr>
      </w:pPr>
      <w:r>
        <w:rPr>
          <w:sz w:val="26"/>
          <w:szCs w:val="26"/>
        </w:rPr>
        <w:lastRenderedPageBreak/>
        <w:tab/>
      </w:r>
      <w:r w:rsidR="0038271A" w:rsidRPr="000C32A7">
        <w:rPr>
          <w:sz w:val="26"/>
          <w:szCs w:val="26"/>
        </w:rPr>
        <w:t>The new M</w:t>
      </w:r>
      <w:r>
        <w:rPr>
          <w:sz w:val="26"/>
          <w:szCs w:val="26"/>
        </w:rPr>
        <w:t>.</w:t>
      </w:r>
      <w:r w:rsidR="0038271A" w:rsidRPr="000C32A7">
        <w:rPr>
          <w:sz w:val="26"/>
          <w:szCs w:val="26"/>
        </w:rPr>
        <w:t>S</w:t>
      </w:r>
      <w:r>
        <w:rPr>
          <w:sz w:val="26"/>
          <w:szCs w:val="26"/>
        </w:rPr>
        <w:t>.</w:t>
      </w:r>
      <w:r w:rsidR="0038271A" w:rsidRPr="000C32A7">
        <w:rPr>
          <w:sz w:val="26"/>
          <w:szCs w:val="26"/>
        </w:rPr>
        <w:t xml:space="preserve"> </w:t>
      </w:r>
      <w:r w:rsidR="00865E44" w:rsidRPr="000C32A7">
        <w:rPr>
          <w:sz w:val="26"/>
          <w:szCs w:val="26"/>
        </w:rPr>
        <w:t>in Applied Behavior Analysis, Disability and Diversity in Urban Society</w:t>
      </w:r>
      <w:r w:rsidR="0038271A" w:rsidRPr="000C32A7">
        <w:rPr>
          <w:sz w:val="26"/>
          <w:szCs w:val="26"/>
        </w:rPr>
        <w:t xml:space="preserve"> in the Dep</w:t>
      </w:r>
      <w:r w:rsidR="00865E44" w:rsidRPr="000C32A7">
        <w:rPr>
          <w:sz w:val="26"/>
          <w:szCs w:val="26"/>
        </w:rPr>
        <w:t>artment</w:t>
      </w:r>
      <w:r w:rsidR="0038271A" w:rsidRPr="000C32A7">
        <w:rPr>
          <w:sz w:val="26"/>
          <w:szCs w:val="26"/>
        </w:rPr>
        <w:t xml:space="preserve"> of Special Education would seek to develop BCBAs who are equipped with the skills needed to work with underserved and high-needs populations, including (a) culturally and linguistically diverse communities, (b) urban communities, and (c) individuals with disabilities across the lifespan.</w:t>
      </w:r>
      <w:r w:rsidR="00865E44" w:rsidRPr="000C32A7">
        <w:rPr>
          <w:sz w:val="26"/>
          <w:szCs w:val="26"/>
        </w:rPr>
        <w:t xml:space="preserve"> </w:t>
      </w:r>
      <w:r>
        <w:rPr>
          <w:sz w:val="26"/>
          <w:szCs w:val="26"/>
        </w:rPr>
        <w:t xml:space="preserve"> </w:t>
      </w:r>
      <w:r w:rsidR="000C1CB8" w:rsidRPr="000C32A7">
        <w:rPr>
          <w:sz w:val="26"/>
          <w:szCs w:val="26"/>
        </w:rPr>
        <w:t>Each fall semester, s</w:t>
      </w:r>
      <w:r w:rsidR="0038271A" w:rsidRPr="000C32A7">
        <w:rPr>
          <w:sz w:val="26"/>
          <w:szCs w:val="26"/>
        </w:rPr>
        <w:t>tudents will be admitted as a cohort and expected to enroll full-time in order to complete the program in four semesters</w:t>
      </w:r>
      <w:r w:rsidR="00865E44" w:rsidRPr="000C32A7">
        <w:rPr>
          <w:sz w:val="26"/>
          <w:szCs w:val="26"/>
        </w:rPr>
        <w:t>, with</w:t>
      </w:r>
      <w:r w:rsidR="0038271A" w:rsidRPr="000C32A7">
        <w:rPr>
          <w:sz w:val="26"/>
          <w:szCs w:val="26"/>
        </w:rPr>
        <w:t xml:space="preserve"> 24 students expected in the first cohort. </w:t>
      </w:r>
      <w:r>
        <w:rPr>
          <w:sz w:val="26"/>
          <w:szCs w:val="26"/>
        </w:rPr>
        <w:t xml:space="preserve"> </w:t>
      </w:r>
      <w:r w:rsidR="00D22B8E" w:rsidRPr="000C32A7">
        <w:rPr>
          <w:sz w:val="26"/>
          <w:szCs w:val="26"/>
        </w:rPr>
        <w:t>In full implementation, this would increase to 60 students, with 24 degrees awarded each year.</w:t>
      </w:r>
    </w:p>
    <w:p w14:paraId="272DBBAB" w14:textId="77777777" w:rsidR="0038271A" w:rsidRPr="000C32A7" w:rsidRDefault="000C32A7" w:rsidP="00433431">
      <w:pPr>
        <w:tabs>
          <w:tab w:val="left" w:pos="1440"/>
        </w:tabs>
        <w:autoSpaceDE w:val="0"/>
        <w:autoSpaceDN w:val="0"/>
        <w:adjustRightInd w:val="0"/>
        <w:spacing w:line="480" w:lineRule="auto"/>
        <w:rPr>
          <w:sz w:val="26"/>
          <w:szCs w:val="26"/>
        </w:rPr>
      </w:pPr>
      <w:r>
        <w:rPr>
          <w:sz w:val="26"/>
          <w:szCs w:val="26"/>
        </w:rPr>
        <w:tab/>
      </w:r>
      <w:r w:rsidR="0038271A" w:rsidRPr="000C32A7">
        <w:rPr>
          <w:sz w:val="26"/>
          <w:szCs w:val="26"/>
        </w:rPr>
        <w:t xml:space="preserve">This will be a 40-credit-hour program, with 10 core courses (8 delivered in a hybrid format, and 2 online). </w:t>
      </w:r>
      <w:r>
        <w:rPr>
          <w:sz w:val="26"/>
          <w:szCs w:val="26"/>
        </w:rPr>
        <w:t xml:space="preserve"> </w:t>
      </w:r>
      <w:r w:rsidR="00865E44" w:rsidRPr="000C32A7">
        <w:rPr>
          <w:sz w:val="26"/>
          <w:szCs w:val="26"/>
        </w:rPr>
        <w:t>Additionally, t</w:t>
      </w:r>
      <w:r w:rsidR="0038271A" w:rsidRPr="000C32A7">
        <w:rPr>
          <w:sz w:val="26"/>
          <w:szCs w:val="26"/>
        </w:rPr>
        <w:t>here are fieldwork and research experiences aligned with the coursework, with close mentorship from faculty.</w:t>
      </w:r>
      <w:r w:rsidR="00865E44" w:rsidRPr="000C32A7">
        <w:rPr>
          <w:sz w:val="26"/>
          <w:szCs w:val="26"/>
        </w:rPr>
        <w:t xml:space="preserve"> </w:t>
      </w:r>
      <w:r>
        <w:rPr>
          <w:sz w:val="26"/>
          <w:szCs w:val="26"/>
        </w:rPr>
        <w:t xml:space="preserve"> </w:t>
      </w:r>
      <w:r w:rsidR="0038271A" w:rsidRPr="000C32A7">
        <w:rPr>
          <w:sz w:val="26"/>
          <w:szCs w:val="26"/>
        </w:rPr>
        <w:t>Students taking the optional fieldwork course in a given semester will typically complete between 160</w:t>
      </w:r>
      <w:r>
        <w:rPr>
          <w:sz w:val="26"/>
          <w:szCs w:val="26"/>
        </w:rPr>
        <w:t xml:space="preserve"> to </w:t>
      </w:r>
      <w:r w:rsidR="0038271A" w:rsidRPr="000C32A7">
        <w:rPr>
          <w:sz w:val="26"/>
          <w:szCs w:val="26"/>
        </w:rPr>
        <w:t xml:space="preserve">480 hours of supervised fieldwork experience at a community-based site. </w:t>
      </w:r>
      <w:r>
        <w:rPr>
          <w:sz w:val="26"/>
          <w:szCs w:val="26"/>
        </w:rPr>
        <w:t xml:space="preserve"> </w:t>
      </w:r>
      <w:r w:rsidR="0038271A" w:rsidRPr="000C32A7">
        <w:rPr>
          <w:sz w:val="26"/>
          <w:szCs w:val="26"/>
        </w:rPr>
        <w:t xml:space="preserve">Students who complete 25 to 30 hours of fieldwork </w:t>
      </w:r>
      <w:r w:rsidR="00865E44" w:rsidRPr="000C32A7">
        <w:rPr>
          <w:sz w:val="26"/>
          <w:szCs w:val="26"/>
        </w:rPr>
        <w:t>per week</w:t>
      </w:r>
      <w:r w:rsidR="0038271A" w:rsidRPr="000C32A7">
        <w:rPr>
          <w:sz w:val="26"/>
          <w:szCs w:val="26"/>
        </w:rPr>
        <w:t xml:space="preserve"> each semester will graduate with enough hours (1,500) to apply for the BCBA exam immediately after graduation.</w:t>
      </w:r>
    </w:p>
    <w:p w14:paraId="20855016" w14:textId="77777777" w:rsidR="000C32A7" w:rsidRDefault="000C32A7" w:rsidP="00433431">
      <w:pPr>
        <w:tabs>
          <w:tab w:val="left" w:pos="1440"/>
        </w:tabs>
        <w:autoSpaceDE w:val="0"/>
        <w:autoSpaceDN w:val="0"/>
        <w:adjustRightInd w:val="0"/>
        <w:spacing w:line="480" w:lineRule="auto"/>
        <w:rPr>
          <w:sz w:val="26"/>
          <w:szCs w:val="26"/>
        </w:rPr>
      </w:pPr>
      <w:r>
        <w:rPr>
          <w:sz w:val="26"/>
          <w:szCs w:val="26"/>
        </w:rPr>
        <w:tab/>
      </w:r>
      <w:r w:rsidR="00F23259" w:rsidRPr="000C32A7">
        <w:rPr>
          <w:sz w:val="26"/>
          <w:szCs w:val="26"/>
        </w:rPr>
        <w:t>The department’s budget will be adequate to support the new degree when fully implemented.</w:t>
      </w:r>
      <w:r>
        <w:rPr>
          <w:sz w:val="26"/>
          <w:szCs w:val="26"/>
        </w:rPr>
        <w:t xml:space="preserve"> </w:t>
      </w:r>
      <w:r w:rsidR="00F23259" w:rsidRPr="000C32A7">
        <w:rPr>
          <w:sz w:val="26"/>
          <w:szCs w:val="26"/>
        </w:rPr>
        <w:t xml:space="preserve"> Four existing faculty will support the program through teaching, supervising, advising students</w:t>
      </w:r>
      <w:r w:rsidR="00406507">
        <w:rPr>
          <w:sz w:val="26"/>
          <w:szCs w:val="26"/>
        </w:rPr>
        <w:t>,</w:t>
      </w:r>
      <w:r w:rsidR="00F23259" w:rsidRPr="000C32A7">
        <w:rPr>
          <w:sz w:val="26"/>
          <w:szCs w:val="26"/>
        </w:rPr>
        <w:t xml:space="preserve"> and mentoring student research. </w:t>
      </w:r>
      <w:r>
        <w:rPr>
          <w:sz w:val="26"/>
          <w:szCs w:val="26"/>
        </w:rPr>
        <w:t xml:space="preserve"> </w:t>
      </w:r>
      <w:r w:rsidR="00F23259" w:rsidRPr="000C32A7">
        <w:rPr>
          <w:sz w:val="26"/>
          <w:szCs w:val="26"/>
        </w:rPr>
        <w:t>One full-time staff member, who holds board certification in behavior analysis, will be hired to support the faculty</w:t>
      </w:r>
      <w:r w:rsidR="004924AF" w:rsidRPr="000C32A7">
        <w:rPr>
          <w:sz w:val="26"/>
          <w:szCs w:val="26"/>
        </w:rPr>
        <w:t>, assist in program evaluation, and establish and maintain partnerships with community-based fieldwork sites.</w:t>
      </w:r>
      <w:r>
        <w:rPr>
          <w:sz w:val="26"/>
          <w:szCs w:val="26"/>
        </w:rPr>
        <w:t xml:space="preserve"> </w:t>
      </w:r>
      <w:r w:rsidR="004924AF" w:rsidRPr="000C32A7">
        <w:rPr>
          <w:sz w:val="26"/>
          <w:szCs w:val="26"/>
        </w:rPr>
        <w:t xml:space="preserve"> </w:t>
      </w:r>
      <w:r w:rsidR="00F23259" w:rsidRPr="000C32A7">
        <w:rPr>
          <w:sz w:val="26"/>
          <w:szCs w:val="26"/>
        </w:rPr>
        <w:t>Current facilities and library resources are adequate to support the program.</w:t>
      </w:r>
    </w:p>
    <w:p w14:paraId="355E21FA" w14:textId="77777777" w:rsidR="00F72E81" w:rsidRPr="000C32A7" w:rsidRDefault="000C32A7" w:rsidP="00433431">
      <w:pPr>
        <w:tabs>
          <w:tab w:val="left" w:pos="1440"/>
        </w:tabs>
        <w:autoSpaceDE w:val="0"/>
        <w:autoSpaceDN w:val="0"/>
        <w:adjustRightInd w:val="0"/>
        <w:spacing w:line="480" w:lineRule="auto"/>
        <w:rPr>
          <w:sz w:val="26"/>
          <w:szCs w:val="26"/>
        </w:rPr>
      </w:pPr>
      <w:r>
        <w:rPr>
          <w:sz w:val="26"/>
          <w:szCs w:val="26"/>
        </w:rPr>
        <w:lastRenderedPageBreak/>
        <w:tab/>
      </w:r>
      <w:r w:rsidR="00F72E81" w:rsidRPr="000C32A7">
        <w:rPr>
          <w:sz w:val="26"/>
          <w:szCs w:val="26"/>
        </w:rPr>
        <w:t xml:space="preserve">The Board action recommended in this item complies in all material </w:t>
      </w:r>
    </w:p>
    <w:p w14:paraId="774A4052" w14:textId="77777777" w:rsidR="00F72E81" w:rsidRPr="000C32A7" w:rsidRDefault="00F72E81" w:rsidP="00433431">
      <w:pPr>
        <w:pStyle w:val="Default"/>
        <w:spacing w:line="480" w:lineRule="auto"/>
        <w:rPr>
          <w:i/>
          <w:sz w:val="26"/>
          <w:szCs w:val="26"/>
        </w:rPr>
      </w:pPr>
      <w:r w:rsidRPr="000C32A7">
        <w:rPr>
          <w:sz w:val="26"/>
          <w:szCs w:val="26"/>
        </w:rPr>
        <w:t>respect</w:t>
      </w:r>
      <w:r w:rsidR="00480B6F" w:rsidRPr="000C32A7">
        <w:rPr>
          <w:sz w:val="26"/>
          <w:szCs w:val="26"/>
        </w:rPr>
        <w:t>s</w:t>
      </w:r>
      <w:r w:rsidRPr="000C32A7">
        <w:rPr>
          <w:sz w:val="26"/>
          <w:szCs w:val="26"/>
        </w:rPr>
        <w:t xml:space="preserve"> with applicable State and federal laws, University of Illinois </w:t>
      </w:r>
      <w:r w:rsidRPr="000C32A7">
        <w:rPr>
          <w:i/>
          <w:sz w:val="26"/>
          <w:szCs w:val="26"/>
        </w:rPr>
        <w:t>Statutes</w:t>
      </w:r>
      <w:r w:rsidRPr="000C32A7">
        <w:rPr>
          <w:sz w:val="26"/>
          <w:szCs w:val="26"/>
        </w:rPr>
        <w:t xml:space="preserve">, </w:t>
      </w:r>
      <w:r w:rsidRPr="000C32A7">
        <w:rPr>
          <w:i/>
          <w:sz w:val="26"/>
          <w:szCs w:val="26"/>
        </w:rPr>
        <w:t xml:space="preserve">The </w:t>
      </w:r>
    </w:p>
    <w:p w14:paraId="76927515" w14:textId="77777777" w:rsidR="00F72E81" w:rsidRPr="000C32A7" w:rsidRDefault="00F72E81" w:rsidP="00433431">
      <w:pPr>
        <w:pStyle w:val="Default"/>
        <w:spacing w:line="480" w:lineRule="auto"/>
        <w:rPr>
          <w:sz w:val="26"/>
          <w:szCs w:val="26"/>
        </w:rPr>
      </w:pPr>
      <w:r w:rsidRPr="000C32A7">
        <w:rPr>
          <w:i/>
          <w:sz w:val="26"/>
          <w:szCs w:val="26"/>
        </w:rPr>
        <w:t>General Rules Concerning University Organization and Procedure</w:t>
      </w:r>
      <w:r w:rsidRPr="000C32A7">
        <w:rPr>
          <w:sz w:val="26"/>
          <w:szCs w:val="26"/>
        </w:rPr>
        <w:t xml:space="preserve">, and Board of </w:t>
      </w:r>
    </w:p>
    <w:p w14:paraId="6BA2AB06" w14:textId="77777777" w:rsidR="000C32A7" w:rsidRDefault="00F72E81" w:rsidP="00433431">
      <w:pPr>
        <w:pStyle w:val="Default"/>
        <w:spacing w:line="480" w:lineRule="auto"/>
        <w:rPr>
          <w:sz w:val="26"/>
          <w:szCs w:val="26"/>
        </w:rPr>
      </w:pPr>
      <w:r w:rsidRPr="000C32A7">
        <w:rPr>
          <w:sz w:val="26"/>
          <w:szCs w:val="26"/>
        </w:rPr>
        <w:t>Trustees policies and directives.</w:t>
      </w:r>
    </w:p>
    <w:p w14:paraId="5A8803E2" w14:textId="77777777" w:rsidR="000C32A7" w:rsidRDefault="000C32A7" w:rsidP="00433431">
      <w:pPr>
        <w:pStyle w:val="Default"/>
        <w:tabs>
          <w:tab w:val="left" w:pos="1440"/>
        </w:tabs>
        <w:spacing w:line="480" w:lineRule="auto"/>
        <w:rPr>
          <w:sz w:val="26"/>
          <w:szCs w:val="26"/>
        </w:rPr>
      </w:pPr>
      <w:r>
        <w:rPr>
          <w:sz w:val="26"/>
          <w:szCs w:val="26"/>
        </w:rPr>
        <w:tab/>
      </w:r>
      <w:r w:rsidR="00F72E81" w:rsidRPr="000C32A7">
        <w:rPr>
          <w:sz w:val="26"/>
          <w:szCs w:val="26"/>
        </w:rPr>
        <w:t xml:space="preserve">The </w:t>
      </w:r>
      <w:r w:rsidR="000408D4" w:rsidRPr="000C32A7">
        <w:rPr>
          <w:sz w:val="26"/>
          <w:szCs w:val="26"/>
        </w:rPr>
        <w:t xml:space="preserve">Interim </w:t>
      </w:r>
      <w:r w:rsidR="00F72E81" w:rsidRPr="000C32A7">
        <w:rPr>
          <w:sz w:val="26"/>
          <w:szCs w:val="26"/>
        </w:rPr>
        <w:t>Executive Vice President and Vice President for Academic Affairs</w:t>
      </w:r>
      <w:r w:rsidR="000408D4" w:rsidRPr="000C32A7">
        <w:rPr>
          <w:sz w:val="26"/>
          <w:szCs w:val="26"/>
        </w:rPr>
        <w:t xml:space="preserve"> </w:t>
      </w:r>
      <w:r w:rsidR="00F72E81" w:rsidRPr="000C32A7">
        <w:rPr>
          <w:sz w:val="26"/>
          <w:szCs w:val="26"/>
        </w:rPr>
        <w:t xml:space="preserve">concurs with this recommendation. </w:t>
      </w:r>
      <w:r>
        <w:rPr>
          <w:sz w:val="26"/>
          <w:szCs w:val="26"/>
        </w:rPr>
        <w:t xml:space="preserve"> </w:t>
      </w:r>
      <w:r w:rsidR="00F72E81" w:rsidRPr="000C32A7">
        <w:rPr>
          <w:sz w:val="26"/>
          <w:szCs w:val="26"/>
        </w:rPr>
        <w:t>The University Senates Conference has indicated that no further Senate jurisdiction is involved.</w:t>
      </w:r>
    </w:p>
    <w:p w14:paraId="2F09D4F0" w14:textId="77777777" w:rsidR="00683293" w:rsidRPr="000C32A7" w:rsidRDefault="000C32A7" w:rsidP="00433431">
      <w:pPr>
        <w:pStyle w:val="Default"/>
        <w:tabs>
          <w:tab w:val="left" w:pos="1440"/>
        </w:tabs>
        <w:spacing w:line="480" w:lineRule="auto"/>
        <w:rPr>
          <w:sz w:val="26"/>
          <w:szCs w:val="26"/>
        </w:rPr>
      </w:pPr>
      <w:r>
        <w:rPr>
          <w:sz w:val="26"/>
          <w:szCs w:val="26"/>
        </w:rPr>
        <w:tab/>
      </w:r>
      <w:r w:rsidR="00F72E81" w:rsidRPr="000C32A7">
        <w:rPr>
          <w:sz w:val="26"/>
          <w:szCs w:val="26"/>
        </w:rPr>
        <w:t>The President of the U</w:t>
      </w:r>
      <w:r w:rsidR="00480B6F" w:rsidRPr="000C32A7">
        <w:rPr>
          <w:sz w:val="26"/>
          <w:szCs w:val="26"/>
        </w:rPr>
        <w:t xml:space="preserve">niversity recommends approval. </w:t>
      </w:r>
      <w:r w:rsidR="00F72E81" w:rsidRPr="000C32A7">
        <w:rPr>
          <w:sz w:val="26"/>
          <w:szCs w:val="26"/>
        </w:rPr>
        <w:t>This action is</w:t>
      </w:r>
      <w:r>
        <w:rPr>
          <w:sz w:val="26"/>
          <w:szCs w:val="26"/>
        </w:rPr>
        <w:t xml:space="preserve"> </w:t>
      </w:r>
      <w:r w:rsidR="00F72E81" w:rsidRPr="000C32A7">
        <w:rPr>
          <w:sz w:val="26"/>
          <w:szCs w:val="26"/>
        </w:rPr>
        <w:t>subject to further review and approval by the Illinois Board of Higher Education.</w:t>
      </w:r>
    </w:p>
    <w:sectPr w:rsidR="00683293" w:rsidRPr="000C32A7" w:rsidSect="000C32A7">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A311" w14:textId="77777777" w:rsidR="00385D98" w:rsidRDefault="00385D98" w:rsidP="002B0286">
      <w:r>
        <w:separator/>
      </w:r>
    </w:p>
  </w:endnote>
  <w:endnote w:type="continuationSeparator" w:id="0">
    <w:p w14:paraId="1D34C80B" w14:textId="77777777" w:rsidR="00385D98" w:rsidRDefault="00385D98"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9768" w14:textId="77777777" w:rsidR="00385D98" w:rsidRDefault="00385D98" w:rsidP="002B0286">
      <w:r>
        <w:separator/>
      </w:r>
    </w:p>
  </w:footnote>
  <w:footnote w:type="continuationSeparator" w:id="0">
    <w:p w14:paraId="61C8369F" w14:textId="77777777" w:rsidR="00385D98" w:rsidRDefault="00385D98"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FEC9" w14:textId="77777777" w:rsidR="000C32A7" w:rsidRDefault="000C32A7" w:rsidP="0037241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7D6DE9" w14:textId="77777777" w:rsidR="00685DFC" w:rsidRDefault="00685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F6D1" w14:textId="77777777" w:rsidR="000C32A7" w:rsidRPr="000C32A7" w:rsidRDefault="000C32A7" w:rsidP="0037241E">
    <w:pPr>
      <w:pStyle w:val="Header"/>
      <w:framePr w:wrap="none" w:vAnchor="text" w:hAnchor="margin" w:xAlign="center" w:y="1"/>
      <w:rPr>
        <w:rStyle w:val="PageNumber"/>
        <w:sz w:val="26"/>
        <w:szCs w:val="26"/>
      </w:rPr>
    </w:pPr>
    <w:r w:rsidRPr="000C32A7">
      <w:rPr>
        <w:rStyle w:val="PageNumber"/>
        <w:sz w:val="26"/>
        <w:szCs w:val="26"/>
      </w:rPr>
      <w:fldChar w:fldCharType="begin"/>
    </w:r>
    <w:r w:rsidRPr="000C32A7">
      <w:rPr>
        <w:rStyle w:val="PageNumber"/>
        <w:sz w:val="26"/>
        <w:szCs w:val="26"/>
      </w:rPr>
      <w:instrText xml:space="preserve"> PAGE </w:instrText>
    </w:r>
    <w:r w:rsidRPr="000C32A7">
      <w:rPr>
        <w:rStyle w:val="PageNumber"/>
        <w:sz w:val="26"/>
        <w:szCs w:val="26"/>
      </w:rPr>
      <w:fldChar w:fldCharType="separate"/>
    </w:r>
    <w:r w:rsidRPr="000C32A7">
      <w:rPr>
        <w:rStyle w:val="PageNumber"/>
        <w:noProof/>
        <w:sz w:val="26"/>
        <w:szCs w:val="26"/>
      </w:rPr>
      <w:t>2</w:t>
    </w:r>
    <w:r w:rsidRPr="000C32A7">
      <w:rPr>
        <w:rStyle w:val="PageNumber"/>
        <w:sz w:val="26"/>
        <w:szCs w:val="26"/>
      </w:rPr>
      <w:fldChar w:fldCharType="end"/>
    </w:r>
  </w:p>
  <w:p w14:paraId="688A7F1F" w14:textId="77777777" w:rsidR="00685DFC" w:rsidRDefault="00685DFC">
    <w:pPr>
      <w:pStyle w:val="Header"/>
      <w:rPr>
        <w:lang w:val="en-US"/>
      </w:rPr>
    </w:pPr>
  </w:p>
  <w:p w14:paraId="243BC83E" w14:textId="77777777" w:rsidR="000C32A7" w:rsidRPr="000C32A7" w:rsidRDefault="000C32A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2032"/>
    <w:rsid w:val="000408D4"/>
    <w:rsid w:val="00042624"/>
    <w:rsid w:val="00051011"/>
    <w:rsid w:val="0008629A"/>
    <w:rsid w:val="000B293B"/>
    <w:rsid w:val="000B3163"/>
    <w:rsid w:val="000B369A"/>
    <w:rsid w:val="000B3D7D"/>
    <w:rsid w:val="000C1CB8"/>
    <w:rsid w:val="000C2A25"/>
    <w:rsid w:val="000C32A7"/>
    <w:rsid w:val="000C5645"/>
    <w:rsid w:val="000E473A"/>
    <w:rsid w:val="001308F9"/>
    <w:rsid w:val="001356BF"/>
    <w:rsid w:val="001402B8"/>
    <w:rsid w:val="001406FC"/>
    <w:rsid w:val="0016242E"/>
    <w:rsid w:val="00163F6B"/>
    <w:rsid w:val="001672D0"/>
    <w:rsid w:val="001710A8"/>
    <w:rsid w:val="00196F11"/>
    <w:rsid w:val="001B7511"/>
    <w:rsid w:val="001E0385"/>
    <w:rsid w:val="001F5F9B"/>
    <w:rsid w:val="001F6BEB"/>
    <w:rsid w:val="001F72C7"/>
    <w:rsid w:val="001F7E90"/>
    <w:rsid w:val="0021545B"/>
    <w:rsid w:val="002219E2"/>
    <w:rsid w:val="00231764"/>
    <w:rsid w:val="00253FAF"/>
    <w:rsid w:val="0025676B"/>
    <w:rsid w:val="00265883"/>
    <w:rsid w:val="0027390C"/>
    <w:rsid w:val="00274F1C"/>
    <w:rsid w:val="0027620B"/>
    <w:rsid w:val="0028648E"/>
    <w:rsid w:val="00286910"/>
    <w:rsid w:val="00286D96"/>
    <w:rsid w:val="00290E97"/>
    <w:rsid w:val="002B0286"/>
    <w:rsid w:val="002B6772"/>
    <w:rsid w:val="002B70D4"/>
    <w:rsid w:val="002D0FD5"/>
    <w:rsid w:val="002D20BA"/>
    <w:rsid w:val="002D37F9"/>
    <w:rsid w:val="002F542A"/>
    <w:rsid w:val="003049BC"/>
    <w:rsid w:val="003201CD"/>
    <w:rsid w:val="003252C1"/>
    <w:rsid w:val="003269C8"/>
    <w:rsid w:val="0033437D"/>
    <w:rsid w:val="00345B6A"/>
    <w:rsid w:val="00347BBE"/>
    <w:rsid w:val="00357EFD"/>
    <w:rsid w:val="0037241E"/>
    <w:rsid w:val="00373AD3"/>
    <w:rsid w:val="0038271A"/>
    <w:rsid w:val="00385D98"/>
    <w:rsid w:val="003A268A"/>
    <w:rsid w:val="003A310C"/>
    <w:rsid w:val="003B04D8"/>
    <w:rsid w:val="003B1CE1"/>
    <w:rsid w:val="003B399A"/>
    <w:rsid w:val="003B51D9"/>
    <w:rsid w:val="003C4094"/>
    <w:rsid w:val="003D08FD"/>
    <w:rsid w:val="003E3C99"/>
    <w:rsid w:val="003E42C3"/>
    <w:rsid w:val="00406507"/>
    <w:rsid w:val="00424654"/>
    <w:rsid w:val="00433431"/>
    <w:rsid w:val="00434133"/>
    <w:rsid w:val="00434256"/>
    <w:rsid w:val="00437445"/>
    <w:rsid w:val="0044224A"/>
    <w:rsid w:val="004426E4"/>
    <w:rsid w:val="00452FDD"/>
    <w:rsid w:val="004530A7"/>
    <w:rsid w:val="00465407"/>
    <w:rsid w:val="00480B6F"/>
    <w:rsid w:val="004812C9"/>
    <w:rsid w:val="004900CC"/>
    <w:rsid w:val="00490D2B"/>
    <w:rsid w:val="004924AF"/>
    <w:rsid w:val="004B3AE6"/>
    <w:rsid w:val="004D7C86"/>
    <w:rsid w:val="004F2A35"/>
    <w:rsid w:val="00511403"/>
    <w:rsid w:val="00515544"/>
    <w:rsid w:val="00516957"/>
    <w:rsid w:val="00516AB5"/>
    <w:rsid w:val="00550A75"/>
    <w:rsid w:val="00555CBF"/>
    <w:rsid w:val="00561587"/>
    <w:rsid w:val="00592E41"/>
    <w:rsid w:val="005A170A"/>
    <w:rsid w:val="005A1F93"/>
    <w:rsid w:val="005A7F42"/>
    <w:rsid w:val="005B5F2A"/>
    <w:rsid w:val="005B6B3A"/>
    <w:rsid w:val="005C144C"/>
    <w:rsid w:val="005D0340"/>
    <w:rsid w:val="005D5E26"/>
    <w:rsid w:val="006012BE"/>
    <w:rsid w:val="00602985"/>
    <w:rsid w:val="006040C7"/>
    <w:rsid w:val="00604E94"/>
    <w:rsid w:val="006230D0"/>
    <w:rsid w:val="006377D7"/>
    <w:rsid w:val="00653EF7"/>
    <w:rsid w:val="0065763F"/>
    <w:rsid w:val="006714CB"/>
    <w:rsid w:val="006766E9"/>
    <w:rsid w:val="00682A99"/>
    <w:rsid w:val="00683293"/>
    <w:rsid w:val="00685DFC"/>
    <w:rsid w:val="006B2F0A"/>
    <w:rsid w:val="006B7F84"/>
    <w:rsid w:val="006F46B9"/>
    <w:rsid w:val="006F6644"/>
    <w:rsid w:val="00716FF8"/>
    <w:rsid w:val="00717CD8"/>
    <w:rsid w:val="00725400"/>
    <w:rsid w:val="007300D9"/>
    <w:rsid w:val="00732939"/>
    <w:rsid w:val="00751617"/>
    <w:rsid w:val="00757C4B"/>
    <w:rsid w:val="007650F5"/>
    <w:rsid w:val="0077484E"/>
    <w:rsid w:val="007B49AE"/>
    <w:rsid w:val="007B7817"/>
    <w:rsid w:val="007D1B5E"/>
    <w:rsid w:val="007D397B"/>
    <w:rsid w:val="007F6353"/>
    <w:rsid w:val="00805BA7"/>
    <w:rsid w:val="00805DBE"/>
    <w:rsid w:val="00817324"/>
    <w:rsid w:val="00821153"/>
    <w:rsid w:val="0083295A"/>
    <w:rsid w:val="00837646"/>
    <w:rsid w:val="00863024"/>
    <w:rsid w:val="00865E44"/>
    <w:rsid w:val="008765BB"/>
    <w:rsid w:val="0088599D"/>
    <w:rsid w:val="00887AFE"/>
    <w:rsid w:val="00890E5B"/>
    <w:rsid w:val="00894F25"/>
    <w:rsid w:val="00897234"/>
    <w:rsid w:val="008A5D4C"/>
    <w:rsid w:val="008A5E43"/>
    <w:rsid w:val="008A68C6"/>
    <w:rsid w:val="008C4C55"/>
    <w:rsid w:val="008C50CB"/>
    <w:rsid w:val="008D467B"/>
    <w:rsid w:val="008F3358"/>
    <w:rsid w:val="00931F6D"/>
    <w:rsid w:val="0094152F"/>
    <w:rsid w:val="009505D0"/>
    <w:rsid w:val="00952A8A"/>
    <w:rsid w:val="0095385E"/>
    <w:rsid w:val="00960515"/>
    <w:rsid w:val="009627B3"/>
    <w:rsid w:val="00971724"/>
    <w:rsid w:val="00976DFB"/>
    <w:rsid w:val="00981619"/>
    <w:rsid w:val="00986151"/>
    <w:rsid w:val="009A1F50"/>
    <w:rsid w:val="009A740E"/>
    <w:rsid w:val="009D4168"/>
    <w:rsid w:val="009E3FE8"/>
    <w:rsid w:val="009F4CC8"/>
    <w:rsid w:val="009F4F8D"/>
    <w:rsid w:val="009F6FF3"/>
    <w:rsid w:val="00A25D20"/>
    <w:rsid w:val="00A37BDF"/>
    <w:rsid w:val="00A5127E"/>
    <w:rsid w:val="00A51748"/>
    <w:rsid w:val="00A5582C"/>
    <w:rsid w:val="00A559A8"/>
    <w:rsid w:val="00A60BC9"/>
    <w:rsid w:val="00A65B33"/>
    <w:rsid w:val="00AA598F"/>
    <w:rsid w:val="00AB0DF0"/>
    <w:rsid w:val="00AB7CFB"/>
    <w:rsid w:val="00AD195C"/>
    <w:rsid w:val="00AE31D2"/>
    <w:rsid w:val="00AF51D9"/>
    <w:rsid w:val="00B00F30"/>
    <w:rsid w:val="00B1402C"/>
    <w:rsid w:val="00B30D0C"/>
    <w:rsid w:val="00B34AC5"/>
    <w:rsid w:val="00B37AF7"/>
    <w:rsid w:val="00B410E0"/>
    <w:rsid w:val="00B673EA"/>
    <w:rsid w:val="00B82A9C"/>
    <w:rsid w:val="00BA0BB0"/>
    <w:rsid w:val="00BA1842"/>
    <w:rsid w:val="00BA1B1A"/>
    <w:rsid w:val="00BA4D6E"/>
    <w:rsid w:val="00BA4EDE"/>
    <w:rsid w:val="00BB0F3C"/>
    <w:rsid w:val="00BB1A09"/>
    <w:rsid w:val="00BB7D84"/>
    <w:rsid w:val="00BC791C"/>
    <w:rsid w:val="00BD0836"/>
    <w:rsid w:val="00BD6E2A"/>
    <w:rsid w:val="00BE303C"/>
    <w:rsid w:val="00BE7EFA"/>
    <w:rsid w:val="00BF0742"/>
    <w:rsid w:val="00C149E2"/>
    <w:rsid w:val="00C229A4"/>
    <w:rsid w:val="00C3013F"/>
    <w:rsid w:val="00C31363"/>
    <w:rsid w:val="00C41A97"/>
    <w:rsid w:val="00C87D16"/>
    <w:rsid w:val="00C90976"/>
    <w:rsid w:val="00CA01E1"/>
    <w:rsid w:val="00CB5862"/>
    <w:rsid w:val="00CB7357"/>
    <w:rsid w:val="00CC1DAB"/>
    <w:rsid w:val="00CD2D20"/>
    <w:rsid w:val="00CE113A"/>
    <w:rsid w:val="00CE3595"/>
    <w:rsid w:val="00D04BDC"/>
    <w:rsid w:val="00D0555D"/>
    <w:rsid w:val="00D05C45"/>
    <w:rsid w:val="00D1633E"/>
    <w:rsid w:val="00D22B8E"/>
    <w:rsid w:val="00D31CB5"/>
    <w:rsid w:val="00D44D48"/>
    <w:rsid w:val="00D639AB"/>
    <w:rsid w:val="00D702C6"/>
    <w:rsid w:val="00D76C2A"/>
    <w:rsid w:val="00D84DD6"/>
    <w:rsid w:val="00D94428"/>
    <w:rsid w:val="00DA3473"/>
    <w:rsid w:val="00DA5C1C"/>
    <w:rsid w:val="00DD27E2"/>
    <w:rsid w:val="00DE58CC"/>
    <w:rsid w:val="00DF48B7"/>
    <w:rsid w:val="00E00428"/>
    <w:rsid w:val="00E024EE"/>
    <w:rsid w:val="00E02FC5"/>
    <w:rsid w:val="00E21AA2"/>
    <w:rsid w:val="00E24824"/>
    <w:rsid w:val="00E37AAA"/>
    <w:rsid w:val="00E52B6F"/>
    <w:rsid w:val="00E54EEF"/>
    <w:rsid w:val="00E61979"/>
    <w:rsid w:val="00E62273"/>
    <w:rsid w:val="00E62366"/>
    <w:rsid w:val="00E83AAD"/>
    <w:rsid w:val="00E90046"/>
    <w:rsid w:val="00EA7BC6"/>
    <w:rsid w:val="00EB6748"/>
    <w:rsid w:val="00EC6A5E"/>
    <w:rsid w:val="00ED6464"/>
    <w:rsid w:val="00ED6BF5"/>
    <w:rsid w:val="00F115E4"/>
    <w:rsid w:val="00F17171"/>
    <w:rsid w:val="00F20761"/>
    <w:rsid w:val="00F23259"/>
    <w:rsid w:val="00F3394E"/>
    <w:rsid w:val="00F40B8F"/>
    <w:rsid w:val="00F517CB"/>
    <w:rsid w:val="00F71EFF"/>
    <w:rsid w:val="00F72E81"/>
    <w:rsid w:val="00F965D3"/>
    <w:rsid w:val="00FA1643"/>
    <w:rsid w:val="00FB1D7B"/>
    <w:rsid w:val="00FC5A56"/>
    <w:rsid w:val="00FC68A3"/>
    <w:rsid w:val="00FC74E5"/>
    <w:rsid w:val="00FC78B7"/>
    <w:rsid w:val="00FF0B74"/>
    <w:rsid w:val="00FF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5518D"/>
  <w15:chartTrackingRefBased/>
  <w15:docId w15:val="{39296D39-A45C-4725-9D25-29E3554A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paragraph" w:styleId="Heading2">
    <w:name w:val="heading 2"/>
    <w:basedOn w:val="Normal"/>
    <w:next w:val="Normal"/>
    <w:link w:val="Heading2Char"/>
    <w:uiPriority w:val="9"/>
    <w:unhideWhenUsed/>
    <w:qFormat/>
    <w:rsid w:val="00E90046"/>
    <w:pPr>
      <w:autoSpaceDE w:val="0"/>
      <w:autoSpaceDN w:val="0"/>
      <w:adjustRightInd w:val="0"/>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 w:type="character" w:styleId="PageNumber">
    <w:name w:val="page number"/>
    <w:basedOn w:val="DefaultParagraphFont"/>
    <w:uiPriority w:val="99"/>
    <w:semiHidden/>
    <w:unhideWhenUsed/>
    <w:rsid w:val="000C32A7"/>
  </w:style>
  <w:style w:type="character" w:customStyle="1" w:styleId="Heading2Char">
    <w:name w:val="Heading 2 Char"/>
    <w:basedOn w:val="DefaultParagraphFont"/>
    <w:link w:val="Heading2"/>
    <w:uiPriority w:val="9"/>
    <w:rsid w:val="00E9004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1568-27AF-474B-A079-02B37FDF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 Lee</cp:lastModifiedBy>
  <cp:revision>5</cp:revision>
  <cp:lastPrinted>2012-09-28T22:01:00Z</cp:lastPrinted>
  <dcterms:created xsi:type="dcterms:W3CDTF">2022-01-06T23:05:00Z</dcterms:created>
  <dcterms:modified xsi:type="dcterms:W3CDTF">2022-01-20T19:26:00Z</dcterms:modified>
</cp:coreProperties>
</file>