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82F3" w14:textId="77777777" w:rsidR="00B729C3" w:rsidRPr="00B729C3" w:rsidRDefault="00B729C3" w:rsidP="00B729C3">
      <w:pPr>
        <w:pBdr>
          <w:top w:val="single" w:sz="4" w:space="1" w:color="auto"/>
          <w:left w:val="single" w:sz="4" w:space="4" w:color="auto"/>
          <w:bottom w:val="single" w:sz="4" w:space="1" w:color="auto"/>
          <w:right w:val="single" w:sz="4" w:space="4" w:color="auto"/>
        </w:pBdr>
        <w:ind w:right="5670"/>
        <w:textAlignment w:val="baseline"/>
        <w:rPr>
          <w:color w:val="FF0000"/>
        </w:rPr>
      </w:pPr>
      <w:bookmarkStart w:id="0" w:name="_Hlk77839959"/>
      <w:r w:rsidRPr="00B729C3">
        <w:rPr>
          <w:color w:val="FF0000"/>
        </w:rPr>
        <w:t>Approved by the Board of Trustees</w:t>
      </w:r>
    </w:p>
    <w:bookmarkEnd w:id="0"/>
    <w:p w14:paraId="0A107714" w14:textId="77777777" w:rsidR="00B729C3" w:rsidRPr="00B729C3" w:rsidRDefault="00B729C3" w:rsidP="00B729C3">
      <w:pPr>
        <w:pBdr>
          <w:top w:val="single" w:sz="4" w:space="1" w:color="auto"/>
          <w:left w:val="single" w:sz="4" w:space="4" w:color="auto"/>
          <w:bottom w:val="single" w:sz="4" w:space="1" w:color="auto"/>
          <w:right w:val="single" w:sz="4" w:space="4" w:color="auto"/>
        </w:pBdr>
        <w:ind w:right="5670"/>
        <w:textAlignment w:val="baseline"/>
        <w:rPr>
          <w:color w:val="FF0000"/>
        </w:rPr>
      </w:pPr>
      <w:r w:rsidRPr="00B729C3">
        <w:rPr>
          <w:color w:val="FF0000"/>
        </w:rPr>
        <w:t>January 20, 2022</w:t>
      </w:r>
    </w:p>
    <w:p w14:paraId="53FC0E80" w14:textId="0008EE23" w:rsidR="00C474C6" w:rsidRPr="00DD4012" w:rsidRDefault="00242947" w:rsidP="00DD4012">
      <w:pPr>
        <w:pStyle w:val="Default"/>
        <w:widowControl/>
        <w:suppressAutoHyphens/>
        <w:jc w:val="right"/>
        <w:rPr>
          <w:rFonts w:ascii="Times New Roman" w:hAnsi="Times New Roman" w:cs="Times New Roman"/>
          <w:color w:val="auto"/>
          <w:sz w:val="60"/>
          <w:szCs w:val="60"/>
        </w:rPr>
      </w:pPr>
      <w:r>
        <w:rPr>
          <w:rFonts w:ascii="Times New Roman" w:hAnsi="Times New Roman" w:cs="Times New Roman"/>
          <w:b/>
          <w:bCs/>
          <w:color w:val="auto"/>
          <w:sz w:val="60"/>
          <w:szCs w:val="60"/>
        </w:rPr>
        <w:t>17</w:t>
      </w:r>
    </w:p>
    <w:p w14:paraId="07C52CF4" w14:textId="365E81A9" w:rsidR="00FF7A5D" w:rsidRDefault="00FF7A5D" w:rsidP="00DD4012">
      <w:pPr>
        <w:pStyle w:val="Default"/>
        <w:widowControl/>
        <w:suppressAutoHyphens/>
        <w:rPr>
          <w:rFonts w:ascii="Times New Roman" w:hAnsi="Times New Roman" w:cs="Times New Roman"/>
          <w:color w:val="auto"/>
          <w:sz w:val="26"/>
          <w:szCs w:val="26"/>
        </w:rPr>
      </w:pPr>
    </w:p>
    <w:p w14:paraId="6EB652EA" w14:textId="77777777" w:rsidR="00DD4012" w:rsidRDefault="00DD4012" w:rsidP="00DD4012">
      <w:pPr>
        <w:pStyle w:val="Default"/>
        <w:widowControl/>
        <w:suppressAutoHyphens/>
        <w:rPr>
          <w:rFonts w:ascii="Times New Roman" w:hAnsi="Times New Roman" w:cs="Times New Roman"/>
          <w:color w:val="auto"/>
          <w:sz w:val="26"/>
          <w:szCs w:val="26"/>
        </w:rPr>
      </w:pPr>
    </w:p>
    <w:p w14:paraId="325A480F" w14:textId="6397D105" w:rsidR="00C474C6" w:rsidRPr="00DD4012" w:rsidRDefault="00DD4012" w:rsidP="00DD4012">
      <w:pPr>
        <w:pStyle w:val="Default"/>
        <w:widowControl/>
        <w:tabs>
          <w:tab w:val="left" w:pos="7200"/>
        </w:tabs>
        <w:suppressAutoHyphens/>
        <w:rPr>
          <w:rFonts w:ascii="Times New Roman" w:hAnsi="Times New Roman" w:cs="Times New Roman"/>
          <w:color w:val="auto"/>
          <w:sz w:val="26"/>
          <w:szCs w:val="26"/>
        </w:rPr>
      </w:pPr>
      <w:r>
        <w:rPr>
          <w:rFonts w:ascii="Times New Roman" w:hAnsi="Times New Roman" w:cs="Times New Roman"/>
          <w:color w:val="auto"/>
          <w:sz w:val="26"/>
          <w:szCs w:val="26"/>
        </w:rPr>
        <w:tab/>
      </w:r>
      <w:r w:rsidR="00C474C6" w:rsidRPr="00DD4012">
        <w:rPr>
          <w:rFonts w:ascii="Times New Roman" w:hAnsi="Times New Roman" w:cs="Times New Roman"/>
          <w:color w:val="auto"/>
          <w:sz w:val="26"/>
          <w:szCs w:val="26"/>
        </w:rPr>
        <w:t>Board</w:t>
      </w:r>
      <w:r w:rsidR="0088626E" w:rsidRPr="00DD4012">
        <w:rPr>
          <w:rFonts w:ascii="Times New Roman" w:hAnsi="Times New Roman" w:cs="Times New Roman"/>
          <w:color w:val="auto"/>
          <w:sz w:val="26"/>
          <w:szCs w:val="26"/>
        </w:rPr>
        <w:t xml:space="preserve"> </w:t>
      </w:r>
      <w:r w:rsidR="00C474C6" w:rsidRPr="00DD4012">
        <w:rPr>
          <w:rFonts w:ascii="Times New Roman" w:hAnsi="Times New Roman" w:cs="Times New Roman"/>
          <w:color w:val="auto"/>
          <w:sz w:val="26"/>
          <w:szCs w:val="26"/>
        </w:rPr>
        <w:t xml:space="preserve">Meeting  </w:t>
      </w:r>
    </w:p>
    <w:p w14:paraId="1590E2D7" w14:textId="523A89F4" w:rsidR="00C474C6" w:rsidRPr="00DD4012" w:rsidRDefault="00DD4012" w:rsidP="00DD4012">
      <w:pPr>
        <w:pStyle w:val="Default"/>
        <w:widowControl/>
        <w:tabs>
          <w:tab w:val="left" w:pos="7200"/>
        </w:tabs>
        <w:suppressAutoHyphens/>
        <w:rPr>
          <w:rFonts w:ascii="Times New Roman" w:hAnsi="Times New Roman" w:cs="Times New Roman"/>
          <w:color w:val="auto"/>
          <w:sz w:val="26"/>
          <w:szCs w:val="26"/>
        </w:rPr>
      </w:pPr>
      <w:r>
        <w:rPr>
          <w:rFonts w:ascii="Times New Roman" w:hAnsi="Times New Roman" w:cs="Times New Roman"/>
          <w:color w:val="auto"/>
          <w:sz w:val="26"/>
          <w:szCs w:val="26"/>
        </w:rPr>
        <w:tab/>
      </w:r>
      <w:r w:rsidR="00D603A2" w:rsidRPr="00DD4012">
        <w:rPr>
          <w:rFonts w:ascii="Times New Roman" w:hAnsi="Times New Roman" w:cs="Times New Roman"/>
          <w:color w:val="auto"/>
          <w:sz w:val="26"/>
          <w:szCs w:val="26"/>
        </w:rPr>
        <w:t>January 20</w:t>
      </w:r>
      <w:r w:rsidR="004A290C" w:rsidRPr="00DD4012">
        <w:rPr>
          <w:rFonts w:ascii="Times New Roman" w:hAnsi="Times New Roman" w:cs="Times New Roman"/>
          <w:color w:val="auto"/>
          <w:sz w:val="26"/>
          <w:szCs w:val="26"/>
        </w:rPr>
        <w:t>, 202</w:t>
      </w:r>
      <w:r w:rsidR="00D603A2" w:rsidRPr="00DD4012">
        <w:rPr>
          <w:rFonts w:ascii="Times New Roman" w:hAnsi="Times New Roman" w:cs="Times New Roman"/>
          <w:color w:val="auto"/>
          <w:sz w:val="26"/>
          <w:szCs w:val="26"/>
        </w:rPr>
        <w:t>2</w:t>
      </w:r>
    </w:p>
    <w:p w14:paraId="725B21AD" w14:textId="77777777" w:rsidR="00C474C6" w:rsidRPr="00DD4012" w:rsidRDefault="00C474C6" w:rsidP="00DD4012">
      <w:pPr>
        <w:pStyle w:val="Default"/>
        <w:widowControl/>
        <w:suppressAutoHyphens/>
        <w:rPr>
          <w:rFonts w:ascii="Times New Roman" w:hAnsi="Times New Roman" w:cs="Times New Roman"/>
          <w:color w:val="auto"/>
          <w:sz w:val="26"/>
          <w:szCs w:val="26"/>
        </w:rPr>
      </w:pPr>
      <w:r w:rsidRPr="00DD4012">
        <w:rPr>
          <w:rFonts w:ascii="Times New Roman" w:hAnsi="Times New Roman" w:cs="Times New Roman"/>
          <w:color w:val="auto"/>
          <w:sz w:val="26"/>
          <w:szCs w:val="26"/>
        </w:rPr>
        <w:t xml:space="preserve"> </w:t>
      </w:r>
    </w:p>
    <w:p w14:paraId="2D27E64E" w14:textId="77777777" w:rsidR="00C474C6" w:rsidRPr="00DD4012" w:rsidRDefault="00C474C6" w:rsidP="00DD4012">
      <w:pPr>
        <w:pStyle w:val="Default"/>
        <w:widowControl/>
        <w:suppressAutoHyphens/>
        <w:rPr>
          <w:rFonts w:ascii="Times New Roman" w:hAnsi="Times New Roman" w:cs="Times New Roman"/>
          <w:color w:val="auto"/>
          <w:sz w:val="26"/>
          <w:szCs w:val="26"/>
        </w:rPr>
      </w:pPr>
      <w:r w:rsidRPr="00DD4012">
        <w:rPr>
          <w:rFonts w:ascii="Times New Roman" w:hAnsi="Times New Roman" w:cs="Times New Roman"/>
          <w:color w:val="auto"/>
          <w:sz w:val="26"/>
          <w:szCs w:val="26"/>
        </w:rPr>
        <w:t xml:space="preserve"> </w:t>
      </w:r>
    </w:p>
    <w:p w14:paraId="6EBB0CEF" w14:textId="77777777" w:rsidR="00C474C6" w:rsidRPr="00DD4012" w:rsidRDefault="00C474C6" w:rsidP="00DD4012">
      <w:pPr>
        <w:pStyle w:val="Default"/>
        <w:widowControl/>
        <w:suppressAutoHyphens/>
        <w:jc w:val="center"/>
        <w:rPr>
          <w:rFonts w:ascii="Times New Roman" w:hAnsi="Times New Roman" w:cs="Times New Roman"/>
          <w:color w:val="auto"/>
          <w:sz w:val="26"/>
          <w:szCs w:val="26"/>
        </w:rPr>
      </w:pPr>
      <w:r w:rsidRPr="00DD4012">
        <w:rPr>
          <w:rFonts w:ascii="Times New Roman" w:hAnsi="Times New Roman" w:cs="Times New Roman"/>
          <w:color w:val="auto"/>
          <w:sz w:val="26"/>
          <w:szCs w:val="26"/>
        </w:rPr>
        <w:t>ROLL CALL</w:t>
      </w:r>
    </w:p>
    <w:p w14:paraId="18EC1B6C" w14:textId="77777777" w:rsidR="00C474C6" w:rsidRPr="00DD4012" w:rsidRDefault="00C474C6" w:rsidP="00DD4012">
      <w:pPr>
        <w:pStyle w:val="Default"/>
        <w:widowControl/>
        <w:suppressAutoHyphens/>
        <w:rPr>
          <w:rFonts w:ascii="Times New Roman" w:hAnsi="Times New Roman" w:cs="Times New Roman"/>
          <w:color w:val="auto"/>
          <w:sz w:val="26"/>
          <w:szCs w:val="26"/>
          <w:highlight w:val="cyan"/>
        </w:rPr>
      </w:pPr>
    </w:p>
    <w:p w14:paraId="34E4B59B" w14:textId="1062E200" w:rsidR="00C474C6" w:rsidRPr="00D666E9" w:rsidRDefault="00C474C6" w:rsidP="00D666E9">
      <w:pPr>
        <w:pStyle w:val="Heading2"/>
      </w:pPr>
      <w:r w:rsidRPr="00D666E9">
        <w:t xml:space="preserve">APPROVE </w:t>
      </w:r>
      <w:r w:rsidR="004B2045" w:rsidRPr="00D666E9">
        <w:t xml:space="preserve">PROJECT </w:t>
      </w:r>
      <w:r w:rsidR="00A02424" w:rsidRPr="00D666E9">
        <w:t xml:space="preserve">BUDGET </w:t>
      </w:r>
      <w:r w:rsidR="004B2045" w:rsidRPr="00D666E9">
        <w:t xml:space="preserve">AND </w:t>
      </w:r>
      <w:r w:rsidR="00740DCB" w:rsidRPr="00D666E9">
        <w:t xml:space="preserve">DESIGN </w:t>
      </w:r>
      <w:r w:rsidRPr="00D666E9">
        <w:t xml:space="preserve">FOR </w:t>
      </w:r>
      <w:r w:rsidR="004A290C" w:rsidRPr="00D666E9">
        <w:t xml:space="preserve">UNDERGRADUATE </w:t>
      </w:r>
      <w:r w:rsidR="00A02424" w:rsidRPr="00D666E9">
        <w:t xml:space="preserve">LIBRARY </w:t>
      </w:r>
      <w:r w:rsidR="004A290C" w:rsidRPr="00D666E9">
        <w:t>REDEVELOPMENT</w:t>
      </w:r>
      <w:r w:rsidR="00A02424" w:rsidRPr="00D666E9">
        <w:t>, URBANA</w:t>
      </w:r>
    </w:p>
    <w:p w14:paraId="18317E6C" w14:textId="77777777" w:rsidR="00DD4012" w:rsidRDefault="00C474C6" w:rsidP="00DD4012">
      <w:pPr>
        <w:pStyle w:val="Default"/>
        <w:widowControl/>
        <w:suppressAutoHyphens/>
        <w:rPr>
          <w:rFonts w:ascii="Times New Roman" w:hAnsi="Times New Roman" w:cs="Times New Roman"/>
          <w:color w:val="auto"/>
          <w:sz w:val="26"/>
          <w:szCs w:val="26"/>
        </w:rPr>
      </w:pPr>
      <w:r w:rsidRPr="00DD4012">
        <w:rPr>
          <w:rFonts w:ascii="Times New Roman" w:hAnsi="Times New Roman" w:cs="Times New Roman"/>
          <w:color w:val="auto"/>
          <w:sz w:val="26"/>
          <w:szCs w:val="26"/>
        </w:rPr>
        <w:t xml:space="preserve"> </w:t>
      </w:r>
    </w:p>
    <w:p w14:paraId="4AFCC9CE" w14:textId="77777777" w:rsidR="00DD4012" w:rsidRDefault="00DD4012" w:rsidP="00DD4012">
      <w:pPr>
        <w:pStyle w:val="Default"/>
        <w:widowControl/>
        <w:suppressAutoHyphens/>
        <w:rPr>
          <w:rFonts w:ascii="Times New Roman" w:hAnsi="Times New Roman" w:cs="Times New Roman"/>
          <w:color w:val="auto"/>
          <w:sz w:val="26"/>
          <w:szCs w:val="26"/>
        </w:rPr>
      </w:pPr>
    </w:p>
    <w:p w14:paraId="1822DC3A" w14:textId="77777777" w:rsidR="00DD4012" w:rsidRDefault="00C474C6" w:rsidP="00DD4012">
      <w:pPr>
        <w:pStyle w:val="Default"/>
        <w:widowControl/>
        <w:tabs>
          <w:tab w:val="left" w:pos="1440"/>
        </w:tabs>
        <w:suppressAutoHyphens/>
        <w:rPr>
          <w:rFonts w:ascii="Times New Roman" w:hAnsi="Times New Roman" w:cs="Times New Roman"/>
          <w:color w:val="auto"/>
          <w:sz w:val="26"/>
          <w:szCs w:val="26"/>
        </w:rPr>
      </w:pPr>
      <w:r w:rsidRPr="00DD4012">
        <w:rPr>
          <w:rFonts w:ascii="Times New Roman" w:hAnsi="Times New Roman" w:cs="Times New Roman"/>
          <w:b/>
          <w:bCs/>
          <w:color w:val="auto"/>
          <w:sz w:val="26"/>
          <w:szCs w:val="26"/>
        </w:rPr>
        <w:t>Action:</w:t>
      </w:r>
      <w:r w:rsidR="00DD4012">
        <w:rPr>
          <w:rFonts w:ascii="Times New Roman" w:hAnsi="Times New Roman" w:cs="Times New Roman"/>
          <w:b/>
          <w:bCs/>
          <w:color w:val="auto"/>
          <w:sz w:val="26"/>
          <w:szCs w:val="26"/>
        </w:rPr>
        <w:tab/>
      </w:r>
      <w:r w:rsidRPr="00DD4012">
        <w:rPr>
          <w:rFonts w:ascii="Times New Roman" w:hAnsi="Times New Roman" w:cs="Times New Roman"/>
          <w:color w:val="auto"/>
          <w:sz w:val="26"/>
          <w:szCs w:val="26"/>
        </w:rPr>
        <w:t xml:space="preserve">Approve </w:t>
      </w:r>
      <w:r w:rsidR="00A02424" w:rsidRPr="00DD4012">
        <w:rPr>
          <w:rFonts w:ascii="Times New Roman" w:hAnsi="Times New Roman" w:cs="Times New Roman"/>
          <w:color w:val="auto"/>
          <w:sz w:val="26"/>
          <w:szCs w:val="26"/>
        </w:rPr>
        <w:t>Project Budget and Design</w:t>
      </w:r>
      <w:r w:rsidRPr="00DD4012">
        <w:rPr>
          <w:rFonts w:ascii="Times New Roman" w:hAnsi="Times New Roman" w:cs="Times New Roman"/>
          <w:color w:val="auto"/>
          <w:sz w:val="26"/>
          <w:szCs w:val="26"/>
        </w:rPr>
        <w:t xml:space="preserve"> for </w:t>
      </w:r>
      <w:r w:rsidR="004A290C" w:rsidRPr="00DD4012">
        <w:rPr>
          <w:rFonts w:ascii="Times New Roman" w:hAnsi="Times New Roman" w:cs="Times New Roman"/>
          <w:color w:val="auto"/>
          <w:sz w:val="26"/>
          <w:szCs w:val="26"/>
        </w:rPr>
        <w:t xml:space="preserve">Undergraduate Library </w:t>
      </w:r>
    </w:p>
    <w:p w14:paraId="35FD2EB3" w14:textId="0C674D07" w:rsidR="00C474C6" w:rsidRPr="00DD4012" w:rsidRDefault="00DD4012" w:rsidP="00DD4012">
      <w:pPr>
        <w:pStyle w:val="Default"/>
        <w:widowControl/>
        <w:tabs>
          <w:tab w:val="left" w:pos="1440"/>
        </w:tabs>
        <w:suppressAutoHyphens/>
        <w:rPr>
          <w:rFonts w:ascii="Times New Roman" w:hAnsi="Times New Roman" w:cs="Times New Roman"/>
          <w:color w:val="auto"/>
          <w:sz w:val="26"/>
          <w:szCs w:val="26"/>
        </w:rPr>
      </w:pPr>
      <w:r>
        <w:rPr>
          <w:rFonts w:ascii="Times New Roman" w:hAnsi="Times New Roman" w:cs="Times New Roman"/>
          <w:color w:val="auto"/>
          <w:sz w:val="26"/>
          <w:szCs w:val="26"/>
        </w:rPr>
        <w:tab/>
      </w:r>
      <w:r w:rsidR="004A290C" w:rsidRPr="00DD4012">
        <w:rPr>
          <w:rFonts w:ascii="Times New Roman" w:hAnsi="Times New Roman" w:cs="Times New Roman"/>
          <w:color w:val="auto"/>
          <w:sz w:val="26"/>
          <w:szCs w:val="26"/>
        </w:rPr>
        <w:t>Redevelopment</w:t>
      </w:r>
    </w:p>
    <w:p w14:paraId="4CF55D79" w14:textId="77777777" w:rsidR="00C474C6" w:rsidRPr="00DD4012" w:rsidRDefault="00C474C6" w:rsidP="00DD4012">
      <w:pPr>
        <w:pStyle w:val="Default"/>
        <w:widowControl/>
        <w:tabs>
          <w:tab w:val="left" w:pos="1440"/>
        </w:tabs>
        <w:suppressAutoHyphens/>
        <w:ind w:hanging="1440"/>
        <w:rPr>
          <w:rFonts w:ascii="Times New Roman" w:hAnsi="Times New Roman" w:cs="Times New Roman"/>
          <w:color w:val="auto"/>
          <w:sz w:val="26"/>
          <w:szCs w:val="26"/>
        </w:rPr>
      </w:pPr>
      <w:r w:rsidRPr="00DD4012">
        <w:rPr>
          <w:rFonts w:ascii="Times New Roman" w:hAnsi="Times New Roman" w:cs="Times New Roman"/>
          <w:color w:val="auto"/>
          <w:sz w:val="26"/>
          <w:szCs w:val="26"/>
        </w:rPr>
        <w:t xml:space="preserve"> </w:t>
      </w:r>
    </w:p>
    <w:p w14:paraId="2348ABB0" w14:textId="77777777" w:rsidR="000C29B2" w:rsidRDefault="00C474C6" w:rsidP="00DD4012">
      <w:pPr>
        <w:pStyle w:val="bdstyle1"/>
        <w:tabs>
          <w:tab w:val="clear" w:pos="720"/>
        </w:tabs>
        <w:suppressAutoHyphens/>
        <w:ind w:left="0" w:firstLine="0"/>
        <w:rPr>
          <w:szCs w:val="26"/>
        </w:rPr>
      </w:pPr>
      <w:r w:rsidRPr="00DD4012">
        <w:rPr>
          <w:b/>
          <w:bCs/>
          <w:szCs w:val="26"/>
        </w:rPr>
        <w:t xml:space="preserve">Funding: </w:t>
      </w:r>
      <w:r w:rsidR="002168D6" w:rsidRPr="00DD4012">
        <w:rPr>
          <w:szCs w:val="26"/>
        </w:rPr>
        <w:tab/>
      </w:r>
      <w:r w:rsidR="00BB4C33" w:rsidRPr="00DD4012">
        <w:rPr>
          <w:szCs w:val="26"/>
        </w:rPr>
        <w:t xml:space="preserve">Institutional Funds Operating Budget, </w:t>
      </w:r>
      <w:r w:rsidR="00DE63EE" w:rsidRPr="000C29B2">
        <w:rPr>
          <w:szCs w:val="26"/>
        </w:rPr>
        <w:t xml:space="preserve">Academic Facility Maintenance </w:t>
      </w:r>
    </w:p>
    <w:p w14:paraId="7C0FB9A1" w14:textId="35EF56D4" w:rsidR="002168D6" w:rsidRPr="000C29B2" w:rsidRDefault="000C29B2" w:rsidP="00DD4012">
      <w:pPr>
        <w:pStyle w:val="bdstyle1"/>
        <w:tabs>
          <w:tab w:val="clear" w:pos="720"/>
        </w:tabs>
        <w:suppressAutoHyphens/>
        <w:ind w:left="0" w:firstLine="0"/>
        <w:rPr>
          <w:szCs w:val="26"/>
        </w:rPr>
      </w:pPr>
      <w:r>
        <w:rPr>
          <w:szCs w:val="26"/>
        </w:rPr>
        <w:tab/>
      </w:r>
      <w:r w:rsidR="00DE63EE" w:rsidRPr="000C29B2">
        <w:rPr>
          <w:szCs w:val="26"/>
        </w:rPr>
        <w:t>Fund Assessment</w:t>
      </w:r>
      <w:r w:rsidR="00BB4C33" w:rsidRPr="000C29B2">
        <w:rPr>
          <w:szCs w:val="26"/>
        </w:rPr>
        <w:t>, and Gift Funds</w:t>
      </w:r>
    </w:p>
    <w:p w14:paraId="2AC6D5F6" w14:textId="290B052D" w:rsidR="00DD4012" w:rsidRDefault="00DD4012" w:rsidP="00DD4012">
      <w:pPr>
        <w:pStyle w:val="bdstyle1"/>
        <w:tabs>
          <w:tab w:val="clear" w:pos="720"/>
        </w:tabs>
        <w:suppressAutoHyphens/>
        <w:ind w:left="0" w:firstLine="0"/>
        <w:rPr>
          <w:szCs w:val="26"/>
        </w:rPr>
      </w:pPr>
    </w:p>
    <w:p w14:paraId="26D25BC7" w14:textId="77777777" w:rsidR="00DD4012" w:rsidRPr="00DD4012" w:rsidRDefault="00DD4012" w:rsidP="00DD4012">
      <w:pPr>
        <w:pStyle w:val="bdstyle1"/>
        <w:tabs>
          <w:tab w:val="clear" w:pos="720"/>
        </w:tabs>
        <w:suppressAutoHyphens/>
        <w:ind w:left="0" w:firstLine="0"/>
        <w:rPr>
          <w:szCs w:val="26"/>
        </w:rPr>
      </w:pPr>
    </w:p>
    <w:p w14:paraId="5440B40C" w14:textId="74E3BB1E" w:rsidR="00DD4012" w:rsidRDefault="004076F5" w:rsidP="004076F5">
      <w:pPr>
        <w:tabs>
          <w:tab w:val="left" w:pos="1440"/>
        </w:tabs>
        <w:suppressAutoHyphens/>
        <w:spacing w:line="480" w:lineRule="auto"/>
        <w:rPr>
          <w:szCs w:val="26"/>
        </w:rPr>
      </w:pPr>
      <w:r>
        <w:rPr>
          <w:szCs w:val="26"/>
        </w:rPr>
        <w:tab/>
      </w:r>
      <w:r w:rsidR="00D603A2" w:rsidRPr="00DD4012">
        <w:rPr>
          <w:szCs w:val="26"/>
        </w:rPr>
        <w:t xml:space="preserve">The Undergraduate Library </w:t>
      </w:r>
      <w:r w:rsidR="00240FE2" w:rsidRPr="00DD4012">
        <w:rPr>
          <w:szCs w:val="26"/>
        </w:rPr>
        <w:t xml:space="preserve">(UGL) </w:t>
      </w:r>
      <w:r w:rsidR="00D603A2" w:rsidRPr="00DD4012">
        <w:rPr>
          <w:szCs w:val="26"/>
        </w:rPr>
        <w:t xml:space="preserve">was designed </w:t>
      </w:r>
      <w:r w:rsidR="00A02424" w:rsidRPr="00DD4012">
        <w:rPr>
          <w:szCs w:val="26"/>
        </w:rPr>
        <w:t xml:space="preserve">and constructed in the late 1960s </w:t>
      </w:r>
      <w:r w:rsidR="00D603A2" w:rsidRPr="00DD4012">
        <w:rPr>
          <w:szCs w:val="26"/>
        </w:rPr>
        <w:t>and dedicated in Fall 1969.</w:t>
      </w:r>
      <w:r w:rsidR="00A02424" w:rsidRPr="00DD4012">
        <w:rPr>
          <w:szCs w:val="26"/>
        </w:rPr>
        <w:t xml:space="preserve"> </w:t>
      </w:r>
      <w:r w:rsidR="00DD4012">
        <w:rPr>
          <w:szCs w:val="26"/>
        </w:rPr>
        <w:t xml:space="preserve"> </w:t>
      </w:r>
      <w:r w:rsidR="00A02424" w:rsidRPr="00DD4012">
        <w:rPr>
          <w:szCs w:val="26"/>
        </w:rPr>
        <w:t xml:space="preserve">Its unique design, featuring </w:t>
      </w:r>
      <w:r w:rsidR="00D603A2" w:rsidRPr="00DD4012">
        <w:rPr>
          <w:szCs w:val="26"/>
        </w:rPr>
        <w:t>patron seating capacity of 1,899 persons</w:t>
      </w:r>
      <w:r w:rsidR="00A94314" w:rsidRPr="00DD4012">
        <w:rPr>
          <w:szCs w:val="26"/>
        </w:rPr>
        <w:t xml:space="preserve"> over two underground levels</w:t>
      </w:r>
      <w:r w:rsidR="00A02424" w:rsidRPr="00DD4012">
        <w:rPr>
          <w:szCs w:val="26"/>
        </w:rPr>
        <w:t xml:space="preserve">, has facilitated undergraduate learning, </w:t>
      </w:r>
      <w:r w:rsidR="0085298B" w:rsidRPr="00DD4012">
        <w:rPr>
          <w:szCs w:val="26"/>
        </w:rPr>
        <w:t>collaboration,</w:t>
      </w:r>
      <w:r w:rsidR="00A02424" w:rsidRPr="00DD4012">
        <w:rPr>
          <w:szCs w:val="26"/>
        </w:rPr>
        <w:t xml:space="preserve"> and research in the decades since</w:t>
      </w:r>
      <w:r w:rsidR="00D603A2" w:rsidRPr="00DD4012">
        <w:rPr>
          <w:szCs w:val="26"/>
        </w:rPr>
        <w:t>.</w:t>
      </w:r>
    </w:p>
    <w:p w14:paraId="08557E08" w14:textId="77777777" w:rsidR="004076F5" w:rsidRDefault="00DD4012" w:rsidP="004076F5">
      <w:pPr>
        <w:tabs>
          <w:tab w:val="left" w:pos="1440"/>
        </w:tabs>
        <w:suppressAutoHyphens/>
        <w:spacing w:line="480" w:lineRule="auto"/>
        <w:rPr>
          <w:szCs w:val="26"/>
        </w:rPr>
      </w:pPr>
      <w:r>
        <w:rPr>
          <w:szCs w:val="26"/>
        </w:rPr>
        <w:tab/>
      </w:r>
      <w:r w:rsidR="00D603A2" w:rsidRPr="00DD4012">
        <w:rPr>
          <w:szCs w:val="26"/>
        </w:rPr>
        <w:t>Since its construction, there have not been any additions to the building</w:t>
      </w:r>
      <w:r w:rsidR="00A94314" w:rsidRPr="00DD4012">
        <w:rPr>
          <w:szCs w:val="26"/>
        </w:rPr>
        <w:t>.</w:t>
      </w:r>
      <w:r w:rsidR="00D603A2" w:rsidRPr="00DD4012">
        <w:rPr>
          <w:szCs w:val="26"/>
        </w:rPr>
        <w:t xml:space="preserve"> </w:t>
      </w:r>
      <w:r w:rsidR="0085298B" w:rsidRPr="00DD4012">
        <w:rPr>
          <w:szCs w:val="26"/>
        </w:rPr>
        <w:t>Renovations</w:t>
      </w:r>
      <w:r w:rsidR="00A94314" w:rsidRPr="00DD4012">
        <w:rPr>
          <w:szCs w:val="26"/>
        </w:rPr>
        <w:t xml:space="preserve"> have included upgrades to the </w:t>
      </w:r>
      <w:r w:rsidR="00D603A2" w:rsidRPr="00DD4012">
        <w:rPr>
          <w:szCs w:val="26"/>
        </w:rPr>
        <w:t>mechanical and electrical systems to incorporate new controls technology, accessibility modifications to comply with the Americans with Disabilities Act, and renovations in 1993 to the plaza level to ensure its water tightness.</w:t>
      </w:r>
    </w:p>
    <w:p w14:paraId="794A9A18" w14:textId="77777777" w:rsidR="004076F5" w:rsidRDefault="004076F5" w:rsidP="004076F5">
      <w:pPr>
        <w:tabs>
          <w:tab w:val="left" w:pos="1440"/>
        </w:tabs>
        <w:suppressAutoHyphens/>
        <w:spacing w:line="480" w:lineRule="auto"/>
        <w:rPr>
          <w:szCs w:val="26"/>
        </w:rPr>
      </w:pPr>
      <w:r>
        <w:rPr>
          <w:szCs w:val="26"/>
        </w:rPr>
        <w:tab/>
      </w:r>
      <w:r w:rsidR="00D603A2" w:rsidRPr="00DD4012">
        <w:rPr>
          <w:szCs w:val="26"/>
        </w:rPr>
        <w:t>The building currently serves as a library with collections and services designed to meet the specific needs of undergraduate students.  As part of the overall</w:t>
      </w:r>
      <w:r w:rsidR="00B35F69" w:rsidRPr="00DD4012">
        <w:rPr>
          <w:szCs w:val="26"/>
        </w:rPr>
        <w:t xml:space="preserve"> </w:t>
      </w:r>
      <w:r w:rsidR="00B35F69" w:rsidRPr="00DD4012">
        <w:rPr>
          <w:szCs w:val="26"/>
        </w:rPr>
        <w:lastRenderedPageBreak/>
        <w:t>multi-phase</w:t>
      </w:r>
      <w:r w:rsidR="00D603A2" w:rsidRPr="00DD4012">
        <w:rPr>
          <w:szCs w:val="26"/>
        </w:rPr>
        <w:t xml:space="preserve"> library redevelopment plan, those collections and services</w:t>
      </w:r>
      <w:r w:rsidR="00B35F69" w:rsidRPr="00DD4012">
        <w:rPr>
          <w:szCs w:val="26"/>
        </w:rPr>
        <w:t xml:space="preserve"> currently in the UGL</w:t>
      </w:r>
      <w:r w:rsidR="00D603A2" w:rsidRPr="00DD4012">
        <w:rPr>
          <w:szCs w:val="26"/>
        </w:rPr>
        <w:t xml:space="preserve"> will be</w:t>
      </w:r>
      <w:r w:rsidR="00DE768C" w:rsidRPr="00DD4012">
        <w:rPr>
          <w:szCs w:val="26"/>
        </w:rPr>
        <w:t xml:space="preserve"> </w:t>
      </w:r>
      <w:r w:rsidR="00DE768C" w:rsidRPr="00DD4012">
        <w:rPr>
          <w:rStyle w:val="cf01"/>
          <w:rFonts w:ascii="Times New Roman" w:hAnsi="Times New Roman" w:cs="Times New Roman"/>
          <w:sz w:val="26"/>
          <w:szCs w:val="26"/>
        </w:rPr>
        <w:t>relocated across the University Library</w:t>
      </w:r>
      <w:r w:rsidR="0085298B" w:rsidRPr="00DD4012">
        <w:rPr>
          <w:rStyle w:val="cf01"/>
          <w:rFonts w:ascii="Times New Roman" w:hAnsi="Times New Roman" w:cs="Times New Roman"/>
          <w:sz w:val="26"/>
          <w:szCs w:val="26"/>
        </w:rPr>
        <w:t xml:space="preserve"> system</w:t>
      </w:r>
      <w:r w:rsidR="00DE768C" w:rsidRPr="00DD4012">
        <w:rPr>
          <w:rStyle w:val="cf01"/>
          <w:rFonts w:ascii="Times New Roman" w:hAnsi="Times New Roman" w:cs="Times New Roman"/>
          <w:sz w:val="26"/>
          <w:szCs w:val="26"/>
        </w:rPr>
        <w:t xml:space="preserve">, including the Main Library, Grainger Library, and ACES Library. </w:t>
      </w:r>
      <w:r w:rsidR="00A94314" w:rsidRPr="00DD4012">
        <w:rPr>
          <w:szCs w:val="26"/>
        </w:rPr>
        <w:t xml:space="preserve"> </w:t>
      </w:r>
      <w:r w:rsidR="009C2A59" w:rsidRPr="00DD4012">
        <w:rPr>
          <w:szCs w:val="26"/>
        </w:rPr>
        <w:t>The UGL</w:t>
      </w:r>
      <w:r w:rsidR="00D603A2" w:rsidRPr="00DD4012">
        <w:rPr>
          <w:szCs w:val="26"/>
        </w:rPr>
        <w:t xml:space="preserve"> building will be </w:t>
      </w:r>
      <w:r w:rsidR="0085298B" w:rsidRPr="00DD4012">
        <w:rPr>
          <w:szCs w:val="26"/>
        </w:rPr>
        <w:t>re</w:t>
      </w:r>
      <w:r w:rsidR="00D603A2" w:rsidRPr="00DD4012">
        <w:rPr>
          <w:szCs w:val="26"/>
        </w:rPr>
        <w:t>developed</w:t>
      </w:r>
      <w:r w:rsidR="00DE768C" w:rsidRPr="00DD4012">
        <w:rPr>
          <w:szCs w:val="26"/>
        </w:rPr>
        <w:t xml:space="preserve"> as an Archives and Special Collections Building</w:t>
      </w:r>
      <w:r w:rsidR="00D603A2" w:rsidRPr="00DD4012">
        <w:rPr>
          <w:szCs w:val="26"/>
        </w:rPr>
        <w:t xml:space="preserve"> to house </w:t>
      </w:r>
      <w:r w:rsidR="00F6487B" w:rsidRPr="00DD4012">
        <w:rPr>
          <w:szCs w:val="26"/>
        </w:rPr>
        <w:t xml:space="preserve">elements of </w:t>
      </w:r>
      <w:r w:rsidR="00D603A2" w:rsidRPr="00DD4012">
        <w:rPr>
          <w:szCs w:val="26"/>
        </w:rPr>
        <w:t>the University Archives, the Rare Book &amp; Manuscript Library</w:t>
      </w:r>
      <w:r w:rsidR="00F6487B" w:rsidRPr="00DD4012">
        <w:rPr>
          <w:szCs w:val="26"/>
        </w:rPr>
        <w:t>,</w:t>
      </w:r>
      <w:r w:rsidR="00D603A2" w:rsidRPr="00DD4012">
        <w:rPr>
          <w:szCs w:val="26"/>
        </w:rPr>
        <w:t xml:space="preserve"> and the Illinois History and Lincoln Collections.</w:t>
      </w:r>
    </w:p>
    <w:p w14:paraId="301D33F9" w14:textId="77777777" w:rsidR="004076F5" w:rsidRDefault="004076F5" w:rsidP="004076F5">
      <w:pPr>
        <w:tabs>
          <w:tab w:val="left" w:pos="1440"/>
        </w:tabs>
        <w:suppressAutoHyphens/>
        <w:spacing w:line="480" w:lineRule="auto"/>
        <w:rPr>
          <w:szCs w:val="26"/>
        </w:rPr>
      </w:pPr>
      <w:r>
        <w:rPr>
          <w:szCs w:val="26"/>
        </w:rPr>
        <w:tab/>
      </w:r>
      <w:r w:rsidR="00C66BAD" w:rsidRPr="00DD4012">
        <w:rPr>
          <w:szCs w:val="26"/>
        </w:rPr>
        <w:t xml:space="preserve">In October 2020, </w:t>
      </w:r>
      <w:r w:rsidR="00740DCB" w:rsidRPr="00DD4012">
        <w:rPr>
          <w:szCs w:val="26"/>
        </w:rPr>
        <w:t>the Library</w:t>
      </w:r>
      <w:r w:rsidR="00C66BAD" w:rsidRPr="00DD4012">
        <w:rPr>
          <w:szCs w:val="26"/>
        </w:rPr>
        <w:t xml:space="preserve"> </w:t>
      </w:r>
      <w:r w:rsidR="005E6367" w:rsidRPr="00DD4012">
        <w:rPr>
          <w:szCs w:val="26"/>
        </w:rPr>
        <w:t xml:space="preserve">embarked on </w:t>
      </w:r>
      <w:r w:rsidR="00C66BAD" w:rsidRPr="00DD4012">
        <w:rPr>
          <w:szCs w:val="26"/>
        </w:rPr>
        <w:t xml:space="preserve">the schematic design and design development phases for the Undergraduate Library Redevelopment project. </w:t>
      </w:r>
      <w:r>
        <w:rPr>
          <w:szCs w:val="26"/>
        </w:rPr>
        <w:t xml:space="preserve"> </w:t>
      </w:r>
      <w:r w:rsidR="00C66BAD" w:rsidRPr="00DD4012">
        <w:rPr>
          <w:szCs w:val="26"/>
        </w:rPr>
        <w:t>A design has been developed which</w:t>
      </w:r>
      <w:r w:rsidR="00DE768C" w:rsidRPr="00DD4012">
        <w:rPr>
          <w:szCs w:val="26"/>
        </w:rPr>
        <w:t xml:space="preserve"> positions the existing facility to serve a new role as an Archives and Special Collections Building and emerge as a focal point for scholarship and teaching in the center of campus</w:t>
      </w:r>
      <w:r w:rsidR="00E071A6" w:rsidRPr="00DD4012">
        <w:rPr>
          <w:szCs w:val="26"/>
        </w:rPr>
        <w:t xml:space="preserve"> that honors and protects these</w:t>
      </w:r>
      <w:r w:rsidR="00C66BAD" w:rsidRPr="00DD4012">
        <w:rPr>
          <w:szCs w:val="26"/>
        </w:rPr>
        <w:t xml:space="preserve"> invaluable resource</w:t>
      </w:r>
      <w:r w:rsidR="00E071A6" w:rsidRPr="00DD4012">
        <w:rPr>
          <w:szCs w:val="26"/>
        </w:rPr>
        <w:t>s.</w:t>
      </w:r>
    </w:p>
    <w:p w14:paraId="362F4D11" w14:textId="03D9AD2B" w:rsidR="004076F5" w:rsidRDefault="004076F5" w:rsidP="004076F5">
      <w:pPr>
        <w:tabs>
          <w:tab w:val="left" w:pos="1440"/>
        </w:tabs>
        <w:suppressAutoHyphens/>
        <w:spacing w:line="480" w:lineRule="auto"/>
        <w:rPr>
          <w:szCs w:val="26"/>
        </w:rPr>
      </w:pPr>
      <w:r>
        <w:rPr>
          <w:szCs w:val="26"/>
        </w:rPr>
        <w:tab/>
      </w:r>
      <w:r w:rsidR="00C66BAD" w:rsidRPr="00DD4012">
        <w:rPr>
          <w:szCs w:val="26"/>
        </w:rPr>
        <w:t xml:space="preserve">The </w:t>
      </w:r>
      <w:r w:rsidR="004A03ED" w:rsidRPr="00DD4012">
        <w:rPr>
          <w:szCs w:val="26"/>
        </w:rPr>
        <w:t xml:space="preserve">building </w:t>
      </w:r>
      <w:r w:rsidR="00C66BAD" w:rsidRPr="00DD4012">
        <w:rPr>
          <w:szCs w:val="26"/>
        </w:rPr>
        <w:t xml:space="preserve">design </w:t>
      </w:r>
      <w:r w:rsidR="00C474C6" w:rsidRPr="00DD4012">
        <w:rPr>
          <w:szCs w:val="26"/>
        </w:rPr>
        <w:t xml:space="preserve">will </w:t>
      </w:r>
      <w:r w:rsidR="00BE6623" w:rsidRPr="00DD4012">
        <w:rPr>
          <w:szCs w:val="26"/>
        </w:rPr>
        <w:t>make updates to the entire building</w:t>
      </w:r>
      <w:r w:rsidR="00560529" w:rsidRPr="00DD4012">
        <w:rPr>
          <w:szCs w:val="26"/>
        </w:rPr>
        <w:t>,</w:t>
      </w:r>
      <w:r w:rsidR="00BE6623" w:rsidRPr="00DD4012">
        <w:rPr>
          <w:szCs w:val="26"/>
        </w:rPr>
        <w:t xml:space="preserve"> including the existing Plaza Level with newly refreshed pavilions, </w:t>
      </w:r>
      <w:r w:rsidR="00C66BAD" w:rsidRPr="00DD4012">
        <w:rPr>
          <w:szCs w:val="26"/>
        </w:rPr>
        <w:t xml:space="preserve">a </w:t>
      </w:r>
      <w:r w:rsidR="00BE6623" w:rsidRPr="00DD4012">
        <w:rPr>
          <w:szCs w:val="26"/>
        </w:rPr>
        <w:t>grade-level, enclosed loading dock</w:t>
      </w:r>
      <w:r w:rsidR="00B35F69" w:rsidRPr="00DD4012">
        <w:rPr>
          <w:szCs w:val="26"/>
        </w:rPr>
        <w:t xml:space="preserve"> with </w:t>
      </w:r>
      <w:r w:rsidR="00C66BAD" w:rsidRPr="00DD4012">
        <w:rPr>
          <w:szCs w:val="26"/>
        </w:rPr>
        <w:t xml:space="preserve">a </w:t>
      </w:r>
      <w:r w:rsidR="00B35F69" w:rsidRPr="00DD4012">
        <w:rPr>
          <w:szCs w:val="26"/>
        </w:rPr>
        <w:t>new, dedicated, secure elevator for all three levels</w:t>
      </w:r>
      <w:r w:rsidR="00BE6623" w:rsidRPr="00DD4012">
        <w:rPr>
          <w:szCs w:val="26"/>
        </w:rPr>
        <w:t xml:space="preserve">, </w:t>
      </w:r>
      <w:r w:rsidR="00B35F69" w:rsidRPr="00DD4012">
        <w:rPr>
          <w:szCs w:val="26"/>
        </w:rPr>
        <w:t xml:space="preserve">and </w:t>
      </w:r>
      <w:r w:rsidR="00BE6623" w:rsidRPr="00DD4012">
        <w:rPr>
          <w:szCs w:val="26"/>
        </w:rPr>
        <w:t>new pavers over a new roofing system; revised Upper Level room layouts with instructional spaces, reading room, offices</w:t>
      </w:r>
      <w:r w:rsidR="009C2A59" w:rsidRPr="00DD4012">
        <w:rPr>
          <w:szCs w:val="26"/>
        </w:rPr>
        <w:t>,</w:t>
      </w:r>
      <w:r w:rsidR="00BE6623" w:rsidRPr="00DD4012">
        <w:rPr>
          <w:szCs w:val="26"/>
        </w:rPr>
        <w:t xml:space="preserve"> and research and processing support areas; and </w:t>
      </w:r>
      <w:r w:rsidR="009C2A59" w:rsidRPr="00DD4012">
        <w:rPr>
          <w:szCs w:val="26"/>
        </w:rPr>
        <w:t xml:space="preserve">a </w:t>
      </w:r>
      <w:r w:rsidR="00BE6623" w:rsidRPr="00DD4012">
        <w:rPr>
          <w:szCs w:val="26"/>
        </w:rPr>
        <w:t>revised Lower Level with high</w:t>
      </w:r>
      <w:r w:rsidR="00B35F69" w:rsidRPr="00DD4012">
        <w:rPr>
          <w:szCs w:val="26"/>
        </w:rPr>
        <w:t>-</w:t>
      </w:r>
      <w:r w:rsidR="00BE6623" w:rsidRPr="00DD4012">
        <w:rPr>
          <w:szCs w:val="26"/>
        </w:rPr>
        <w:t>density</w:t>
      </w:r>
      <w:r w:rsidR="00B35F69" w:rsidRPr="00DD4012">
        <w:rPr>
          <w:szCs w:val="26"/>
        </w:rPr>
        <w:t>,</w:t>
      </w:r>
      <w:r w:rsidR="00BE6623" w:rsidRPr="00DD4012">
        <w:rPr>
          <w:szCs w:val="26"/>
        </w:rPr>
        <w:t xml:space="preserve"> vault storage to meet </w:t>
      </w:r>
      <w:r w:rsidR="00B35F69" w:rsidRPr="00DD4012">
        <w:rPr>
          <w:szCs w:val="26"/>
        </w:rPr>
        <w:t xml:space="preserve">the </w:t>
      </w:r>
      <w:r w:rsidR="00BE6623" w:rsidRPr="00DD4012">
        <w:rPr>
          <w:szCs w:val="26"/>
        </w:rPr>
        <w:t>current and future needs</w:t>
      </w:r>
      <w:r w:rsidR="00F96516" w:rsidRPr="00DD4012">
        <w:rPr>
          <w:szCs w:val="26"/>
        </w:rPr>
        <w:t xml:space="preserve"> for storing archives and special collections.</w:t>
      </w:r>
      <w:r w:rsidR="00BE6623" w:rsidRPr="00DD4012">
        <w:rPr>
          <w:szCs w:val="26"/>
        </w:rPr>
        <w:t xml:space="preserve"> </w:t>
      </w:r>
      <w:r>
        <w:rPr>
          <w:szCs w:val="26"/>
        </w:rPr>
        <w:t xml:space="preserve"> </w:t>
      </w:r>
      <w:r w:rsidR="00033AD6" w:rsidRPr="00DD4012">
        <w:rPr>
          <w:szCs w:val="26"/>
        </w:rPr>
        <w:t>The existing gross square footage is 95,920 square feet</w:t>
      </w:r>
      <w:r w:rsidR="00B35F69" w:rsidRPr="00DD4012">
        <w:rPr>
          <w:szCs w:val="26"/>
        </w:rPr>
        <w:t>.</w:t>
      </w:r>
      <w:r>
        <w:rPr>
          <w:szCs w:val="26"/>
        </w:rPr>
        <w:t xml:space="preserve"> </w:t>
      </w:r>
      <w:r w:rsidR="00B35F69" w:rsidRPr="00DD4012">
        <w:rPr>
          <w:szCs w:val="26"/>
        </w:rPr>
        <w:t xml:space="preserve"> Of that, 59,703 square feet </w:t>
      </w:r>
      <w:r w:rsidR="00D14D01" w:rsidRPr="00DD4012">
        <w:rPr>
          <w:szCs w:val="26"/>
        </w:rPr>
        <w:t xml:space="preserve">will be </w:t>
      </w:r>
      <w:r w:rsidR="00B35F69" w:rsidRPr="00DD4012">
        <w:rPr>
          <w:szCs w:val="26"/>
        </w:rPr>
        <w:t>dedicated to program spaces supporting the building’s new function</w:t>
      </w:r>
      <w:r w:rsidR="00D02EDC" w:rsidRPr="00DD4012">
        <w:rPr>
          <w:szCs w:val="26"/>
        </w:rPr>
        <w:t>.</w:t>
      </w:r>
      <w:r w:rsidR="00B35F69" w:rsidRPr="00DD4012">
        <w:rPr>
          <w:szCs w:val="26"/>
        </w:rPr>
        <w:t xml:space="preserve"> The mechanical rooms have increased square footage to en</w:t>
      </w:r>
      <w:r w:rsidR="00240FE2" w:rsidRPr="00DD4012">
        <w:rPr>
          <w:szCs w:val="26"/>
        </w:rPr>
        <w:t>hance</w:t>
      </w:r>
      <w:r w:rsidR="00B35F69" w:rsidRPr="00DD4012">
        <w:rPr>
          <w:szCs w:val="26"/>
        </w:rPr>
        <w:t xml:space="preserve"> humidity and temperature controls.</w:t>
      </w:r>
      <w:r w:rsidR="00D02EDC" w:rsidRPr="00DD4012">
        <w:rPr>
          <w:szCs w:val="26"/>
        </w:rPr>
        <w:t xml:space="preserve">  </w:t>
      </w:r>
      <w:r w:rsidR="006852DE" w:rsidRPr="00DD4012">
        <w:rPr>
          <w:szCs w:val="26"/>
        </w:rPr>
        <w:t xml:space="preserve">The </w:t>
      </w:r>
      <w:r w:rsidR="00B35F69" w:rsidRPr="00DD4012">
        <w:rPr>
          <w:szCs w:val="26"/>
        </w:rPr>
        <w:t>renovation</w:t>
      </w:r>
      <w:r w:rsidR="006852DE" w:rsidRPr="00DD4012">
        <w:rPr>
          <w:szCs w:val="26"/>
        </w:rPr>
        <w:t xml:space="preserve"> will address life safety and accessibility issues</w:t>
      </w:r>
      <w:r w:rsidR="00560529" w:rsidRPr="00DD4012">
        <w:rPr>
          <w:szCs w:val="26"/>
        </w:rPr>
        <w:t>,</w:t>
      </w:r>
      <w:r w:rsidR="006852DE" w:rsidRPr="00DD4012">
        <w:rPr>
          <w:szCs w:val="26"/>
        </w:rPr>
        <w:t xml:space="preserve"> </w:t>
      </w:r>
      <w:r w:rsidR="00B35F69" w:rsidRPr="00DD4012">
        <w:rPr>
          <w:szCs w:val="26"/>
        </w:rPr>
        <w:t xml:space="preserve">including a new public elevator in the west pavilion, </w:t>
      </w:r>
      <w:r w:rsidR="00240FE2" w:rsidRPr="00DD4012">
        <w:rPr>
          <w:szCs w:val="26"/>
        </w:rPr>
        <w:t xml:space="preserve">a </w:t>
      </w:r>
      <w:r w:rsidR="00B35F69" w:rsidRPr="00DD4012">
        <w:rPr>
          <w:szCs w:val="26"/>
        </w:rPr>
        <w:t>new exit stairwell on the east, and new doors exiting directly to the plaza level.</w:t>
      </w:r>
      <w:r w:rsidR="00D14D01" w:rsidRPr="00DD4012">
        <w:rPr>
          <w:szCs w:val="26"/>
        </w:rPr>
        <w:t xml:space="preserve">  The design meets all campus building </w:t>
      </w:r>
      <w:r w:rsidR="00D14D01" w:rsidRPr="00DD4012">
        <w:rPr>
          <w:szCs w:val="26"/>
        </w:rPr>
        <w:lastRenderedPageBreak/>
        <w:t>standards, including the American with Disabilities Act, accessibility</w:t>
      </w:r>
      <w:r w:rsidR="00240FE2" w:rsidRPr="00DD4012">
        <w:rPr>
          <w:szCs w:val="26"/>
        </w:rPr>
        <w:t>,</w:t>
      </w:r>
      <w:r w:rsidR="00D14D01" w:rsidRPr="00DD4012">
        <w:rPr>
          <w:szCs w:val="26"/>
        </w:rPr>
        <w:t xml:space="preserve"> and applicable State and </w:t>
      </w:r>
      <w:r w:rsidR="00DE63EE">
        <w:rPr>
          <w:szCs w:val="26"/>
        </w:rPr>
        <w:t>f</w:t>
      </w:r>
      <w:r w:rsidR="00D14D01" w:rsidRPr="00DD4012">
        <w:rPr>
          <w:szCs w:val="26"/>
        </w:rPr>
        <w:t>ederal standards</w:t>
      </w:r>
      <w:r w:rsidR="00240FE2" w:rsidRPr="00DD4012">
        <w:rPr>
          <w:szCs w:val="26"/>
        </w:rPr>
        <w:t>,</w:t>
      </w:r>
      <w:r w:rsidR="00D14D01" w:rsidRPr="00DD4012">
        <w:rPr>
          <w:szCs w:val="26"/>
        </w:rPr>
        <w:t xml:space="preserve"> and is within the requested budget.</w:t>
      </w:r>
    </w:p>
    <w:p w14:paraId="776BF2F2" w14:textId="77777777" w:rsidR="004076F5" w:rsidRDefault="004076F5" w:rsidP="004076F5">
      <w:pPr>
        <w:tabs>
          <w:tab w:val="left" w:pos="1440"/>
        </w:tabs>
        <w:suppressAutoHyphens/>
        <w:spacing w:line="480" w:lineRule="auto"/>
        <w:rPr>
          <w:szCs w:val="26"/>
        </w:rPr>
      </w:pPr>
      <w:r>
        <w:rPr>
          <w:szCs w:val="26"/>
        </w:rPr>
        <w:tab/>
      </w:r>
      <w:r w:rsidR="000E5CA6" w:rsidRPr="00DD4012">
        <w:rPr>
          <w:szCs w:val="26"/>
        </w:rPr>
        <w:t>Accordingly, the Chancellor, University of Illinois</w:t>
      </w:r>
      <w:r>
        <w:rPr>
          <w:szCs w:val="26"/>
        </w:rPr>
        <w:t xml:space="preserve"> </w:t>
      </w:r>
      <w:r w:rsidR="000E5CA6" w:rsidRPr="00DD4012">
        <w:rPr>
          <w:szCs w:val="26"/>
        </w:rPr>
        <w:t>Urbana-Champaign</w:t>
      </w:r>
      <w:r>
        <w:rPr>
          <w:szCs w:val="26"/>
        </w:rPr>
        <w:t>,</w:t>
      </w:r>
      <w:r w:rsidR="000E5CA6" w:rsidRPr="00DD4012">
        <w:rPr>
          <w:szCs w:val="26"/>
        </w:rPr>
        <w:t xml:space="preserve"> and Vice President, University of Illinois</w:t>
      </w:r>
      <w:r>
        <w:rPr>
          <w:szCs w:val="26"/>
        </w:rPr>
        <w:t xml:space="preserve"> System</w:t>
      </w:r>
      <w:r w:rsidR="00240FE2" w:rsidRPr="00DD4012">
        <w:rPr>
          <w:szCs w:val="26"/>
        </w:rPr>
        <w:t>,</w:t>
      </w:r>
      <w:r w:rsidR="000E5CA6" w:rsidRPr="00DD4012">
        <w:rPr>
          <w:szCs w:val="26"/>
        </w:rPr>
        <w:t xml:space="preserve"> with the concurrence of the appropriate administrative officers</w:t>
      </w:r>
      <w:r w:rsidR="00240FE2" w:rsidRPr="00DD4012">
        <w:rPr>
          <w:szCs w:val="26"/>
        </w:rPr>
        <w:t>,</w:t>
      </w:r>
      <w:r w:rsidR="000E5CA6" w:rsidRPr="00DD4012">
        <w:rPr>
          <w:szCs w:val="26"/>
        </w:rPr>
        <w:t xml:space="preserve"> recommend</w:t>
      </w:r>
      <w:r>
        <w:rPr>
          <w:szCs w:val="26"/>
        </w:rPr>
        <w:t>s</w:t>
      </w:r>
      <w:r w:rsidR="000E5CA6" w:rsidRPr="00DD4012">
        <w:rPr>
          <w:szCs w:val="26"/>
        </w:rPr>
        <w:t xml:space="preserve"> that the </w:t>
      </w:r>
      <w:r w:rsidR="00B35F69" w:rsidRPr="00DD4012">
        <w:rPr>
          <w:szCs w:val="26"/>
        </w:rPr>
        <w:t>Undergraduate Library Redevelopment into the Archives and Special Collections Building</w:t>
      </w:r>
      <w:r w:rsidR="00C474C6" w:rsidRPr="00DD4012">
        <w:rPr>
          <w:szCs w:val="26"/>
        </w:rPr>
        <w:t xml:space="preserve"> be approved with a budget of $</w:t>
      </w:r>
      <w:r w:rsidR="00F62971" w:rsidRPr="00DD4012">
        <w:rPr>
          <w:szCs w:val="26"/>
        </w:rPr>
        <w:t>50,198,160</w:t>
      </w:r>
      <w:r w:rsidR="00D14D01" w:rsidRPr="00DD4012">
        <w:rPr>
          <w:szCs w:val="26"/>
        </w:rPr>
        <w:t xml:space="preserve"> and that the Project Design be approved.</w:t>
      </w:r>
    </w:p>
    <w:p w14:paraId="2055E4C6" w14:textId="77777777" w:rsidR="004076F5" w:rsidRDefault="004076F5" w:rsidP="004076F5">
      <w:pPr>
        <w:tabs>
          <w:tab w:val="left" w:pos="1440"/>
        </w:tabs>
        <w:suppressAutoHyphens/>
        <w:spacing w:line="480" w:lineRule="auto"/>
        <w:rPr>
          <w:szCs w:val="26"/>
        </w:rPr>
      </w:pPr>
      <w:r>
        <w:rPr>
          <w:szCs w:val="26"/>
        </w:rPr>
        <w:tab/>
      </w:r>
      <w:r w:rsidR="000E5CA6" w:rsidRPr="00DD4012">
        <w:rPr>
          <w:szCs w:val="26"/>
        </w:rPr>
        <w:t>The Board action recommended in th</w:t>
      </w:r>
      <w:r w:rsidR="004A03ED" w:rsidRPr="00DD4012">
        <w:rPr>
          <w:szCs w:val="26"/>
        </w:rPr>
        <w:t>ese</w:t>
      </w:r>
      <w:r w:rsidR="000E5CA6" w:rsidRPr="00DD4012">
        <w:rPr>
          <w:szCs w:val="26"/>
        </w:rPr>
        <w:t xml:space="preserve"> item</w:t>
      </w:r>
      <w:r w:rsidR="004A03ED" w:rsidRPr="00DD4012">
        <w:rPr>
          <w:szCs w:val="26"/>
        </w:rPr>
        <w:t>s</w:t>
      </w:r>
      <w:r w:rsidR="000E5CA6" w:rsidRPr="00DD4012">
        <w:rPr>
          <w:szCs w:val="26"/>
        </w:rPr>
        <w:t xml:space="preserve"> compl</w:t>
      </w:r>
      <w:r w:rsidR="004A03ED" w:rsidRPr="00DD4012">
        <w:rPr>
          <w:szCs w:val="26"/>
        </w:rPr>
        <w:t>y</w:t>
      </w:r>
      <w:r w:rsidR="000E5CA6" w:rsidRPr="00DD4012">
        <w:rPr>
          <w:szCs w:val="26"/>
        </w:rPr>
        <w:t xml:space="preserve"> in all material respects with applicable State and federal laws, University of Illinois </w:t>
      </w:r>
      <w:r w:rsidR="000E5CA6" w:rsidRPr="00DD4012">
        <w:rPr>
          <w:i/>
          <w:iCs/>
          <w:szCs w:val="26"/>
        </w:rPr>
        <w:t>Statutes</w:t>
      </w:r>
      <w:r w:rsidR="000E5CA6" w:rsidRPr="00DD4012">
        <w:rPr>
          <w:szCs w:val="26"/>
        </w:rPr>
        <w:t xml:space="preserve">, </w:t>
      </w:r>
      <w:r w:rsidR="000E5CA6" w:rsidRPr="00DD4012">
        <w:rPr>
          <w:i/>
          <w:iCs/>
          <w:szCs w:val="26"/>
        </w:rPr>
        <w:t>The General Rules Concerning University Organization and Procedure</w:t>
      </w:r>
      <w:r w:rsidR="000E5CA6" w:rsidRPr="00DD4012">
        <w:rPr>
          <w:szCs w:val="26"/>
        </w:rPr>
        <w:t>, and Board of Trustees policies and directives.</w:t>
      </w:r>
    </w:p>
    <w:p w14:paraId="4B7806EA" w14:textId="15027DAC" w:rsidR="004076F5" w:rsidRDefault="004076F5" w:rsidP="004076F5">
      <w:pPr>
        <w:tabs>
          <w:tab w:val="left" w:pos="1440"/>
        </w:tabs>
        <w:suppressAutoHyphens/>
        <w:spacing w:line="480" w:lineRule="auto"/>
        <w:rPr>
          <w:szCs w:val="26"/>
        </w:rPr>
      </w:pPr>
      <w:r>
        <w:rPr>
          <w:szCs w:val="26"/>
        </w:rPr>
        <w:tab/>
      </w:r>
      <w:r w:rsidR="00A94314" w:rsidRPr="00DD4012">
        <w:rPr>
          <w:szCs w:val="26"/>
        </w:rPr>
        <w:t>Funds for this project are available from the Institutional Funds Operating Budget of the University of Illinois Urbana-Champaign</w:t>
      </w:r>
      <w:r w:rsidR="00A94314" w:rsidRPr="000C29B2">
        <w:rPr>
          <w:szCs w:val="26"/>
        </w:rPr>
        <w:t xml:space="preserve">, </w:t>
      </w:r>
      <w:r w:rsidR="00DE63EE" w:rsidRPr="000C29B2">
        <w:rPr>
          <w:szCs w:val="26"/>
        </w:rPr>
        <w:t>Academic Facility Maintenance Fund Assessment</w:t>
      </w:r>
      <w:r w:rsidR="00A94314" w:rsidRPr="000C29B2">
        <w:rPr>
          <w:szCs w:val="26"/>
        </w:rPr>
        <w:t>,</w:t>
      </w:r>
      <w:r w:rsidR="00A94314" w:rsidRPr="00DD4012">
        <w:rPr>
          <w:szCs w:val="26"/>
        </w:rPr>
        <w:t xml:space="preserve"> and Gift funds.</w:t>
      </w:r>
    </w:p>
    <w:p w14:paraId="668CD3AB" w14:textId="56AE2EBA" w:rsidR="00C474C6" w:rsidRPr="00DD4012" w:rsidRDefault="004076F5" w:rsidP="004076F5">
      <w:pPr>
        <w:tabs>
          <w:tab w:val="left" w:pos="1440"/>
        </w:tabs>
        <w:suppressAutoHyphens/>
        <w:spacing w:line="480" w:lineRule="auto"/>
        <w:rPr>
          <w:szCs w:val="26"/>
        </w:rPr>
      </w:pPr>
      <w:r>
        <w:rPr>
          <w:szCs w:val="26"/>
        </w:rPr>
        <w:tab/>
      </w:r>
      <w:r w:rsidR="00C474C6" w:rsidRPr="00DD4012">
        <w:rPr>
          <w:szCs w:val="26"/>
        </w:rPr>
        <w:t xml:space="preserve">The President of the University concurs.  </w:t>
      </w:r>
    </w:p>
    <w:sectPr w:rsidR="00C474C6" w:rsidRPr="00DD4012" w:rsidSect="004076F5">
      <w:headerReference w:type="even" r:id="rId8"/>
      <w:headerReference w:type="default" r:id="rId9"/>
      <w:type w:val="continuous"/>
      <w:pgSz w:w="12240" w:h="15840"/>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EDB3" w14:textId="77777777" w:rsidR="00461A92" w:rsidRDefault="00461A92" w:rsidP="00C66BAD">
      <w:r>
        <w:separator/>
      </w:r>
    </w:p>
  </w:endnote>
  <w:endnote w:type="continuationSeparator" w:id="0">
    <w:p w14:paraId="14517DD3" w14:textId="77777777" w:rsidR="00461A92" w:rsidRDefault="00461A92" w:rsidP="00C6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E653" w14:textId="77777777" w:rsidR="00461A92" w:rsidRDefault="00461A92" w:rsidP="00C66BAD">
      <w:r>
        <w:separator/>
      </w:r>
    </w:p>
  </w:footnote>
  <w:footnote w:type="continuationSeparator" w:id="0">
    <w:p w14:paraId="6349C7F4" w14:textId="77777777" w:rsidR="00461A92" w:rsidRDefault="00461A92" w:rsidP="00C6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701142"/>
      <w:docPartObj>
        <w:docPartGallery w:val="Page Numbers (Top of Page)"/>
        <w:docPartUnique/>
      </w:docPartObj>
    </w:sdtPr>
    <w:sdtEndPr>
      <w:rPr>
        <w:rStyle w:val="PageNumber"/>
      </w:rPr>
    </w:sdtEndPr>
    <w:sdtContent>
      <w:p w14:paraId="0463A2E5" w14:textId="55DD89D3" w:rsidR="004076F5" w:rsidRDefault="004076F5" w:rsidP="00FB22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98DD03" w14:textId="77777777" w:rsidR="004076F5" w:rsidRDefault="0040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340125"/>
      <w:docPartObj>
        <w:docPartGallery w:val="Page Numbers (Top of Page)"/>
        <w:docPartUnique/>
      </w:docPartObj>
    </w:sdtPr>
    <w:sdtEndPr>
      <w:rPr>
        <w:rStyle w:val="PageNumber"/>
      </w:rPr>
    </w:sdtEndPr>
    <w:sdtContent>
      <w:p w14:paraId="4D39765D" w14:textId="38D0869E" w:rsidR="004076F5" w:rsidRDefault="004076F5" w:rsidP="00FB22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A2879D" w14:textId="7E627026" w:rsidR="004076F5" w:rsidRDefault="004076F5">
    <w:pPr>
      <w:pStyle w:val="Header"/>
    </w:pPr>
  </w:p>
  <w:p w14:paraId="2175502D" w14:textId="77777777" w:rsidR="004076F5" w:rsidRDefault="0040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F846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5859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B290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60AD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8493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6A97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4012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E7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B4B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44C8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TQ0NbY0NjY0MDdU0lEKTi0uzszPAykwqgUAigkBtSwAAAA="/>
  </w:docVars>
  <w:rsids>
    <w:rsidRoot w:val="00FF7A5D"/>
    <w:rsid w:val="000056CF"/>
    <w:rsid w:val="00033AD6"/>
    <w:rsid w:val="00042EF9"/>
    <w:rsid w:val="000557FA"/>
    <w:rsid w:val="000C29B2"/>
    <w:rsid w:val="000E5CA6"/>
    <w:rsid w:val="00117DAB"/>
    <w:rsid w:val="00165D8C"/>
    <w:rsid w:val="001A3B83"/>
    <w:rsid w:val="002168D6"/>
    <w:rsid w:val="00240FE2"/>
    <w:rsid w:val="00242947"/>
    <w:rsid w:val="00270FE3"/>
    <w:rsid w:val="0034565B"/>
    <w:rsid w:val="004076F5"/>
    <w:rsid w:val="00461A92"/>
    <w:rsid w:val="004A03ED"/>
    <w:rsid w:val="004A290C"/>
    <w:rsid w:val="004B2045"/>
    <w:rsid w:val="004B44D1"/>
    <w:rsid w:val="004C18A9"/>
    <w:rsid w:val="00520C59"/>
    <w:rsid w:val="00524BBD"/>
    <w:rsid w:val="00560529"/>
    <w:rsid w:val="00560EF0"/>
    <w:rsid w:val="00583E64"/>
    <w:rsid w:val="005E6367"/>
    <w:rsid w:val="00603BC1"/>
    <w:rsid w:val="0061513F"/>
    <w:rsid w:val="00627626"/>
    <w:rsid w:val="0065387E"/>
    <w:rsid w:val="006852DE"/>
    <w:rsid w:val="00727BB0"/>
    <w:rsid w:val="0073412D"/>
    <w:rsid w:val="00740DCB"/>
    <w:rsid w:val="00772C33"/>
    <w:rsid w:val="007E2A18"/>
    <w:rsid w:val="0085298B"/>
    <w:rsid w:val="0088626E"/>
    <w:rsid w:val="008B18CC"/>
    <w:rsid w:val="00903509"/>
    <w:rsid w:val="009353B6"/>
    <w:rsid w:val="00943424"/>
    <w:rsid w:val="00950533"/>
    <w:rsid w:val="009813BF"/>
    <w:rsid w:val="00984780"/>
    <w:rsid w:val="009C2A59"/>
    <w:rsid w:val="00A00470"/>
    <w:rsid w:val="00A02424"/>
    <w:rsid w:val="00A839CA"/>
    <w:rsid w:val="00A94314"/>
    <w:rsid w:val="00AA6DEE"/>
    <w:rsid w:val="00AE0163"/>
    <w:rsid w:val="00AE06F1"/>
    <w:rsid w:val="00B35F69"/>
    <w:rsid w:val="00B65B66"/>
    <w:rsid w:val="00B729C3"/>
    <w:rsid w:val="00BB4C33"/>
    <w:rsid w:val="00BE6623"/>
    <w:rsid w:val="00C0641E"/>
    <w:rsid w:val="00C474C6"/>
    <w:rsid w:val="00C66BAD"/>
    <w:rsid w:val="00C678A8"/>
    <w:rsid w:val="00CD44DA"/>
    <w:rsid w:val="00D02EDC"/>
    <w:rsid w:val="00D14D01"/>
    <w:rsid w:val="00D22071"/>
    <w:rsid w:val="00D603A2"/>
    <w:rsid w:val="00D666E9"/>
    <w:rsid w:val="00D930C7"/>
    <w:rsid w:val="00DB4712"/>
    <w:rsid w:val="00DB5E25"/>
    <w:rsid w:val="00DD4012"/>
    <w:rsid w:val="00DE63EE"/>
    <w:rsid w:val="00DE75F3"/>
    <w:rsid w:val="00DE768C"/>
    <w:rsid w:val="00DF405E"/>
    <w:rsid w:val="00E071A6"/>
    <w:rsid w:val="00E5748D"/>
    <w:rsid w:val="00E575DB"/>
    <w:rsid w:val="00E63E6A"/>
    <w:rsid w:val="00EB2E16"/>
    <w:rsid w:val="00F00B41"/>
    <w:rsid w:val="00F07E75"/>
    <w:rsid w:val="00F62971"/>
    <w:rsid w:val="00F6487B"/>
    <w:rsid w:val="00F96516"/>
    <w:rsid w:val="00FD261C"/>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361C3"/>
  <w14:defaultImageDpi w14:val="0"/>
  <w15:docId w15:val="{BDEB0A70-A323-4A9C-B409-FBF62D1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E9"/>
    <w:pPr>
      <w:overflowPunct w:val="0"/>
      <w:autoSpaceDE w:val="0"/>
      <w:autoSpaceDN w:val="0"/>
      <w:adjustRightInd w:val="0"/>
      <w:spacing w:after="0" w:line="240" w:lineRule="auto"/>
    </w:pPr>
    <w:rPr>
      <w:sz w:val="26"/>
      <w:szCs w:val="20"/>
    </w:rPr>
  </w:style>
  <w:style w:type="paragraph" w:styleId="Heading2">
    <w:name w:val="heading 2"/>
    <w:basedOn w:val="Default"/>
    <w:next w:val="Normal"/>
    <w:link w:val="Heading2Char"/>
    <w:uiPriority w:val="9"/>
    <w:unhideWhenUsed/>
    <w:qFormat/>
    <w:rsid w:val="00D666E9"/>
    <w:pPr>
      <w:widowControl/>
      <w:suppressAutoHyphens/>
      <w:jc w:val="center"/>
      <w:outlineLvl w:val="1"/>
    </w:pPr>
    <w:rPr>
      <w:rFonts w:ascii="Times New Roman" w:hAnsi="Times New Roman" w:cs="Times New Roman"/>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omic Sans MS" w:hAnsi="Comic Sans MS" w:cs="Comic Sans MS"/>
      <w:color w:val="000000"/>
      <w:sz w:val="24"/>
      <w:szCs w:val="24"/>
    </w:rPr>
  </w:style>
  <w:style w:type="paragraph" w:customStyle="1" w:styleId="bdstyle1">
    <w:name w:val="bdstyle1"/>
    <w:basedOn w:val="Normal"/>
    <w:uiPriority w:val="99"/>
    <w:rsid w:val="002168D6"/>
    <w:pPr>
      <w:tabs>
        <w:tab w:val="left" w:pos="720"/>
        <w:tab w:val="left" w:pos="1440"/>
      </w:tabs>
      <w:ind w:left="1440" w:hanging="1440"/>
    </w:pPr>
  </w:style>
  <w:style w:type="character" w:styleId="Hyperlink">
    <w:name w:val="Hyperlink"/>
    <w:basedOn w:val="DefaultParagraphFont"/>
    <w:uiPriority w:val="99"/>
    <w:rsid w:val="00DE75F3"/>
    <w:rPr>
      <w:color w:val="0000FF" w:themeColor="hyperlink"/>
      <w:u w:val="single"/>
    </w:rPr>
  </w:style>
  <w:style w:type="character" w:styleId="CommentReference">
    <w:name w:val="annotation reference"/>
    <w:basedOn w:val="DefaultParagraphFont"/>
    <w:uiPriority w:val="99"/>
    <w:rsid w:val="009813BF"/>
    <w:rPr>
      <w:sz w:val="16"/>
      <w:szCs w:val="16"/>
    </w:rPr>
  </w:style>
  <w:style w:type="paragraph" w:styleId="CommentText">
    <w:name w:val="annotation text"/>
    <w:basedOn w:val="Normal"/>
    <w:link w:val="CommentTextChar"/>
    <w:uiPriority w:val="99"/>
    <w:rsid w:val="009813BF"/>
    <w:rPr>
      <w:sz w:val="20"/>
    </w:rPr>
  </w:style>
  <w:style w:type="character" w:customStyle="1" w:styleId="CommentTextChar">
    <w:name w:val="Comment Text Char"/>
    <w:basedOn w:val="DefaultParagraphFont"/>
    <w:link w:val="CommentText"/>
    <w:uiPriority w:val="99"/>
    <w:rsid w:val="009813BF"/>
    <w:rPr>
      <w:sz w:val="20"/>
      <w:szCs w:val="20"/>
    </w:rPr>
  </w:style>
  <w:style w:type="paragraph" w:styleId="CommentSubject">
    <w:name w:val="annotation subject"/>
    <w:basedOn w:val="CommentText"/>
    <w:next w:val="CommentText"/>
    <w:link w:val="CommentSubjectChar"/>
    <w:uiPriority w:val="99"/>
    <w:rsid w:val="009813BF"/>
    <w:rPr>
      <w:b/>
      <w:bCs/>
    </w:rPr>
  </w:style>
  <w:style w:type="character" w:customStyle="1" w:styleId="CommentSubjectChar">
    <w:name w:val="Comment Subject Char"/>
    <w:basedOn w:val="CommentTextChar"/>
    <w:link w:val="CommentSubject"/>
    <w:uiPriority w:val="99"/>
    <w:rsid w:val="009813BF"/>
    <w:rPr>
      <w:b/>
      <w:bCs/>
      <w:sz w:val="20"/>
      <w:szCs w:val="20"/>
    </w:rPr>
  </w:style>
  <w:style w:type="paragraph" w:styleId="BalloonText">
    <w:name w:val="Balloon Text"/>
    <w:basedOn w:val="Normal"/>
    <w:link w:val="BalloonTextChar"/>
    <w:uiPriority w:val="99"/>
    <w:rsid w:val="009813BF"/>
    <w:rPr>
      <w:rFonts w:ascii="Segoe UI" w:hAnsi="Segoe UI" w:cs="Segoe UI"/>
      <w:sz w:val="18"/>
      <w:szCs w:val="18"/>
    </w:rPr>
  </w:style>
  <w:style w:type="character" w:customStyle="1" w:styleId="BalloonTextChar">
    <w:name w:val="Balloon Text Char"/>
    <w:basedOn w:val="DefaultParagraphFont"/>
    <w:link w:val="BalloonText"/>
    <w:uiPriority w:val="99"/>
    <w:rsid w:val="009813BF"/>
    <w:rPr>
      <w:rFonts w:ascii="Segoe UI" w:hAnsi="Segoe UI" w:cs="Segoe UI"/>
      <w:sz w:val="18"/>
      <w:szCs w:val="18"/>
    </w:rPr>
  </w:style>
  <w:style w:type="paragraph" w:styleId="BodyText">
    <w:name w:val="Body Text"/>
    <w:basedOn w:val="Normal"/>
    <w:link w:val="BodyTextChar"/>
    <w:uiPriority w:val="99"/>
    <w:rsid w:val="00C66BAD"/>
    <w:pPr>
      <w:spacing w:after="120"/>
    </w:pPr>
  </w:style>
  <w:style w:type="character" w:customStyle="1" w:styleId="BodyTextChar">
    <w:name w:val="Body Text Char"/>
    <w:basedOn w:val="DefaultParagraphFont"/>
    <w:link w:val="BodyText"/>
    <w:uiPriority w:val="99"/>
    <w:rsid w:val="00C66BAD"/>
    <w:rPr>
      <w:sz w:val="26"/>
      <w:szCs w:val="20"/>
    </w:rPr>
  </w:style>
  <w:style w:type="paragraph" w:styleId="FootnoteText">
    <w:name w:val="footnote text"/>
    <w:basedOn w:val="Normal"/>
    <w:link w:val="FootnoteTextChar"/>
    <w:rsid w:val="00C66BAD"/>
    <w:rPr>
      <w:sz w:val="20"/>
    </w:rPr>
  </w:style>
  <w:style w:type="character" w:customStyle="1" w:styleId="FootnoteTextChar">
    <w:name w:val="Footnote Text Char"/>
    <w:basedOn w:val="DefaultParagraphFont"/>
    <w:link w:val="FootnoteText"/>
    <w:rsid w:val="00C66BAD"/>
    <w:rPr>
      <w:sz w:val="20"/>
      <w:szCs w:val="20"/>
    </w:rPr>
  </w:style>
  <w:style w:type="character" w:styleId="FootnoteReference">
    <w:name w:val="footnote reference"/>
    <w:basedOn w:val="DefaultParagraphFont"/>
    <w:rsid w:val="00C66BAD"/>
    <w:rPr>
      <w:vertAlign w:val="superscript"/>
    </w:rPr>
  </w:style>
  <w:style w:type="paragraph" w:styleId="NormalWeb">
    <w:name w:val="Normal (Web)"/>
    <w:basedOn w:val="Normal"/>
    <w:uiPriority w:val="99"/>
    <w:unhideWhenUsed/>
    <w:rsid w:val="00DE768C"/>
    <w:pPr>
      <w:overflowPunct/>
      <w:autoSpaceDE/>
      <w:autoSpaceDN/>
      <w:adjustRightInd/>
      <w:spacing w:before="100" w:beforeAutospacing="1" w:after="100" w:afterAutospacing="1"/>
    </w:pPr>
    <w:rPr>
      <w:sz w:val="24"/>
      <w:szCs w:val="24"/>
    </w:rPr>
  </w:style>
  <w:style w:type="character" w:customStyle="1" w:styleId="cf01">
    <w:name w:val="cf01"/>
    <w:basedOn w:val="DefaultParagraphFont"/>
    <w:rsid w:val="00DE768C"/>
    <w:rPr>
      <w:rFonts w:ascii="Segoe UI" w:hAnsi="Segoe UI" w:cs="Segoe UI" w:hint="default"/>
      <w:sz w:val="18"/>
      <w:szCs w:val="18"/>
    </w:rPr>
  </w:style>
  <w:style w:type="paragraph" w:styleId="Revision">
    <w:name w:val="Revision"/>
    <w:hidden/>
    <w:uiPriority w:val="99"/>
    <w:semiHidden/>
    <w:rsid w:val="00A02424"/>
    <w:pPr>
      <w:spacing w:after="0" w:line="240" w:lineRule="auto"/>
    </w:pPr>
    <w:rPr>
      <w:sz w:val="26"/>
      <w:szCs w:val="20"/>
    </w:rPr>
  </w:style>
  <w:style w:type="paragraph" w:styleId="Header">
    <w:name w:val="header"/>
    <w:basedOn w:val="Normal"/>
    <w:link w:val="HeaderChar"/>
    <w:uiPriority w:val="99"/>
    <w:rsid w:val="004076F5"/>
    <w:pPr>
      <w:tabs>
        <w:tab w:val="center" w:pos="4680"/>
        <w:tab w:val="right" w:pos="9360"/>
      </w:tabs>
    </w:pPr>
  </w:style>
  <w:style w:type="character" w:customStyle="1" w:styleId="HeaderChar">
    <w:name w:val="Header Char"/>
    <w:basedOn w:val="DefaultParagraphFont"/>
    <w:link w:val="Header"/>
    <w:uiPriority w:val="99"/>
    <w:rsid w:val="004076F5"/>
    <w:rPr>
      <w:sz w:val="26"/>
      <w:szCs w:val="20"/>
    </w:rPr>
  </w:style>
  <w:style w:type="character" w:styleId="PageNumber">
    <w:name w:val="page number"/>
    <w:basedOn w:val="DefaultParagraphFont"/>
    <w:uiPriority w:val="99"/>
    <w:rsid w:val="004076F5"/>
  </w:style>
  <w:style w:type="paragraph" w:styleId="Footer">
    <w:name w:val="footer"/>
    <w:basedOn w:val="Normal"/>
    <w:link w:val="FooterChar"/>
    <w:uiPriority w:val="99"/>
    <w:rsid w:val="004076F5"/>
    <w:pPr>
      <w:tabs>
        <w:tab w:val="center" w:pos="4680"/>
        <w:tab w:val="right" w:pos="9360"/>
      </w:tabs>
    </w:pPr>
  </w:style>
  <w:style w:type="character" w:customStyle="1" w:styleId="FooterChar">
    <w:name w:val="Footer Char"/>
    <w:basedOn w:val="DefaultParagraphFont"/>
    <w:link w:val="Footer"/>
    <w:uiPriority w:val="99"/>
    <w:rsid w:val="004076F5"/>
    <w:rPr>
      <w:sz w:val="26"/>
      <w:szCs w:val="20"/>
    </w:rPr>
  </w:style>
  <w:style w:type="character" w:customStyle="1" w:styleId="Heading2Char">
    <w:name w:val="Heading 2 Char"/>
    <w:basedOn w:val="DefaultParagraphFont"/>
    <w:link w:val="Heading2"/>
    <w:uiPriority w:val="9"/>
    <w:rsid w:val="00D666E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19013">
      <w:bodyDiv w:val="1"/>
      <w:marLeft w:val="0"/>
      <w:marRight w:val="0"/>
      <w:marTop w:val="0"/>
      <w:marBottom w:val="0"/>
      <w:divBdr>
        <w:top w:val="none" w:sz="0" w:space="0" w:color="auto"/>
        <w:left w:val="none" w:sz="0" w:space="0" w:color="auto"/>
        <w:bottom w:val="none" w:sz="0" w:space="0" w:color="auto"/>
        <w:right w:val="none" w:sz="0" w:space="0" w:color="auto"/>
      </w:divBdr>
    </w:div>
    <w:div w:id="1912889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FFD2-08E9-4C62-BDA5-97957185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dc:description/>
  <cp:lastModifiedBy>Williams, Aubrie Lee</cp:lastModifiedBy>
  <cp:revision>7</cp:revision>
  <cp:lastPrinted>2012-02-01T21:23:00Z</cp:lastPrinted>
  <dcterms:created xsi:type="dcterms:W3CDTF">2021-12-10T20:41:00Z</dcterms:created>
  <dcterms:modified xsi:type="dcterms:W3CDTF">2022-01-20T19:37:00Z</dcterms:modified>
</cp:coreProperties>
</file>