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622D" w14:textId="77777777" w:rsidR="008232ED" w:rsidRDefault="008232ED" w:rsidP="0082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026D2C7F" w14:textId="77777777" w:rsidR="008232ED" w:rsidRDefault="008232ED" w:rsidP="0082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7D670410" w14:textId="1D12C3DF" w:rsidR="00A74D8F" w:rsidRPr="00A74D8F" w:rsidRDefault="00D9327A" w:rsidP="00A74D8F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6</w:t>
      </w:r>
    </w:p>
    <w:p w14:paraId="3A434A52" w14:textId="77777777" w:rsidR="00A74D8F" w:rsidRDefault="00A74D8F" w:rsidP="00A74D8F">
      <w:pPr>
        <w:pStyle w:val="bdheading2"/>
      </w:pPr>
    </w:p>
    <w:p w14:paraId="4DFEA50B" w14:textId="77777777" w:rsidR="00A74D8F" w:rsidRDefault="00A74D8F" w:rsidP="00A74D8F">
      <w:pPr>
        <w:pStyle w:val="bdheading2"/>
      </w:pPr>
    </w:p>
    <w:p w14:paraId="4A2DB4D6" w14:textId="4286F1FF" w:rsidR="00E50EFA" w:rsidRDefault="00A74D8F" w:rsidP="00A74D8F">
      <w:pPr>
        <w:pStyle w:val="bdheading2"/>
      </w:pPr>
      <w:r>
        <w:tab/>
      </w:r>
      <w:r w:rsidR="00E50EFA">
        <w:t>Board Meeting</w:t>
      </w:r>
    </w:p>
    <w:p w14:paraId="567F6084" w14:textId="77777777" w:rsidR="00E50EFA" w:rsidRDefault="00E50EFA" w:rsidP="00A74D8F">
      <w:pPr>
        <w:pStyle w:val="bdheading2"/>
      </w:pPr>
      <w:r>
        <w:tab/>
      </w:r>
      <w:r w:rsidR="00BC0C7F">
        <w:t>January 26, 2023</w:t>
      </w:r>
    </w:p>
    <w:p w14:paraId="6FA67B92" w14:textId="77777777" w:rsidR="00E50EFA" w:rsidRDefault="00E50EFA" w:rsidP="00A74D8F">
      <w:pPr>
        <w:tabs>
          <w:tab w:val="left" w:pos="1440"/>
        </w:tabs>
      </w:pPr>
    </w:p>
    <w:p w14:paraId="60DF8526" w14:textId="77777777" w:rsidR="00E50EFA" w:rsidRDefault="00E50EFA" w:rsidP="00A74D8F">
      <w:pPr>
        <w:tabs>
          <w:tab w:val="left" w:pos="1440"/>
        </w:tabs>
      </w:pPr>
    </w:p>
    <w:p w14:paraId="7A03FF68" w14:textId="5CF62DE9" w:rsidR="00E50EFA" w:rsidRPr="00E62DBE" w:rsidRDefault="000E34BE" w:rsidP="00E62DBE">
      <w:pPr>
        <w:pStyle w:val="Heading1"/>
      </w:pPr>
      <w:r w:rsidRPr="00E62DBE">
        <w:t xml:space="preserve">APPOINT </w:t>
      </w:r>
      <w:r w:rsidR="00BC0C7F" w:rsidRPr="00E62DBE">
        <w:t>VICE CHANCELLOR</w:t>
      </w:r>
      <w:r w:rsidR="00895E40" w:rsidRPr="00E62DBE">
        <w:t xml:space="preserve"> FOR</w:t>
      </w:r>
      <w:r w:rsidR="00E50EFA" w:rsidRPr="00E62DBE">
        <w:t xml:space="preserve"> </w:t>
      </w:r>
      <w:r w:rsidR="00BC0C7F" w:rsidRPr="00E62DBE">
        <w:t>ENROLLMENT AND RETENTION MANAGEMENT</w:t>
      </w:r>
      <w:r w:rsidR="001F4618" w:rsidRPr="00E62DBE">
        <w:t>,</w:t>
      </w:r>
      <w:r w:rsidR="00E50EFA" w:rsidRPr="00E62DBE">
        <w:t xml:space="preserve"> SPRINGFIELD</w:t>
      </w:r>
    </w:p>
    <w:p w14:paraId="066A3B9C" w14:textId="77777777" w:rsidR="00E50EFA" w:rsidRDefault="00E50EFA" w:rsidP="00A74D8F">
      <w:pPr>
        <w:tabs>
          <w:tab w:val="left" w:pos="1440"/>
        </w:tabs>
      </w:pPr>
    </w:p>
    <w:p w14:paraId="347D88D8" w14:textId="77777777" w:rsidR="00E50EFA" w:rsidRDefault="00E50EFA" w:rsidP="00A74D8F">
      <w:pPr>
        <w:tabs>
          <w:tab w:val="left" w:pos="1440"/>
        </w:tabs>
      </w:pPr>
    </w:p>
    <w:p w14:paraId="2F7BC2A7" w14:textId="0D50E59A" w:rsidR="00A74D8F" w:rsidRDefault="00E50EFA" w:rsidP="00A74D8F">
      <w:pPr>
        <w:tabs>
          <w:tab w:val="left" w:pos="1440"/>
        </w:tabs>
      </w:pPr>
      <w:r>
        <w:rPr>
          <w:b/>
          <w:bCs/>
        </w:rPr>
        <w:t>Action:</w:t>
      </w:r>
      <w:r w:rsidR="00A74D8F">
        <w:rPr>
          <w:b/>
          <w:bCs/>
        </w:rPr>
        <w:tab/>
      </w:r>
      <w:r w:rsidR="000E34BE">
        <w:t xml:space="preserve">Appoint </w:t>
      </w:r>
      <w:r w:rsidR="00BC0C7F">
        <w:t>Vice Chancellor</w:t>
      </w:r>
      <w:r w:rsidR="00895E40">
        <w:t xml:space="preserve"> for</w:t>
      </w:r>
      <w:r w:rsidR="00BC0C7F">
        <w:t xml:space="preserve"> Enrollment and Retention Management</w:t>
      </w:r>
    </w:p>
    <w:p w14:paraId="78BC3F19" w14:textId="77777777" w:rsidR="00A74D8F" w:rsidRDefault="00A74D8F" w:rsidP="00A74D8F">
      <w:pPr>
        <w:tabs>
          <w:tab w:val="left" w:pos="1440"/>
        </w:tabs>
      </w:pPr>
    </w:p>
    <w:p w14:paraId="46104AC1" w14:textId="32538DA7" w:rsidR="00E50EFA" w:rsidRDefault="00E50EFA" w:rsidP="00A74D8F">
      <w:pPr>
        <w:tabs>
          <w:tab w:val="left" w:pos="1440"/>
        </w:tabs>
      </w:pPr>
      <w:r>
        <w:rPr>
          <w:b/>
          <w:bCs/>
        </w:rPr>
        <w:t>Funding:</w:t>
      </w:r>
      <w:r w:rsidR="00A74D8F">
        <w:tab/>
      </w:r>
      <w:r>
        <w:t>State Appropriated Funds</w:t>
      </w:r>
    </w:p>
    <w:p w14:paraId="7A109AC3" w14:textId="77777777" w:rsidR="00E50EFA" w:rsidRDefault="00E50EFA" w:rsidP="00A74D8F">
      <w:pPr>
        <w:tabs>
          <w:tab w:val="left" w:pos="1440"/>
        </w:tabs>
        <w:rPr>
          <w:u w:val="single"/>
        </w:rPr>
      </w:pPr>
    </w:p>
    <w:p w14:paraId="6A0E2412" w14:textId="77777777" w:rsidR="00E50EFA" w:rsidRDefault="00E50EFA" w:rsidP="00A74D8F">
      <w:pPr>
        <w:tabs>
          <w:tab w:val="left" w:pos="1440"/>
        </w:tabs>
      </w:pPr>
    </w:p>
    <w:p w14:paraId="0FBEDC87" w14:textId="7384FB6A" w:rsidR="00A74D8F" w:rsidRDefault="00A74D8F" w:rsidP="000D4CD7">
      <w:pPr>
        <w:pStyle w:val="bdstyle2"/>
        <w:tabs>
          <w:tab w:val="clear" w:pos="720"/>
        </w:tabs>
        <w:ind w:firstLine="0"/>
      </w:pPr>
      <w:r>
        <w:tab/>
      </w:r>
      <w:r w:rsidR="00E50EFA">
        <w:t>The Chancellor</w:t>
      </w:r>
      <w:r w:rsidR="00D46DE8">
        <w:t>, University of Illinois</w:t>
      </w:r>
      <w:r w:rsidR="00E50EFA">
        <w:t xml:space="preserve"> Springfield</w:t>
      </w:r>
      <w:r w:rsidR="00D46DE8">
        <w:t>, and Vice President, University of Illinois</w:t>
      </w:r>
      <w:r w:rsidR="00AF069D">
        <w:t xml:space="preserve"> System</w:t>
      </w:r>
      <w:r w:rsidR="00E50EFA">
        <w:t xml:space="preserve"> </w:t>
      </w:r>
      <w:r w:rsidR="00437851">
        <w:t>recommends</w:t>
      </w:r>
      <w:r w:rsidR="00E50EFA">
        <w:t xml:space="preserve"> the appointment of </w:t>
      </w:r>
      <w:r w:rsidR="00BC0C7F">
        <w:t>Vickie S. Cook</w:t>
      </w:r>
      <w:r w:rsidR="009B4F3D">
        <w:t xml:space="preserve"> as</w:t>
      </w:r>
      <w:r w:rsidR="001F4618">
        <w:t xml:space="preserve"> </w:t>
      </w:r>
      <w:r w:rsidR="00BC0C7F">
        <w:t xml:space="preserve">Vice Chancellor </w:t>
      </w:r>
      <w:r w:rsidR="0069635A">
        <w:t>for</w:t>
      </w:r>
      <w:r w:rsidR="00895E40">
        <w:t xml:space="preserve"> </w:t>
      </w:r>
      <w:r w:rsidR="00BC0C7F">
        <w:t>Enrollment and Retention Management</w:t>
      </w:r>
      <w:r w:rsidR="00AF069D">
        <w:t xml:space="preserve">, </w:t>
      </w:r>
      <w:r w:rsidR="00EA188D">
        <w:t>non-tenured</w:t>
      </w:r>
      <w:r w:rsidR="007926FE">
        <w:t xml:space="preserve">, on a twelve-month service basis, on 100 percent time, </w:t>
      </w:r>
      <w:r w:rsidR="00ED66AD">
        <w:t xml:space="preserve">at an </w:t>
      </w:r>
      <w:r w:rsidR="007926FE">
        <w:t>annual salary of $</w:t>
      </w:r>
      <w:r w:rsidR="00686208">
        <w:t>1</w:t>
      </w:r>
      <w:r w:rsidR="00BC0C7F">
        <w:t>9</w:t>
      </w:r>
      <w:r w:rsidR="00686208">
        <w:t>0,000</w:t>
      </w:r>
      <w:r>
        <w:t>,</w:t>
      </w:r>
      <w:r w:rsidR="007926FE">
        <w:t xml:space="preserve"> </w:t>
      </w:r>
      <w:r w:rsidR="00EA188D">
        <w:t xml:space="preserve">effective </w:t>
      </w:r>
      <w:r w:rsidR="00BC0C7F">
        <w:t>January 27, 2023</w:t>
      </w:r>
      <w:r w:rsidR="00EA188D">
        <w:t>.</w:t>
      </w:r>
      <w:r w:rsidR="0014503C">
        <w:t xml:space="preserve">  </w:t>
      </w:r>
      <w:r w:rsidR="00BC0C7F">
        <w:t>Dr. Cook</w:t>
      </w:r>
      <w:r w:rsidR="00686208">
        <w:t xml:space="preserve"> was appointed as </w:t>
      </w:r>
      <w:r w:rsidR="00BC0C7F">
        <w:t>Vice Chancellor-Designate</w:t>
      </w:r>
      <w:r w:rsidR="00686208">
        <w:t xml:space="preserve"> </w:t>
      </w:r>
      <w:r w:rsidR="0069635A">
        <w:t>for</w:t>
      </w:r>
      <w:r w:rsidR="00DE610A">
        <w:t xml:space="preserve"> Enrollment and Retention Management</w:t>
      </w:r>
      <w:r w:rsidR="00686208">
        <w:t xml:space="preserve"> under the same terms beginning </w:t>
      </w:r>
      <w:r w:rsidR="00BC0C7F">
        <w:t>December 16, 2022.</w:t>
      </w:r>
    </w:p>
    <w:p w14:paraId="5561BF6B" w14:textId="615DB4CB" w:rsidR="00F32C6C" w:rsidRDefault="00A74D8F" w:rsidP="000D4CD7">
      <w:pPr>
        <w:pStyle w:val="bdstyle2"/>
        <w:tabs>
          <w:tab w:val="clear" w:pos="720"/>
        </w:tabs>
        <w:ind w:firstLine="0"/>
      </w:pPr>
      <w:r>
        <w:tab/>
      </w:r>
      <w:r w:rsidR="007926FE">
        <w:t xml:space="preserve">Prior to accepting this appointment as </w:t>
      </w:r>
      <w:r w:rsidR="0057413B">
        <w:t xml:space="preserve">Vice Chancellor </w:t>
      </w:r>
      <w:r w:rsidR="0069635A">
        <w:t xml:space="preserve">for </w:t>
      </w:r>
      <w:r w:rsidR="0057413B">
        <w:t xml:space="preserve">Enrollment </w:t>
      </w:r>
      <w:r w:rsidR="00DE610A">
        <w:t>and Retention Management</w:t>
      </w:r>
      <w:r w:rsidR="007926FE">
        <w:t xml:space="preserve">, </w:t>
      </w:r>
      <w:r w:rsidR="004C5104">
        <w:t>s</w:t>
      </w:r>
      <w:r w:rsidR="007926FE">
        <w:t>he has served since 20</w:t>
      </w:r>
      <w:r w:rsidR="00C45DA1">
        <w:t>2</w:t>
      </w:r>
      <w:r w:rsidR="00527524">
        <w:t>1</w:t>
      </w:r>
      <w:r w:rsidR="007926FE">
        <w:t xml:space="preserve"> as the</w:t>
      </w:r>
      <w:r w:rsidR="00F32C6C">
        <w:t xml:space="preserve"> </w:t>
      </w:r>
      <w:r w:rsidR="00527524">
        <w:t xml:space="preserve">Associate </w:t>
      </w:r>
      <w:r w:rsidR="00C45DA1">
        <w:t>Vice Chanc</w:t>
      </w:r>
      <w:r w:rsidR="0015099F">
        <w:t>ellor for Enrollment, Online, Profe</w:t>
      </w:r>
      <w:r w:rsidR="00527524">
        <w:t>ssional, and Engaged Learning.  She has also served as Executive Director, Online, Professional, and Engage</w:t>
      </w:r>
      <w:r w:rsidR="005454C1">
        <w:t>d</w:t>
      </w:r>
      <w:r w:rsidR="00527524">
        <w:t xml:space="preserve"> Learning</w:t>
      </w:r>
      <w:r w:rsidR="00C61E22">
        <w:t xml:space="preserve"> and </w:t>
      </w:r>
      <w:r w:rsidR="00527524">
        <w:t xml:space="preserve">Executive Director </w:t>
      </w:r>
      <w:r w:rsidR="00D9327A">
        <w:t xml:space="preserve">of the </w:t>
      </w:r>
      <w:r w:rsidR="00527524">
        <w:t>Center for Online Learning, Research and Service.  Dr. Cook currently holds the rank of Research Professor in the School of Education.</w:t>
      </w:r>
    </w:p>
    <w:p w14:paraId="21F95BBE" w14:textId="69FCC4EA" w:rsidR="00724500" w:rsidRDefault="00A74D8F" w:rsidP="000D4CD7">
      <w:pPr>
        <w:pStyle w:val="bdstyle2"/>
        <w:tabs>
          <w:tab w:val="clear" w:pos="720"/>
        </w:tabs>
        <w:ind w:firstLine="0"/>
      </w:pPr>
      <w:r>
        <w:lastRenderedPageBreak/>
        <w:tab/>
      </w:r>
      <w:r w:rsidR="00724500">
        <w:t xml:space="preserve">The </w:t>
      </w:r>
      <w:r w:rsidR="00231FBB">
        <w:t>B</w:t>
      </w:r>
      <w:r w:rsidR="00724500">
        <w:t xml:space="preserve">oard action recommended in this item complies in all material respects with applicable State and federal laws, University of Illinois </w:t>
      </w:r>
      <w:r w:rsidR="00724500" w:rsidRPr="00724500">
        <w:rPr>
          <w:i/>
        </w:rPr>
        <w:t>Statutes</w:t>
      </w:r>
      <w:r w:rsidR="00724500">
        <w:t xml:space="preserve">, </w:t>
      </w:r>
      <w:r w:rsidR="00724500">
        <w:rPr>
          <w:i/>
        </w:rPr>
        <w:t xml:space="preserve">The General Rules Concerning University Organization and Procedure, </w:t>
      </w:r>
      <w:r w:rsidR="00724500">
        <w:t>and Board of Trustees policies and directives.</w:t>
      </w:r>
    </w:p>
    <w:p w14:paraId="764142C4" w14:textId="2CAAF31F" w:rsidR="00E50EFA" w:rsidRDefault="00A74D8F" w:rsidP="000D4CD7">
      <w:pPr>
        <w:pStyle w:val="bdstyle2"/>
        <w:tabs>
          <w:tab w:val="clear" w:pos="720"/>
        </w:tabs>
        <w:ind w:firstLine="0"/>
      </w:pPr>
      <w:r>
        <w:tab/>
      </w:r>
      <w:r w:rsidR="00E50EFA">
        <w:t>The President of the University</w:t>
      </w:r>
      <w:r>
        <w:t xml:space="preserve"> of Illinois System</w:t>
      </w:r>
      <w:r w:rsidR="00E50EFA">
        <w:t xml:space="preserve"> </w:t>
      </w:r>
      <w:r w:rsidR="00F32C6C">
        <w:t>concurs with this recommendation.</w:t>
      </w:r>
    </w:p>
    <w:p w14:paraId="71C14349" w14:textId="4EA91CE9" w:rsidR="00133CE6" w:rsidRDefault="00A74D8F" w:rsidP="000D4CD7">
      <w:pPr>
        <w:pStyle w:val="bdstyle2"/>
        <w:tabs>
          <w:tab w:val="clear" w:pos="720"/>
        </w:tabs>
        <w:ind w:firstLine="0"/>
      </w:pPr>
      <w:r>
        <w:tab/>
      </w:r>
      <w:r w:rsidR="00724500">
        <w:t>(A biosketch follows.)</w:t>
      </w:r>
    </w:p>
    <w:p w14:paraId="7A7BEF4C" w14:textId="77777777" w:rsidR="00133CE6" w:rsidRDefault="00133CE6" w:rsidP="00133CE6">
      <w:pPr>
        <w:pStyle w:val="bdstyle2"/>
        <w:tabs>
          <w:tab w:val="clear" w:pos="720"/>
        </w:tabs>
        <w:spacing w:line="240" w:lineRule="auto"/>
        <w:ind w:firstLine="0"/>
      </w:pPr>
    </w:p>
    <w:p w14:paraId="0EC62C84" w14:textId="77777777" w:rsidR="00133CE6" w:rsidRDefault="00133CE6" w:rsidP="00133CE6">
      <w:pPr>
        <w:pStyle w:val="bdstyle2"/>
        <w:tabs>
          <w:tab w:val="clear" w:pos="720"/>
        </w:tabs>
        <w:spacing w:line="240" w:lineRule="auto"/>
        <w:ind w:firstLine="0"/>
      </w:pPr>
    </w:p>
    <w:p w14:paraId="4C0B6CCD" w14:textId="7F983F6D" w:rsidR="00E50EFA" w:rsidRDefault="00C61E22" w:rsidP="00133CE6">
      <w:pPr>
        <w:pStyle w:val="bdstyle2"/>
        <w:tabs>
          <w:tab w:val="clear" w:pos="720"/>
        </w:tabs>
        <w:spacing w:line="240" w:lineRule="auto"/>
        <w:ind w:firstLine="0"/>
        <w:jc w:val="center"/>
      </w:pPr>
      <w:r>
        <w:t>VICKIE S. COOK</w:t>
      </w:r>
    </w:p>
    <w:p w14:paraId="6D59C20E" w14:textId="77777777" w:rsidR="00E50EFA" w:rsidRDefault="00E50EFA" w:rsidP="00A74D8F">
      <w:pPr>
        <w:tabs>
          <w:tab w:val="left" w:pos="1440"/>
        </w:tabs>
      </w:pPr>
    </w:p>
    <w:p w14:paraId="277692EA" w14:textId="77777777" w:rsidR="00463FD8" w:rsidRPr="00D234C9" w:rsidRDefault="00463FD8" w:rsidP="00A74D8F">
      <w:pPr>
        <w:widowControl w:val="0"/>
        <w:tabs>
          <w:tab w:val="left" w:pos="1440"/>
        </w:tabs>
        <w:overflowPunct/>
        <w:autoSpaceDE/>
        <w:autoSpaceDN/>
        <w:adjustRightInd/>
        <w:textAlignment w:val="auto"/>
        <w:rPr>
          <w:szCs w:val="26"/>
        </w:rPr>
      </w:pPr>
      <w:r w:rsidRPr="00D234C9">
        <w:rPr>
          <w:szCs w:val="26"/>
        </w:rPr>
        <w:t>Education</w:t>
      </w:r>
    </w:p>
    <w:p w14:paraId="0AEEF05B" w14:textId="77777777" w:rsidR="00782CE6" w:rsidRPr="00D234C9" w:rsidRDefault="00783306" w:rsidP="00133CE6">
      <w:pPr>
        <w:widowControl w:val="0"/>
        <w:tabs>
          <w:tab w:val="left" w:pos="1440"/>
        </w:tabs>
        <w:overflowPunct/>
        <w:autoSpaceDE/>
        <w:autoSpaceDN/>
        <w:adjustRightInd/>
        <w:ind w:left="180"/>
        <w:textAlignment w:val="auto"/>
        <w:rPr>
          <w:szCs w:val="26"/>
        </w:rPr>
      </w:pPr>
      <w:r w:rsidRPr="00D234C9">
        <w:rPr>
          <w:szCs w:val="26"/>
        </w:rPr>
        <w:t>Kaskaskia Community</w:t>
      </w:r>
      <w:r w:rsidR="001D362D" w:rsidRPr="00D234C9">
        <w:rPr>
          <w:szCs w:val="26"/>
        </w:rPr>
        <w:t xml:space="preserve"> College, </w:t>
      </w:r>
      <w:r w:rsidRPr="00D234C9">
        <w:rPr>
          <w:szCs w:val="26"/>
        </w:rPr>
        <w:t xml:space="preserve">Centralia, </w:t>
      </w:r>
      <w:r w:rsidR="001D362D" w:rsidRPr="00D234C9">
        <w:rPr>
          <w:szCs w:val="26"/>
        </w:rPr>
        <w:t xml:space="preserve">Illinois, </w:t>
      </w:r>
      <w:r w:rsidRPr="00D234C9">
        <w:rPr>
          <w:szCs w:val="26"/>
        </w:rPr>
        <w:t>A.A., 1980</w:t>
      </w:r>
    </w:p>
    <w:p w14:paraId="0B878244" w14:textId="53C2067A" w:rsidR="00783306" w:rsidRPr="00D234C9" w:rsidRDefault="00783306" w:rsidP="00133CE6">
      <w:pPr>
        <w:widowControl w:val="0"/>
        <w:tabs>
          <w:tab w:val="left" w:pos="1440"/>
        </w:tabs>
        <w:overflowPunct/>
        <w:autoSpaceDE/>
        <w:autoSpaceDN/>
        <w:adjustRightInd/>
        <w:ind w:left="180"/>
        <w:textAlignment w:val="auto"/>
        <w:rPr>
          <w:szCs w:val="26"/>
        </w:rPr>
      </w:pPr>
      <w:r w:rsidRPr="00D234C9">
        <w:rPr>
          <w:szCs w:val="26"/>
        </w:rPr>
        <w:t>Western Illinois University, Macomb,</w:t>
      </w:r>
      <w:r w:rsidR="005454C1" w:rsidRPr="00D234C9">
        <w:rPr>
          <w:szCs w:val="26"/>
        </w:rPr>
        <w:t xml:space="preserve"> Illinois,</w:t>
      </w:r>
      <w:r w:rsidRPr="00D234C9">
        <w:rPr>
          <w:szCs w:val="26"/>
        </w:rPr>
        <w:t xml:space="preserve"> B.A., 1996</w:t>
      </w:r>
    </w:p>
    <w:p w14:paraId="689D2ED0" w14:textId="77777777" w:rsidR="00783306" w:rsidRPr="00D234C9" w:rsidRDefault="00783306" w:rsidP="00133CE6">
      <w:pPr>
        <w:widowControl w:val="0"/>
        <w:tabs>
          <w:tab w:val="left" w:pos="1440"/>
        </w:tabs>
        <w:overflowPunct/>
        <w:autoSpaceDE/>
        <w:autoSpaceDN/>
        <w:adjustRightInd/>
        <w:ind w:left="180"/>
        <w:textAlignment w:val="auto"/>
        <w:rPr>
          <w:w w:val="99"/>
          <w:szCs w:val="26"/>
        </w:rPr>
      </w:pPr>
      <w:r w:rsidRPr="00D234C9">
        <w:rPr>
          <w:w w:val="99"/>
          <w:szCs w:val="26"/>
        </w:rPr>
        <w:t>Capella University, Minneapolis, M</w:t>
      </w:r>
      <w:r w:rsidR="00BB367F" w:rsidRPr="00D234C9">
        <w:rPr>
          <w:w w:val="99"/>
          <w:szCs w:val="26"/>
        </w:rPr>
        <w:t>innesota</w:t>
      </w:r>
      <w:r w:rsidRPr="00D234C9">
        <w:rPr>
          <w:w w:val="99"/>
          <w:szCs w:val="26"/>
        </w:rPr>
        <w:t>, M.S., 1999; Ph.D., 2004</w:t>
      </w:r>
    </w:p>
    <w:p w14:paraId="7119BFAB" w14:textId="77777777" w:rsidR="00463FD8" w:rsidRPr="00463FD8" w:rsidRDefault="00463FD8" w:rsidP="00A74D8F">
      <w:pPr>
        <w:widowControl w:val="0"/>
        <w:tabs>
          <w:tab w:val="left" w:pos="1440"/>
        </w:tabs>
        <w:overflowPunct/>
        <w:autoSpaceDE/>
        <w:autoSpaceDN/>
        <w:adjustRightInd/>
        <w:textAlignment w:val="auto"/>
        <w:rPr>
          <w:sz w:val="25"/>
          <w:szCs w:val="25"/>
        </w:rPr>
      </w:pPr>
    </w:p>
    <w:p w14:paraId="03DB08B9" w14:textId="77777777" w:rsidR="00463FD8" w:rsidRPr="00463FD8" w:rsidRDefault="00463FD8" w:rsidP="00A74D8F">
      <w:pPr>
        <w:widowControl w:val="0"/>
        <w:tabs>
          <w:tab w:val="left" w:pos="1440"/>
        </w:tabs>
        <w:overflowPunct/>
        <w:autoSpaceDE/>
        <w:autoSpaceDN/>
        <w:adjustRightInd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</w:p>
    <w:p w14:paraId="04EA4F97" w14:textId="211B285D" w:rsidR="00796571" w:rsidRPr="000D4CD7" w:rsidRDefault="00BB367F" w:rsidP="00133CE6">
      <w:pPr>
        <w:widowControl w:val="0"/>
        <w:tabs>
          <w:tab w:val="left" w:pos="1440"/>
        </w:tabs>
        <w:overflowPunct/>
        <w:autoSpaceDE/>
        <w:autoSpaceDN/>
        <w:adjustRightInd/>
        <w:ind w:left="360" w:hanging="180"/>
        <w:textAlignment w:val="auto"/>
        <w:rPr>
          <w:szCs w:val="26"/>
        </w:rPr>
      </w:pPr>
      <w:r w:rsidRPr="000D4CD7">
        <w:rPr>
          <w:szCs w:val="26"/>
        </w:rPr>
        <w:t>Kaskaskia Community College</w:t>
      </w:r>
      <w:r w:rsidR="001D362D" w:rsidRPr="000D4CD7">
        <w:rPr>
          <w:szCs w:val="26"/>
        </w:rPr>
        <w:t xml:space="preserve">, </w:t>
      </w:r>
      <w:r w:rsidRPr="000D4CD7">
        <w:rPr>
          <w:szCs w:val="26"/>
        </w:rPr>
        <w:t xml:space="preserve">Centralia, Illinois, 1996-2004, Adjunct Faculty; 1992-99, Adult Education Specialist/Director, Family Literacy; </w:t>
      </w:r>
      <w:r w:rsidR="001D362D" w:rsidRPr="000D4CD7">
        <w:rPr>
          <w:szCs w:val="26"/>
        </w:rPr>
        <w:t>1999-200</w:t>
      </w:r>
      <w:r w:rsidR="003A7CE2" w:rsidRPr="000D4CD7">
        <w:rPr>
          <w:szCs w:val="26"/>
        </w:rPr>
        <w:t>1</w:t>
      </w:r>
      <w:r w:rsidR="001D362D" w:rsidRPr="000D4CD7">
        <w:rPr>
          <w:szCs w:val="26"/>
        </w:rPr>
        <w:t xml:space="preserve">, </w:t>
      </w:r>
      <w:r w:rsidRPr="000D4CD7">
        <w:rPr>
          <w:szCs w:val="26"/>
        </w:rPr>
        <w:t>Director, Career Development Center</w:t>
      </w:r>
      <w:r w:rsidR="001D362D" w:rsidRPr="000D4CD7">
        <w:rPr>
          <w:szCs w:val="26"/>
        </w:rPr>
        <w:t xml:space="preserve">; </w:t>
      </w:r>
      <w:r w:rsidR="000D4CD7" w:rsidRPr="000D4CD7">
        <w:rPr>
          <w:szCs w:val="26"/>
        </w:rPr>
        <w:t xml:space="preserve">2001-06, </w:t>
      </w:r>
      <w:r w:rsidR="00290855" w:rsidRPr="000D4CD7">
        <w:rPr>
          <w:szCs w:val="26"/>
        </w:rPr>
        <w:t xml:space="preserve">Dean, Continuing Education </w:t>
      </w:r>
      <w:r w:rsidR="005454C1">
        <w:rPr>
          <w:szCs w:val="26"/>
        </w:rPr>
        <w:t>and</w:t>
      </w:r>
      <w:r w:rsidR="00290855" w:rsidRPr="000D4CD7">
        <w:rPr>
          <w:szCs w:val="26"/>
        </w:rPr>
        <w:t xml:space="preserve"> University Alliance</w:t>
      </w:r>
    </w:p>
    <w:p w14:paraId="2BFC180B" w14:textId="5020BFAF" w:rsidR="00B86EBB" w:rsidRPr="000D4CD7" w:rsidRDefault="004B6054" w:rsidP="00133CE6">
      <w:pPr>
        <w:widowControl w:val="0"/>
        <w:tabs>
          <w:tab w:val="left" w:pos="1440"/>
        </w:tabs>
        <w:overflowPunct/>
        <w:autoSpaceDE/>
        <w:autoSpaceDN/>
        <w:adjustRightInd/>
        <w:ind w:left="360" w:hanging="180"/>
        <w:textAlignment w:val="auto"/>
        <w:rPr>
          <w:szCs w:val="26"/>
        </w:rPr>
      </w:pPr>
      <w:r w:rsidRPr="000D4CD7">
        <w:rPr>
          <w:szCs w:val="26"/>
        </w:rPr>
        <w:t xml:space="preserve">Greenville University, </w:t>
      </w:r>
      <w:r w:rsidR="005454C1">
        <w:rPr>
          <w:szCs w:val="26"/>
        </w:rPr>
        <w:t xml:space="preserve">Greenville, </w:t>
      </w:r>
      <w:r w:rsidRPr="000D4CD7">
        <w:rPr>
          <w:szCs w:val="26"/>
        </w:rPr>
        <w:t>Illinois</w:t>
      </w:r>
      <w:r w:rsidR="00774A77" w:rsidRPr="000D4CD7">
        <w:rPr>
          <w:szCs w:val="26"/>
        </w:rPr>
        <w:t xml:space="preserve">, </w:t>
      </w:r>
      <w:r w:rsidR="00944DB3" w:rsidRPr="000D4CD7">
        <w:rPr>
          <w:szCs w:val="26"/>
        </w:rPr>
        <w:t xml:space="preserve">2009-13, Dean, School of Education; Director, Online Learning; </w:t>
      </w:r>
      <w:r w:rsidR="002D5D8A" w:rsidRPr="000D4CD7">
        <w:rPr>
          <w:szCs w:val="26"/>
        </w:rPr>
        <w:t xml:space="preserve">2009-13, </w:t>
      </w:r>
      <w:r w:rsidR="00944DB3" w:rsidRPr="000D4CD7">
        <w:rPr>
          <w:szCs w:val="26"/>
        </w:rPr>
        <w:t xml:space="preserve">Associate Professor; </w:t>
      </w:r>
      <w:r w:rsidRPr="000D4CD7">
        <w:rPr>
          <w:szCs w:val="26"/>
        </w:rPr>
        <w:t>2011-13, Associate Vice President</w:t>
      </w:r>
      <w:r w:rsidR="005454C1">
        <w:rPr>
          <w:szCs w:val="26"/>
        </w:rPr>
        <w:t>,</w:t>
      </w:r>
      <w:r w:rsidRPr="000D4CD7">
        <w:rPr>
          <w:szCs w:val="26"/>
        </w:rPr>
        <w:t xml:space="preserve"> Innovation and Technology</w:t>
      </w:r>
      <w:r w:rsidR="00796571" w:rsidRPr="000D4CD7">
        <w:rPr>
          <w:szCs w:val="26"/>
        </w:rPr>
        <w:t xml:space="preserve"> </w:t>
      </w:r>
    </w:p>
    <w:p w14:paraId="01331CB7" w14:textId="29E84C15" w:rsidR="00A333B2" w:rsidRDefault="004B6054" w:rsidP="00133CE6">
      <w:pPr>
        <w:widowControl w:val="0"/>
        <w:tabs>
          <w:tab w:val="left" w:pos="1440"/>
        </w:tabs>
        <w:overflowPunct/>
        <w:autoSpaceDE/>
        <w:autoSpaceDN/>
        <w:adjustRightInd/>
        <w:ind w:left="360" w:hanging="180"/>
        <w:textAlignment w:val="auto"/>
        <w:rPr>
          <w:szCs w:val="26"/>
        </w:rPr>
      </w:pPr>
      <w:r w:rsidRPr="000D4CD7">
        <w:rPr>
          <w:szCs w:val="26"/>
        </w:rPr>
        <w:t>University of Illinois Springfield, 2005 and 2009-13, Adjunct Faculty; 2006-09</w:t>
      </w:r>
      <w:r w:rsidR="00A333B2" w:rsidRPr="000D4CD7">
        <w:rPr>
          <w:szCs w:val="26"/>
        </w:rPr>
        <w:t xml:space="preserve">, </w:t>
      </w:r>
      <w:r w:rsidRPr="000D4CD7">
        <w:rPr>
          <w:szCs w:val="26"/>
        </w:rPr>
        <w:t xml:space="preserve">Assistant Professor; </w:t>
      </w:r>
      <w:r w:rsidR="00B22E1F" w:rsidRPr="000D4CD7">
        <w:rPr>
          <w:szCs w:val="26"/>
        </w:rPr>
        <w:t>2013-19, Executive Director</w:t>
      </w:r>
      <w:r w:rsidR="005454C1">
        <w:rPr>
          <w:szCs w:val="26"/>
        </w:rPr>
        <w:t>,</w:t>
      </w:r>
      <w:r w:rsidR="00B22E1F" w:rsidRPr="000D4CD7">
        <w:rPr>
          <w:szCs w:val="26"/>
        </w:rPr>
        <w:t xml:space="preserve"> Center for Online Learning, Research and Service</w:t>
      </w:r>
      <w:r w:rsidR="005454C1">
        <w:rPr>
          <w:szCs w:val="26"/>
        </w:rPr>
        <w:t xml:space="preserve"> and </w:t>
      </w:r>
      <w:r w:rsidR="00B22E1F" w:rsidRPr="000D4CD7">
        <w:rPr>
          <w:szCs w:val="26"/>
        </w:rPr>
        <w:t>Research Associate Professor; 2019-21, Executive Director, Online, Professional, and Engaged Learning; 2019-</w:t>
      </w:r>
      <w:r w:rsidR="00133CE6" w:rsidRPr="000D4CD7">
        <w:rPr>
          <w:szCs w:val="26"/>
        </w:rPr>
        <w:t>date</w:t>
      </w:r>
      <w:r w:rsidR="00B22E1F" w:rsidRPr="000D4CD7">
        <w:rPr>
          <w:szCs w:val="26"/>
        </w:rPr>
        <w:t>, Research Professor; 2021-</w:t>
      </w:r>
      <w:r w:rsidR="00133CE6" w:rsidRPr="000D4CD7">
        <w:rPr>
          <w:szCs w:val="26"/>
        </w:rPr>
        <w:t>date</w:t>
      </w:r>
      <w:r w:rsidR="00B22E1F" w:rsidRPr="000D4CD7">
        <w:rPr>
          <w:szCs w:val="26"/>
        </w:rPr>
        <w:t>, Associate Vice Chancellor for Enrollment, Online, Professional, and Engaged Learning</w:t>
      </w:r>
    </w:p>
    <w:sectPr w:rsidR="00A333B2" w:rsidSect="00A74D8F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28FD" w14:textId="77777777" w:rsidR="00B745F6" w:rsidRDefault="00B745F6">
      <w:r>
        <w:separator/>
      </w:r>
    </w:p>
  </w:endnote>
  <w:endnote w:type="continuationSeparator" w:id="0">
    <w:p w14:paraId="35AE835F" w14:textId="77777777" w:rsidR="00B745F6" w:rsidRDefault="00B7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6944" w14:textId="77777777" w:rsidR="00B745F6" w:rsidRDefault="00B745F6">
      <w:r>
        <w:separator/>
      </w:r>
    </w:p>
  </w:footnote>
  <w:footnote w:type="continuationSeparator" w:id="0">
    <w:p w14:paraId="6C0D718D" w14:textId="77777777" w:rsidR="00B745F6" w:rsidRDefault="00B7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DD3B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A0729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E107" w14:textId="6C210F02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3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DB1D8" w14:textId="77777777" w:rsidR="00E50EFA" w:rsidRDefault="00E50EFA">
    <w:pPr>
      <w:pStyle w:val="Header"/>
    </w:pPr>
  </w:p>
  <w:p w14:paraId="4E7C7F50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70"/>
    <w:rsid w:val="00034488"/>
    <w:rsid w:val="000362B6"/>
    <w:rsid w:val="00053200"/>
    <w:rsid w:val="00077679"/>
    <w:rsid w:val="000845EB"/>
    <w:rsid w:val="000D4CD7"/>
    <w:rsid w:val="000E34BE"/>
    <w:rsid w:val="00104F89"/>
    <w:rsid w:val="0012258B"/>
    <w:rsid w:val="00123B10"/>
    <w:rsid w:val="00133BA0"/>
    <w:rsid w:val="00133CE6"/>
    <w:rsid w:val="0014503C"/>
    <w:rsid w:val="0015099F"/>
    <w:rsid w:val="001670E1"/>
    <w:rsid w:val="00174CFE"/>
    <w:rsid w:val="001A5794"/>
    <w:rsid w:val="001D362D"/>
    <w:rsid w:val="001D79A8"/>
    <w:rsid w:val="001F312B"/>
    <w:rsid w:val="001F4618"/>
    <w:rsid w:val="0021770A"/>
    <w:rsid w:val="00231FBB"/>
    <w:rsid w:val="002442EE"/>
    <w:rsid w:val="002711B3"/>
    <w:rsid w:val="00272347"/>
    <w:rsid w:val="00274E6B"/>
    <w:rsid w:val="00290855"/>
    <w:rsid w:val="00291806"/>
    <w:rsid w:val="00295B86"/>
    <w:rsid w:val="002B275A"/>
    <w:rsid w:val="002B5713"/>
    <w:rsid w:val="002D5D8A"/>
    <w:rsid w:val="002E3A33"/>
    <w:rsid w:val="002F6F4E"/>
    <w:rsid w:val="00305473"/>
    <w:rsid w:val="0030732F"/>
    <w:rsid w:val="00311F9F"/>
    <w:rsid w:val="00333D61"/>
    <w:rsid w:val="00344270"/>
    <w:rsid w:val="00351035"/>
    <w:rsid w:val="003745AE"/>
    <w:rsid w:val="003A2DF2"/>
    <w:rsid w:val="003A7CE2"/>
    <w:rsid w:val="003D777E"/>
    <w:rsid w:val="003E5916"/>
    <w:rsid w:val="00437851"/>
    <w:rsid w:val="00463FD8"/>
    <w:rsid w:val="004B6054"/>
    <w:rsid w:val="004C5104"/>
    <w:rsid w:val="004D1796"/>
    <w:rsid w:val="00505D8E"/>
    <w:rsid w:val="00506B7A"/>
    <w:rsid w:val="00524269"/>
    <w:rsid w:val="00527524"/>
    <w:rsid w:val="00531C64"/>
    <w:rsid w:val="00534296"/>
    <w:rsid w:val="00536508"/>
    <w:rsid w:val="0054170A"/>
    <w:rsid w:val="00542175"/>
    <w:rsid w:val="005454C1"/>
    <w:rsid w:val="00563CD1"/>
    <w:rsid w:val="0057413B"/>
    <w:rsid w:val="00584DCE"/>
    <w:rsid w:val="005C449D"/>
    <w:rsid w:val="005D660B"/>
    <w:rsid w:val="005E24B6"/>
    <w:rsid w:val="005E2647"/>
    <w:rsid w:val="00634EC2"/>
    <w:rsid w:val="006615AE"/>
    <w:rsid w:val="00664A4D"/>
    <w:rsid w:val="00664B3B"/>
    <w:rsid w:val="00686208"/>
    <w:rsid w:val="0069635A"/>
    <w:rsid w:val="006C4EF9"/>
    <w:rsid w:val="006D6791"/>
    <w:rsid w:val="006F632A"/>
    <w:rsid w:val="006F6FA9"/>
    <w:rsid w:val="007079D8"/>
    <w:rsid w:val="0072435A"/>
    <w:rsid w:val="00724500"/>
    <w:rsid w:val="00727659"/>
    <w:rsid w:val="00774A77"/>
    <w:rsid w:val="00782CE6"/>
    <w:rsid w:val="00783306"/>
    <w:rsid w:val="00791ACC"/>
    <w:rsid w:val="007926FE"/>
    <w:rsid w:val="00796571"/>
    <w:rsid w:val="007A30F7"/>
    <w:rsid w:val="007C6017"/>
    <w:rsid w:val="00804308"/>
    <w:rsid w:val="008102A4"/>
    <w:rsid w:val="00810311"/>
    <w:rsid w:val="008232ED"/>
    <w:rsid w:val="00840B41"/>
    <w:rsid w:val="008759F7"/>
    <w:rsid w:val="00895E40"/>
    <w:rsid w:val="008B1537"/>
    <w:rsid w:val="008D2595"/>
    <w:rsid w:val="008D3E1C"/>
    <w:rsid w:val="008E4108"/>
    <w:rsid w:val="008F45B4"/>
    <w:rsid w:val="00902645"/>
    <w:rsid w:val="009303C9"/>
    <w:rsid w:val="00944DB3"/>
    <w:rsid w:val="0095156A"/>
    <w:rsid w:val="00954432"/>
    <w:rsid w:val="00985F73"/>
    <w:rsid w:val="009B4F3D"/>
    <w:rsid w:val="009C754E"/>
    <w:rsid w:val="009E420F"/>
    <w:rsid w:val="009F17BC"/>
    <w:rsid w:val="00A333B2"/>
    <w:rsid w:val="00A53B54"/>
    <w:rsid w:val="00A61AC0"/>
    <w:rsid w:val="00A64087"/>
    <w:rsid w:val="00A674C6"/>
    <w:rsid w:val="00A74D8F"/>
    <w:rsid w:val="00AA54EC"/>
    <w:rsid w:val="00AB4D41"/>
    <w:rsid w:val="00AD0067"/>
    <w:rsid w:val="00AD4B70"/>
    <w:rsid w:val="00AF069D"/>
    <w:rsid w:val="00B22358"/>
    <w:rsid w:val="00B22E1F"/>
    <w:rsid w:val="00B25E1B"/>
    <w:rsid w:val="00B34975"/>
    <w:rsid w:val="00B36D7F"/>
    <w:rsid w:val="00B46A05"/>
    <w:rsid w:val="00B72C2D"/>
    <w:rsid w:val="00B745F6"/>
    <w:rsid w:val="00B80AA4"/>
    <w:rsid w:val="00B86EBB"/>
    <w:rsid w:val="00BB367F"/>
    <w:rsid w:val="00BC0243"/>
    <w:rsid w:val="00BC0C7F"/>
    <w:rsid w:val="00BC2369"/>
    <w:rsid w:val="00BE14F0"/>
    <w:rsid w:val="00BE22DB"/>
    <w:rsid w:val="00BE63F7"/>
    <w:rsid w:val="00C14DC5"/>
    <w:rsid w:val="00C220AA"/>
    <w:rsid w:val="00C45DA1"/>
    <w:rsid w:val="00C61E22"/>
    <w:rsid w:val="00C67300"/>
    <w:rsid w:val="00C8128A"/>
    <w:rsid w:val="00C84767"/>
    <w:rsid w:val="00CA62F9"/>
    <w:rsid w:val="00CB5DAA"/>
    <w:rsid w:val="00D163DC"/>
    <w:rsid w:val="00D234C9"/>
    <w:rsid w:val="00D27D8B"/>
    <w:rsid w:val="00D400F7"/>
    <w:rsid w:val="00D46DE8"/>
    <w:rsid w:val="00D545A8"/>
    <w:rsid w:val="00D64574"/>
    <w:rsid w:val="00D9194A"/>
    <w:rsid w:val="00D9327A"/>
    <w:rsid w:val="00DA0564"/>
    <w:rsid w:val="00DE0062"/>
    <w:rsid w:val="00DE547C"/>
    <w:rsid w:val="00DE610A"/>
    <w:rsid w:val="00DE64CB"/>
    <w:rsid w:val="00E02586"/>
    <w:rsid w:val="00E06641"/>
    <w:rsid w:val="00E221FD"/>
    <w:rsid w:val="00E31CEE"/>
    <w:rsid w:val="00E50EFA"/>
    <w:rsid w:val="00E62DBE"/>
    <w:rsid w:val="00E7261D"/>
    <w:rsid w:val="00E81921"/>
    <w:rsid w:val="00EA188D"/>
    <w:rsid w:val="00EA692D"/>
    <w:rsid w:val="00EC07B5"/>
    <w:rsid w:val="00ED66AD"/>
    <w:rsid w:val="00EF3073"/>
    <w:rsid w:val="00F32C6C"/>
    <w:rsid w:val="00F44E5E"/>
    <w:rsid w:val="00F470FD"/>
    <w:rsid w:val="00F54B8D"/>
    <w:rsid w:val="00F7541A"/>
    <w:rsid w:val="00FB3CF4"/>
    <w:rsid w:val="00FD0041"/>
    <w:rsid w:val="00FD03A6"/>
    <w:rsid w:val="00FE261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C9FAC"/>
  <w15:docId w15:val="{987EFD30-A7FE-4249-A092-4A626640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BE"/>
    <w:pPr>
      <w:tabs>
        <w:tab w:val="left" w:pos="144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4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4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C1"/>
    <w:rPr>
      <w:b/>
      <w:bCs/>
    </w:rPr>
  </w:style>
  <w:style w:type="paragraph" w:styleId="Revision">
    <w:name w:val="Revision"/>
    <w:hidden/>
    <w:uiPriority w:val="99"/>
    <w:semiHidden/>
    <w:rsid w:val="005454C1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2DB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CFB3-DC01-4CD9-AF8A-8D5ADB4D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2706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Robyn Sato</dc:creator>
  <cp:keywords/>
  <dc:description/>
  <cp:lastModifiedBy>Williams, Aubrie Lee</cp:lastModifiedBy>
  <cp:revision>8</cp:revision>
  <cp:lastPrinted>2016-06-13T16:56:00Z</cp:lastPrinted>
  <dcterms:created xsi:type="dcterms:W3CDTF">2022-12-20T22:23:00Z</dcterms:created>
  <dcterms:modified xsi:type="dcterms:W3CDTF">2023-01-26T17:41:00Z</dcterms:modified>
</cp:coreProperties>
</file>