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C5B9" w14:textId="77777777" w:rsidR="00B93C87" w:rsidRPr="00B93C87" w:rsidRDefault="00B93C87" w:rsidP="00B93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auto"/>
        <w:rPr>
          <w:rFonts w:ascii="Times New Roman" w:hAnsi="Times New Roman"/>
          <w:color w:val="FF0000"/>
          <w:sz w:val="26"/>
        </w:rPr>
      </w:pPr>
      <w:bookmarkStart w:id="0" w:name="_Hlk77839959"/>
      <w:bookmarkStart w:id="1" w:name="_Hlk93577479"/>
      <w:r w:rsidRPr="00B93C87">
        <w:rPr>
          <w:rFonts w:ascii="Times New Roman" w:hAnsi="Times New Roman"/>
          <w:color w:val="FF0000"/>
          <w:sz w:val="26"/>
        </w:rPr>
        <w:t>Approved by the Board of Trustees</w:t>
      </w:r>
    </w:p>
    <w:bookmarkEnd w:id="0"/>
    <w:bookmarkEnd w:id="1"/>
    <w:p w14:paraId="6C63F8E3" w14:textId="77777777" w:rsidR="00B93C87" w:rsidRPr="00B93C87" w:rsidRDefault="00B93C87" w:rsidP="00B93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auto"/>
        <w:rPr>
          <w:rFonts w:ascii="Times New Roman" w:hAnsi="Times New Roman"/>
          <w:color w:val="FF0000"/>
          <w:sz w:val="26"/>
        </w:rPr>
      </w:pPr>
      <w:r w:rsidRPr="00B93C87">
        <w:rPr>
          <w:rFonts w:ascii="Times New Roman" w:hAnsi="Times New Roman"/>
          <w:color w:val="FF0000"/>
          <w:sz w:val="26"/>
        </w:rPr>
        <w:t>January 26, 2023</w:t>
      </w:r>
    </w:p>
    <w:p w14:paraId="02ED8A93" w14:textId="6147B6A2" w:rsidR="00283422" w:rsidRDefault="008C1982" w:rsidP="00A30142">
      <w:pPr>
        <w:jc w:val="right"/>
        <w:rPr>
          <w:rFonts w:ascii="Times New Roman" w:hAnsi="Times New Roman"/>
          <w:b/>
          <w:sz w:val="60"/>
        </w:rPr>
      </w:pPr>
      <w:r>
        <w:rPr>
          <w:rFonts w:ascii="Times New Roman" w:hAnsi="Times New Roman"/>
          <w:b/>
          <w:sz w:val="60"/>
        </w:rPr>
        <w:t>21</w:t>
      </w:r>
    </w:p>
    <w:p w14:paraId="6DE9EB90" w14:textId="77777777" w:rsidR="00283422" w:rsidRDefault="00283422" w:rsidP="00A30142">
      <w:pPr>
        <w:rPr>
          <w:rFonts w:ascii="Times New Roman" w:hAnsi="Times New Roman"/>
          <w:sz w:val="26"/>
        </w:rPr>
      </w:pPr>
    </w:p>
    <w:p w14:paraId="41FEDC11" w14:textId="77777777" w:rsidR="00283422" w:rsidRDefault="00283422" w:rsidP="00A30142">
      <w:pPr>
        <w:rPr>
          <w:rFonts w:ascii="Times New Roman" w:hAnsi="Times New Roman"/>
          <w:sz w:val="26"/>
        </w:rPr>
      </w:pPr>
    </w:p>
    <w:p w14:paraId="694D402E" w14:textId="58ACC501" w:rsidR="00283422" w:rsidRDefault="00A30142" w:rsidP="00A30142">
      <w:pPr>
        <w:tabs>
          <w:tab w:val="left" w:pos="720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283422">
        <w:rPr>
          <w:rFonts w:ascii="Times New Roman" w:hAnsi="Times New Roman"/>
          <w:sz w:val="26"/>
        </w:rPr>
        <w:t>Board Meeting</w:t>
      </w:r>
    </w:p>
    <w:p w14:paraId="53A413E7" w14:textId="770EAC2C" w:rsidR="00283422" w:rsidRDefault="00A30142" w:rsidP="00A30142">
      <w:pPr>
        <w:tabs>
          <w:tab w:val="left" w:pos="720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0E0EA0">
        <w:rPr>
          <w:rFonts w:ascii="Times New Roman" w:hAnsi="Times New Roman"/>
          <w:sz w:val="26"/>
        </w:rPr>
        <w:t>January 26, 2023</w:t>
      </w:r>
    </w:p>
    <w:p w14:paraId="589C7409" w14:textId="77777777" w:rsidR="00283422" w:rsidRDefault="00283422" w:rsidP="00A30142">
      <w:pPr>
        <w:rPr>
          <w:rFonts w:ascii="Times New Roman" w:hAnsi="Times New Roman"/>
          <w:sz w:val="26"/>
        </w:rPr>
      </w:pPr>
    </w:p>
    <w:p w14:paraId="051C656C" w14:textId="77777777" w:rsidR="00283422" w:rsidRDefault="00283422" w:rsidP="00A30142">
      <w:pPr>
        <w:rPr>
          <w:rFonts w:ascii="Times New Roman" w:hAnsi="Times New Roman"/>
          <w:sz w:val="26"/>
        </w:rPr>
      </w:pPr>
    </w:p>
    <w:p w14:paraId="0EAE4D66" w14:textId="77777777" w:rsidR="00E747A3" w:rsidRDefault="00E747A3" w:rsidP="00A30142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AMEND THE UNIVERSITY OF ILLINOIS URBANA-CHAMPAIGN SENATE </w:t>
      </w:r>
      <w:r w:rsidRPr="00237EE0">
        <w:rPr>
          <w:rFonts w:ascii="Times New Roman" w:hAnsi="Times New Roman"/>
          <w:i/>
          <w:iCs/>
          <w:sz w:val="26"/>
        </w:rPr>
        <w:t>CONSTITUTION</w:t>
      </w:r>
      <w:r>
        <w:rPr>
          <w:rFonts w:ascii="Times New Roman" w:hAnsi="Times New Roman"/>
          <w:sz w:val="26"/>
        </w:rPr>
        <w:t>, URBANA</w:t>
      </w:r>
    </w:p>
    <w:p w14:paraId="4FDC0125" w14:textId="77777777" w:rsidR="00E747A3" w:rsidRDefault="00E747A3" w:rsidP="00A30142">
      <w:pPr>
        <w:rPr>
          <w:rFonts w:ascii="Times New Roman" w:hAnsi="Times New Roman"/>
          <w:sz w:val="26"/>
        </w:rPr>
      </w:pPr>
    </w:p>
    <w:p w14:paraId="4624C008" w14:textId="77777777" w:rsidR="00E747A3" w:rsidRDefault="00E747A3" w:rsidP="00A30142">
      <w:pPr>
        <w:rPr>
          <w:rFonts w:ascii="Times New Roman" w:hAnsi="Times New Roman"/>
          <w:sz w:val="26"/>
        </w:rPr>
      </w:pPr>
    </w:p>
    <w:p w14:paraId="0AE7D9B6" w14:textId="0267202E" w:rsidR="00E747A3" w:rsidRDefault="00E747A3" w:rsidP="00A30142">
      <w:pPr>
        <w:tabs>
          <w:tab w:val="left" w:pos="144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Action:</w:t>
      </w:r>
      <w:r>
        <w:rPr>
          <w:rFonts w:ascii="Times New Roman" w:hAnsi="Times New Roman"/>
          <w:sz w:val="26"/>
        </w:rPr>
        <w:tab/>
      </w:r>
      <w:r w:rsidR="00A30142">
        <w:rPr>
          <w:rFonts w:ascii="Times New Roman" w:hAnsi="Times New Roman"/>
          <w:sz w:val="26"/>
        </w:rPr>
        <w:t>Amend</w:t>
      </w:r>
      <w:r>
        <w:rPr>
          <w:rFonts w:ascii="Times New Roman" w:hAnsi="Times New Roman"/>
          <w:sz w:val="26"/>
        </w:rPr>
        <w:t xml:space="preserve"> the </w:t>
      </w:r>
      <w:r w:rsidRPr="00237EE0">
        <w:rPr>
          <w:rFonts w:ascii="Times New Roman" w:hAnsi="Times New Roman"/>
          <w:sz w:val="26"/>
        </w:rPr>
        <w:t>University of Illinois</w:t>
      </w:r>
      <w:r>
        <w:rPr>
          <w:rFonts w:ascii="Times New Roman" w:hAnsi="Times New Roman"/>
          <w:sz w:val="26"/>
        </w:rPr>
        <w:t xml:space="preserve"> Urbana-Champaign Senate </w:t>
      </w:r>
      <w:r w:rsidRPr="00237EE0">
        <w:rPr>
          <w:rFonts w:ascii="Times New Roman" w:hAnsi="Times New Roman"/>
          <w:i/>
          <w:iCs/>
          <w:sz w:val="26"/>
        </w:rPr>
        <w:t>Constitution</w:t>
      </w:r>
    </w:p>
    <w:p w14:paraId="7B97D6AF" w14:textId="77777777" w:rsidR="00E747A3" w:rsidRDefault="00E747A3" w:rsidP="00A30142">
      <w:pPr>
        <w:tabs>
          <w:tab w:val="left" w:pos="720"/>
        </w:tabs>
        <w:rPr>
          <w:rFonts w:ascii="Times New Roman" w:hAnsi="Times New Roman"/>
          <w:sz w:val="26"/>
        </w:rPr>
      </w:pPr>
    </w:p>
    <w:p w14:paraId="0B13E0ED" w14:textId="494A31C8" w:rsidR="00E747A3" w:rsidRDefault="00E747A3" w:rsidP="00A30142">
      <w:pPr>
        <w:tabs>
          <w:tab w:val="left" w:pos="144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Funding:</w:t>
      </w:r>
      <w:r>
        <w:rPr>
          <w:rFonts w:ascii="Times New Roman" w:hAnsi="Times New Roman"/>
          <w:sz w:val="26"/>
        </w:rPr>
        <w:tab/>
        <w:t>No New Funding Required</w:t>
      </w:r>
    </w:p>
    <w:p w14:paraId="1DABE717" w14:textId="77777777" w:rsidR="00A30142" w:rsidRDefault="00A30142" w:rsidP="00A30142">
      <w:pPr>
        <w:rPr>
          <w:rFonts w:ascii="Times New Roman" w:hAnsi="Times New Roman"/>
          <w:sz w:val="26"/>
        </w:rPr>
      </w:pPr>
    </w:p>
    <w:p w14:paraId="6910733D" w14:textId="77777777" w:rsidR="00A30142" w:rsidRDefault="00A30142" w:rsidP="00A30142">
      <w:pPr>
        <w:rPr>
          <w:rFonts w:ascii="Times New Roman" w:hAnsi="Times New Roman"/>
          <w:sz w:val="26"/>
        </w:rPr>
      </w:pPr>
    </w:p>
    <w:p w14:paraId="4366BD3F" w14:textId="664C25AF" w:rsidR="00A30142" w:rsidRDefault="00A30142" w:rsidP="00A30142">
      <w:pPr>
        <w:tabs>
          <w:tab w:val="left" w:pos="1440"/>
        </w:tabs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E747A3">
        <w:rPr>
          <w:rFonts w:ascii="Times New Roman" w:hAnsi="Times New Roman"/>
          <w:sz w:val="26"/>
        </w:rPr>
        <w:t xml:space="preserve">At the request of the </w:t>
      </w:r>
      <w:r w:rsidR="00AD7F78">
        <w:rPr>
          <w:rFonts w:ascii="Times New Roman" w:hAnsi="Times New Roman"/>
          <w:sz w:val="26"/>
        </w:rPr>
        <w:t xml:space="preserve">University of Illinois </w:t>
      </w:r>
      <w:r w:rsidR="00E747A3">
        <w:rPr>
          <w:rFonts w:ascii="Times New Roman" w:hAnsi="Times New Roman"/>
          <w:sz w:val="26"/>
        </w:rPr>
        <w:t>Urbana-Champaign Senate, the Chancellor</w:t>
      </w:r>
      <w:r w:rsidR="003C511B">
        <w:rPr>
          <w:rFonts w:ascii="Times New Roman" w:hAnsi="Times New Roman"/>
          <w:sz w:val="26"/>
        </w:rPr>
        <w:t>,</w:t>
      </w:r>
      <w:r w:rsidR="00E747A3">
        <w:rPr>
          <w:rFonts w:ascii="Times New Roman" w:hAnsi="Times New Roman"/>
          <w:sz w:val="26"/>
        </w:rPr>
        <w:t xml:space="preserve"> </w:t>
      </w:r>
      <w:r w:rsidR="00E747A3" w:rsidRPr="00843397">
        <w:rPr>
          <w:rFonts w:ascii="Times New Roman" w:hAnsi="Times New Roman"/>
          <w:sz w:val="26"/>
        </w:rPr>
        <w:t>University of Illinois</w:t>
      </w:r>
      <w:r w:rsidR="00E747A3">
        <w:rPr>
          <w:rFonts w:ascii="Times New Roman" w:hAnsi="Times New Roman"/>
          <w:sz w:val="26"/>
        </w:rPr>
        <w:t xml:space="preserve"> Urbana-Champaign</w:t>
      </w:r>
      <w:r w:rsidR="003C511B">
        <w:rPr>
          <w:rFonts w:ascii="Times New Roman" w:hAnsi="Times New Roman"/>
          <w:sz w:val="26"/>
        </w:rPr>
        <w:t>,</w:t>
      </w:r>
      <w:r w:rsidR="00E747A3">
        <w:rPr>
          <w:rFonts w:ascii="Times New Roman" w:hAnsi="Times New Roman"/>
          <w:sz w:val="26"/>
        </w:rPr>
        <w:t xml:space="preserve"> and Vice President</w:t>
      </w:r>
      <w:r w:rsidR="003C511B">
        <w:rPr>
          <w:rFonts w:ascii="Times New Roman" w:hAnsi="Times New Roman"/>
          <w:sz w:val="26"/>
        </w:rPr>
        <w:t>,</w:t>
      </w:r>
      <w:r w:rsidR="00E747A3">
        <w:rPr>
          <w:rFonts w:ascii="Times New Roman" w:hAnsi="Times New Roman"/>
          <w:sz w:val="26"/>
        </w:rPr>
        <w:t xml:space="preserve"> University of Illinois System recommends revisions to its Senate </w:t>
      </w:r>
      <w:r w:rsidR="00E747A3" w:rsidRPr="00843397">
        <w:rPr>
          <w:rFonts w:ascii="Times New Roman" w:hAnsi="Times New Roman"/>
          <w:i/>
          <w:iCs/>
          <w:sz w:val="26"/>
        </w:rPr>
        <w:t>Constitution</w:t>
      </w:r>
      <w:r w:rsidR="00E747A3">
        <w:rPr>
          <w:rFonts w:ascii="Times New Roman" w:hAnsi="Times New Roman"/>
          <w:sz w:val="26"/>
        </w:rPr>
        <w:t xml:space="preserve">, pursuant to </w:t>
      </w:r>
      <w:r w:rsidR="00E747A3" w:rsidRPr="00843397">
        <w:rPr>
          <w:rFonts w:ascii="Times New Roman" w:hAnsi="Times New Roman"/>
          <w:sz w:val="26"/>
        </w:rPr>
        <w:t>University of Illinois</w:t>
      </w:r>
      <w:r w:rsidR="00E747A3">
        <w:rPr>
          <w:rFonts w:ascii="Times New Roman" w:hAnsi="Times New Roman"/>
          <w:sz w:val="26"/>
        </w:rPr>
        <w:t xml:space="preserve"> </w:t>
      </w:r>
      <w:r w:rsidR="00E747A3" w:rsidRPr="009C273B">
        <w:rPr>
          <w:rFonts w:ascii="Times New Roman" w:hAnsi="Times New Roman"/>
          <w:i/>
          <w:iCs/>
          <w:sz w:val="26"/>
        </w:rPr>
        <w:t>Statutes</w:t>
      </w:r>
      <w:r w:rsidR="00E747A3">
        <w:rPr>
          <w:rFonts w:ascii="Times New Roman" w:hAnsi="Times New Roman"/>
          <w:sz w:val="26"/>
        </w:rPr>
        <w:t xml:space="preserve">, Article II, Section 1.a (“The constitution and any amendments thereto shall take effect upon adoption by the senate concerned and approval thereof by the Board of Trustees”). </w:t>
      </w:r>
      <w:r>
        <w:rPr>
          <w:rFonts w:ascii="Times New Roman" w:hAnsi="Times New Roman"/>
          <w:sz w:val="26"/>
        </w:rPr>
        <w:t xml:space="preserve"> </w:t>
      </w:r>
      <w:r w:rsidR="00E747A3">
        <w:rPr>
          <w:rFonts w:ascii="Times New Roman" w:hAnsi="Times New Roman"/>
          <w:sz w:val="26"/>
        </w:rPr>
        <w:t>Amendments to the</w:t>
      </w:r>
      <w:r w:rsidR="005D4F35">
        <w:rPr>
          <w:rFonts w:ascii="Times New Roman" w:hAnsi="Times New Roman"/>
          <w:sz w:val="26"/>
        </w:rPr>
        <w:t xml:space="preserve"> University of Illinois</w:t>
      </w:r>
      <w:r w:rsidR="00E747A3">
        <w:rPr>
          <w:rFonts w:ascii="Times New Roman" w:hAnsi="Times New Roman"/>
          <w:sz w:val="26"/>
        </w:rPr>
        <w:t xml:space="preserve"> Urbana-Champaign Senate </w:t>
      </w:r>
      <w:r w:rsidR="00E747A3" w:rsidRPr="009C273B">
        <w:rPr>
          <w:rFonts w:ascii="Times New Roman" w:hAnsi="Times New Roman"/>
          <w:i/>
          <w:iCs/>
          <w:sz w:val="26"/>
        </w:rPr>
        <w:t>Constitution</w:t>
      </w:r>
      <w:r w:rsidR="00E747A3">
        <w:rPr>
          <w:rFonts w:ascii="Times New Roman" w:hAnsi="Times New Roman"/>
          <w:sz w:val="26"/>
        </w:rPr>
        <w:t xml:space="preserve"> were approved by action of the Senate on </w:t>
      </w:r>
      <w:r w:rsidR="000E0EA0">
        <w:rPr>
          <w:rFonts w:ascii="Times New Roman" w:hAnsi="Times New Roman"/>
          <w:sz w:val="26"/>
        </w:rPr>
        <w:t>November 14</w:t>
      </w:r>
      <w:r w:rsidR="00E747A3">
        <w:rPr>
          <w:rFonts w:ascii="Times New Roman" w:hAnsi="Times New Roman"/>
          <w:sz w:val="26"/>
        </w:rPr>
        <w:t>, 202</w:t>
      </w:r>
      <w:r w:rsidR="00676584">
        <w:rPr>
          <w:rFonts w:ascii="Times New Roman" w:hAnsi="Times New Roman"/>
          <w:sz w:val="26"/>
        </w:rPr>
        <w:t>2</w:t>
      </w:r>
      <w:r w:rsidR="00E747A3">
        <w:rPr>
          <w:rFonts w:ascii="Times New Roman" w:hAnsi="Times New Roman"/>
          <w:sz w:val="26"/>
        </w:rPr>
        <w:t>, to</w:t>
      </w:r>
      <w:r w:rsidR="000D446D">
        <w:rPr>
          <w:rFonts w:ascii="Times New Roman" w:hAnsi="Times New Roman"/>
          <w:sz w:val="26"/>
        </w:rPr>
        <w:t xml:space="preserve"> </w:t>
      </w:r>
      <w:r w:rsidR="000D446D" w:rsidRPr="000D446D">
        <w:rPr>
          <w:rFonts w:ascii="Times New Roman" w:hAnsi="Times New Roman"/>
          <w:sz w:val="26"/>
        </w:rPr>
        <w:t xml:space="preserve">add clarifying language in the </w:t>
      </w:r>
      <w:r w:rsidR="000D446D" w:rsidRPr="000D446D">
        <w:rPr>
          <w:rFonts w:ascii="Times New Roman" w:hAnsi="Times New Roman"/>
          <w:i/>
          <w:iCs/>
          <w:sz w:val="26"/>
        </w:rPr>
        <w:t>Constitution</w:t>
      </w:r>
      <w:r w:rsidR="000D446D" w:rsidRPr="000D446D">
        <w:rPr>
          <w:rFonts w:ascii="Times New Roman" w:hAnsi="Times New Roman"/>
          <w:sz w:val="26"/>
        </w:rPr>
        <w:t xml:space="preserve"> to the directive to perform a periodic review of the Senate</w:t>
      </w:r>
      <w:r w:rsidR="000D446D">
        <w:rPr>
          <w:rFonts w:ascii="Times New Roman" w:hAnsi="Times New Roman"/>
          <w:sz w:val="26"/>
        </w:rPr>
        <w:t xml:space="preserve">; </w:t>
      </w:r>
      <w:r w:rsidR="00615F58">
        <w:rPr>
          <w:rFonts w:ascii="Times New Roman" w:hAnsi="Times New Roman"/>
          <w:sz w:val="26"/>
        </w:rPr>
        <w:t xml:space="preserve">to </w:t>
      </w:r>
      <w:r w:rsidR="000D446D" w:rsidRPr="000D446D">
        <w:rPr>
          <w:rFonts w:ascii="Times New Roman" w:hAnsi="Times New Roman"/>
          <w:sz w:val="26"/>
        </w:rPr>
        <w:t xml:space="preserve">add to the </w:t>
      </w:r>
      <w:r w:rsidR="000D446D" w:rsidRPr="000D446D">
        <w:rPr>
          <w:rFonts w:ascii="Times New Roman" w:hAnsi="Times New Roman"/>
          <w:i/>
          <w:iCs/>
          <w:sz w:val="26"/>
        </w:rPr>
        <w:t>Bylaws</w:t>
      </w:r>
      <w:r w:rsidR="000D446D" w:rsidRPr="000D446D">
        <w:rPr>
          <w:rFonts w:ascii="Times New Roman" w:hAnsi="Times New Roman"/>
          <w:sz w:val="26"/>
        </w:rPr>
        <w:t xml:space="preserve"> a duty that would ensure the findings made by the commission performing the periodic review are responded to or implemented in a timely manner</w:t>
      </w:r>
      <w:r w:rsidR="000D446D">
        <w:rPr>
          <w:rFonts w:ascii="Times New Roman" w:hAnsi="Times New Roman"/>
          <w:sz w:val="26"/>
        </w:rPr>
        <w:t xml:space="preserve">; and </w:t>
      </w:r>
      <w:r w:rsidR="008F6FCC">
        <w:rPr>
          <w:rFonts w:ascii="Times New Roman" w:hAnsi="Times New Roman"/>
          <w:sz w:val="26"/>
        </w:rPr>
        <w:t>modifies language to ensure all electorates are included in the membership of the review commissions.</w:t>
      </w:r>
    </w:p>
    <w:p w14:paraId="36657C5A" w14:textId="77777777" w:rsidR="00A30142" w:rsidRDefault="00A30142" w:rsidP="00A30142">
      <w:pPr>
        <w:tabs>
          <w:tab w:val="left" w:pos="1440"/>
        </w:tabs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ab/>
      </w:r>
      <w:r w:rsidR="00E747A3">
        <w:rPr>
          <w:rFonts w:ascii="Times New Roman" w:hAnsi="Times New Roman"/>
          <w:sz w:val="26"/>
        </w:rPr>
        <w:t xml:space="preserve">Proposed revisions to the Senate </w:t>
      </w:r>
      <w:r w:rsidR="00E747A3" w:rsidRPr="009C273B">
        <w:rPr>
          <w:rFonts w:ascii="Times New Roman" w:hAnsi="Times New Roman"/>
          <w:i/>
          <w:iCs/>
          <w:sz w:val="26"/>
        </w:rPr>
        <w:t>Constitution</w:t>
      </w:r>
      <w:r w:rsidR="00E747A3">
        <w:rPr>
          <w:rFonts w:ascii="Times New Roman" w:hAnsi="Times New Roman"/>
          <w:sz w:val="26"/>
        </w:rPr>
        <w:t xml:space="preserve"> are noted in the attached document. Text to be deleted is </w:t>
      </w:r>
      <w:r w:rsidR="00E747A3" w:rsidRPr="009C273B">
        <w:rPr>
          <w:rFonts w:ascii="Times New Roman" w:hAnsi="Times New Roman"/>
          <w:strike/>
          <w:sz w:val="26"/>
        </w:rPr>
        <w:t>struck through</w:t>
      </w:r>
      <w:r w:rsidR="00E747A3">
        <w:rPr>
          <w:rFonts w:ascii="Times New Roman" w:hAnsi="Times New Roman"/>
          <w:sz w:val="26"/>
        </w:rPr>
        <w:t xml:space="preserve"> and text to be added is </w:t>
      </w:r>
      <w:r w:rsidR="00E747A3" w:rsidRPr="009C273B">
        <w:rPr>
          <w:rFonts w:ascii="Times New Roman" w:hAnsi="Times New Roman"/>
          <w:sz w:val="26"/>
          <w:u w:val="single"/>
        </w:rPr>
        <w:t>underscored</w:t>
      </w:r>
      <w:r w:rsidR="00E747A3">
        <w:rPr>
          <w:rFonts w:ascii="Times New Roman" w:hAnsi="Times New Roman"/>
          <w:sz w:val="26"/>
        </w:rPr>
        <w:t>.</w:t>
      </w:r>
    </w:p>
    <w:p w14:paraId="24F40DC2" w14:textId="6BAA6C1D" w:rsidR="00A30142" w:rsidRDefault="00A30142" w:rsidP="00A30142">
      <w:pPr>
        <w:tabs>
          <w:tab w:val="left" w:pos="1440"/>
        </w:tabs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E747A3">
        <w:rPr>
          <w:rFonts w:ascii="Times New Roman" w:hAnsi="Times New Roman"/>
          <w:sz w:val="26"/>
        </w:rPr>
        <w:t>The Board action recommended in this item complies in all material respects with applica</w:t>
      </w:r>
      <w:r w:rsidR="00AD7F78">
        <w:rPr>
          <w:rFonts w:ascii="Times New Roman" w:hAnsi="Times New Roman"/>
          <w:sz w:val="26"/>
        </w:rPr>
        <w:t>ble</w:t>
      </w:r>
      <w:r w:rsidR="00E747A3">
        <w:rPr>
          <w:rFonts w:ascii="Times New Roman" w:hAnsi="Times New Roman"/>
          <w:sz w:val="26"/>
        </w:rPr>
        <w:t xml:space="preserve"> State and </w:t>
      </w:r>
      <w:r w:rsidR="003C511B">
        <w:rPr>
          <w:rFonts w:ascii="Times New Roman" w:hAnsi="Times New Roman"/>
          <w:sz w:val="26"/>
        </w:rPr>
        <w:t>f</w:t>
      </w:r>
      <w:r w:rsidR="00E747A3">
        <w:rPr>
          <w:rFonts w:ascii="Times New Roman" w:hAnsi="Times New Roman"/>
          <w:sz w:val="26"/>
        </w:rPr>
        <w:t xml:space="preserve">ederal laws, University of Illinois </w:t>
      </w:r>
      <w:r w:rsidR="00E747A3" w:rsidRPr="00D53E13">
        <w:rPr>
          <w:rFonts w:ascii="Times New Roman" w:hAnsi="Times New Roman"/>
          <w:i/>
          <w:iCs/>
          <w:sz w:val="26"/>
        </w:rPr>
        <w:t>Statutes</w:t>
      </w:r>
      <w:r w:rsidR="00E747A3">
        <w:rPr>
          <w:rFonts w:ascii="Times New Roman" w:hAnsi="Times New Roman"/>
          <w:sz w:val="26"/>
        </w:rPr>
        <w:t xml:space="preserve">, </w:t>
      </w:r>
      <w:r w:rsidR="00E747A3" w:rsidRPr="00D53E13">
        <w:rPr>
          <w:rFonts w:ascii="Times New Roman" w:hAnsi="Times New Roman"/>
          <w:i/>
          <w:iCs/>
          <w:sz w:val="26"/>
        </w:rPr>
        <w:t>The General Rules Concerning University Organization and Procedure</w:t>
      </w:r>
      <w:r w:rsidR="00E747A3">
        <w:rPr>
          <w:rFonts w:ascii="Times New Roman" w:hAnsi="Times New Roman"/>
          <w:sz w:val="26"/>
        </w:rPr>
        <w:t>, and Board of Trustees polices and directives.</w:t>
      </w:r>
    </w:p>
    <w:p w14:paraId="4F7E2CDE" w14:textId="77777777" w:rsidR="00A30142" w:rsidRDefault="00A30142" w:rsidP="00A30142">
      <w:pPr>
        <w:tabs>
          <w:tab w:val="left" w:pos="1440"/>
        </w:tabs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E747A3">
        <w:rPr>
          <w:rFonts w:ascii="Times New Roman" w:hAnsi="Times New Roman"/>
          <w:sz w:val="26"/>
        </w:rPr>
        <w:t xml:space="preserve">The proposed amendments to the Urbana-Champaign Senate </w:t>
      </w:r>
      <w:r w:rsidR="00E747A3" w:rsidRPr="00EF57D1">
        <w:rPr>
          <w:rFonts w:ascii="Times New Roman" w:hAnsi="Times New Roman"/>
          <w:i/>
          <w:iCs/>
          <w:sz w:val="26"/>
        </w:rPr>
        <w:t>Constitution</w:t>
      </w:r>
      <w:r w:rsidR="00E747A3">
        <w:rPr>
          <w:rFonts w:ascii="Times New Roman" w:hAnsi="Times New Roman"/>
          <w:sz w:val="26"/>
        </w:rPr>
        <w:t xml:space="preserve"> were reported to the University Senates Conference for record</w:t>
      </w:r>
      <w:r>
        <w:rPr>
          <w:rFonts w:ascii="Times New Roman" w:hAnsi="Times New Roman"/>
          <w:sz w:val="26"/>
        </w:rPr>
        <w:t>.</w:t>
      </w:r>
    </w:p>
    <w:p w14:paraId="57E2017E" w14:textId="12C30B2A" w:rsidR="00283422" w:rsidRDefault="00A30142" w:rsidP="00A30142">
      <w:pPr>
        <w:tabs>
          <w:tab w:val="left" w:pos="1440"/>
        </w:tabs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E747A3">
        <w:rPr>
          <w:rFonts w:ascii="Times New Roman" w:hAnsi="Times New Roman"/>
          <w:sz w:val="26"/>
        </w:rPr>
        <w:t xml:space="preserve">The President of the University </w:t>
      </w:r>
      <w:r>
        <w:rPr>
          <w:rFonts w:ascii="Times New Roman" w:hAnsi="Times New Roman"/>
          <w:sz w:val="26"/>
        </w:rPr>
        <w:t xml:space="preserve">of Illinois </w:t>
      </w:r>
      <w:r w:rsidR="00E747A3">
        <w:rPr>
          <w:rFonts w:ascii="Times New Roman" w:hAnsi="Times New Roman"/>
          <w:sz w:val="26"/>
        </w:rPr>
        <w:t>System recommends approval</w:t>
      </w:r>
      <w:r w:rsidR="00676584">
        <w:rPr>
          <w:rFonts w:ascii="Times New Roman" w:hAnsi="Times New Roman"/>
          <w:sz w:val="26"/>
        </w:rPr>
        <w:t>.</w:t>
      </w:r>
    </w:p>
    <w:sectPr w:rsidR="00283422" w:rsidSect="00A30142">
      <w:headerReference w:type="default" r:id="rId6"/>
      <w:pgSz w:w="12240" w:h="15840"/>
      <w:pgMar w:top="72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DC159" w14:textId="77777777" w:rsidR="00CD3C32" w:rsidRDefault="00CD3C32" w:rsidP="00676584">
      <w:r>
        <w:separator/>
      </w:r>
    </w:p>
  </w:endnote>
  <w:endnote w:type="continuationSeparator" w:id="0">
    <w:p w14:paraId="66B1F2BF" w14:textId="77777777" w:rsidR="00CD3C32" w:rsidRDefault="00CD3C32" w:rsidP="0067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352FA" w14:textId="77777777" w:rsidR="00CD3C32" w:rsidRDefault="00CD3C32" w:rsidP="00676584">
      <w:r>
        <w:separator/>
      </w:r>
    </w:p>
  </w:footnote>
  <w:footnote w:type="continuationSeparator" w:id="0">
    <w:p w14:paraId="76CB15B8" w14:textId="77777777" w:rsidR="00CD3C32" w:rsidRDefault="00CD3C32" w:rsidP="00676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7684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12FF21" w14:textId="081D2839" w:rsidR="00676584" w:rsidRDefault="0067658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1432D3" w14:textId="77777777" w:rsidR="00676584" w:rsidRDefault="006765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A7"/>
    <w:rsid w:val="00045788"/>
    <w:rsid w:val="00095E20"/>
    <w:rsid w:val="000D446D"/>
    <w:rsid w:val="000E0EA0"/>
    <w:rsid w:val="001108F5"/>
    <w:rsid w:val="001502A1"/>
    <w:rsid w:val="001978EC"/>
    <w:rsid w:val="00283422"/>
    <w:rsid w:val="003C511B"/>
    <w:rsid w:val="00406EC5"/>
    <w:rsid w:val="005036E6"/>
    <w:rsid w:val="0057033D"/>
    <w:rsid w:val="005A4E58"/>
    <w:rsid w:val="005D4F35"/>
    <w:rsid w:val="00615F58"/>
    <w:rsid w:val="00676584"/>
    <w:rsid w:val="006B1CCF"/>
    <w:rsid w:val="00720D18"/>
    <w:rsid w:val="00774237"/>
    <w:rsid w:val="00791E88"/>
    <w:rsid w:val="008C1982"/>
    <w:rsid w:val="008F6FCC"/>
    <w:rsid w:val="00983EA7"/>
    <w:rsid w:val="00A30142"/>
    <w:rsid w:val="00AD7F78"/>
    <w:rsid w:val="00B93C87"/>
    <w:rsid w:val="00CD3C32"/>
    <w:rsid w:val="00DF67D5"/>
    <w:rsid w:val="00E33C51"/>
    <w:rsid w:val="00E7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7F2B4"/>
  <w15:chartTrackingRefBased/>
  <w15:docId w15:val="{2F507EC7-3C05-40F6-8DBE-A3A57027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5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58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765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58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UIUC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Roether, Jenny</dc:creator>
  <cp:keywords/>
  <cp:lastModifiedBy>Williams, Aubrie Lee</cp:lastModifiedBy>
  <cp:revision>6</cp:revision>
  <dcterms:created xsi:type="dcterms:W3CDTF">2022-12-20T23:05:00Z</dcterms:created>
  <dcterms:modified xsi:type="dcterms:W3CDTF">2023-01-26T17:44:00Z</dcterms:modified>
</cp:coreProperties>
</file>