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682A" w14:textId="77777777" w:rsidR="004312D9" w:rsidRPr="004312D9" w:rsidRDefault="004312D9" w:rsidP="004312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4312D9">
        <w:rPr>
          <w:color w:val="FF0000"/>
          <w:sz w:val="26"/>
          <w:szCs w:val="20"/>
        </w:rPr>
        <w:t>Approved by the Board of Trustees</w:t>
      </w:r>
    </w:p>
    <w:bookmarkEnd w:id="0"/>
    <w:bookmarkEnd w:id="1"/>
    <w:p w14:paraId="3A41D39F" w14:textId="77777777" w:rsidR="004312D9" w:rsidRPr="004312D9" w:rsidRDefault="004312D9" w:rsidP="004312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r w:rsidRPr="004312D9">
        <w:rPr>
          <w:color w:val="FF0000"/>
          <w:sz w:val="26"/>
          <w:szCs w:val="20"/>
        </w:rPr>
        <w:t>January 26, 2023</w:t>
      </w:r>
    </w:p>
    <w:p w14:paraId="1CBB0C2A" w14:textId="4A13B40D" w:rsidR="00105F42" w:rsidRDefault="00BC609C" w:rsidP="00105F42">
      <w:pPr>
        <w:pStyle w:val="BodyText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29</w:t>
      </w:r>
    </w:p>
    <w:p w14:paraId="46643E47" w14:textId="77777777" w:rsidR="00105F42" w:rsidRPr="00105F42" w:rsidRDefault="00105F42" w:rsidP="00105F42">
      <w:pPr>
        <w:pStyle w:val="BodyText"/>
        <w:tabs>
          <w:tab w:val="left" w:pos="7200"/>
        </w:tabs>
        <w:rPr>
          <w:b/>
          <w:bCs/>
        </w:rPr>
      </w:pPr>
      <w:r w:rsidRPr="00105F42">
        <w:rPr>
          <w:b/>
          <w:bCs/>
        </w:rPr>
        <w:tab/>
      </w:r>
    </w:p>
    <w:p w14:paraId="766E7E43" w14:textId="77777777" w:rsidR="00105F42" w:rsidRPr="00105F42" w:rsidRDefault="00105F42" w:rsidP="00105F42">
      <w:pPr>
        <w:pStyle w:val="BodyText"/>
        <w:tabs>
          <w:tab w:val="left" w:pos="7200"/>
        </w:tabs>
        <w:rPr>
          <w:b/>
          <w:bCs/>
        </w:rPr>
      </w:pPr>
    </w:p>
    <w:p w14:paraId="1D738A2A" w14:textId="07EED98A" w:rsidR="00105F42" w:rsidRDefault="00105F42" w:rsidP="00105F42">
      <w:pPr>
        <w:pStyle w:val="BodyText"/>
        <w:tabs>
          <w:tab w:val="left" w:pos="7200"/>
        </w:tabs>
        <w:rPr>
          <w:b/>
          <w:bCs/>
          <w:sz w:val="60"/>
          <w:szCs w:val="60"/>
        </w:rPr>
      </w:pPr>
      <w:r>
        <w:tab/>
      </w:r>
      <w:r w:rsidR="00FB44C1" w:rsidRPr="00105F42">
        <w:t>Board Meeting</w:t>
      </w:r>
    </w:p>
    <w:p w14:paraId="6DCF4B56" w14:textId="7488381C" w:rsidR="005F14CE" w:rsidRPr="00105F42" w:rsidRDefault="00105F42" w:rsidP="00105F42">
      <w:pPr>
        <w:pStyle w:val="BodyText"/>
        <w:tabs>
          <w:tab w:val="left" w:pos="7200"/>
        </w:tabs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ab/>
      </w:r>
      <w:r w:rsidR="00FB44C1" w:rsidRPr="00105F42">
        <w:t>January</w:t>
      </w:r>
      <w:r w:rsidR="0053124A" w:rsidRPr="00105F42">
        <w:t xml:space="preserve"> 26,</w:t>
      </w:r>
      <w:r w:rsidR="00FB44C1" w:rsidRPr="00105F42">
        <w:t xml:space="preserve"> 20</w:t>
      </w:r>
      <w:r w:rsidR="000D34D5" w:rsidRPr="00105F42">
        <w:t>23</w:t>
      </w:r>
    </w:p>
    <w:p w14:paraId="448A024D" w14:textId="711C26B9" w:rsidR="005F14CE" w:rsidRDefault="005F14CE" w:rsidP="00105F42">
      <w:pPr>
        <w:pStyle w:val="BodyText"/>
      </w:pPr>
    </w:p>
    <w:p w14:paraId="60066BC2" w14:textId="77777777" w:rsidR="00105F42" w:rsidRPr="00105F42" w:rsidRDefault="00105F42" w:rsidP="00105F42">
      <w:pPr>
        <w:pStyle w:val="BodyText"/>
      </w:pPr>
    </w:p>
    <w:p w14:paraId="7D8718B7" w14:textId="77777777" w:rsidR="005F14CE" w:rsidRPr="00105F42" w:rsidRDefault="00FB44C1" w:rsidP="00105F42">
      <w:pPr>
        <w:pStyle w:val="BodyText"/>
        <w:jc w:val="center"/>
      </w:pPr>
      <w:r w:rsidRPr="00105F42">
        <w:t>ROLL CALL</w:t>
      </w:r>
    </w:p>
    <w:p w14:paraId="42CC0F07" w14:textId="77777777" w:rsidR="005F14CE" w:rsidRPr="00105F42" w:rsidRDefault="005F14CE" w:rsidP="00105F42">
      <w:pPr>
        <w:pStyle w:val="BodyText"/>
      </w:pPr>
    </w:p>
    <w:p w14:paraId="296964C6" w14:textId="749BBA37" w:rsidR="005F14CE" w:rsidRPr="00390C2A" w:rsidRDefault="00C7013A" w:rsidP="00390C2A">
      <w:pPr>
        <w:pStyle w:val="Heading1"/>
      </w:pPr>
      <w:r w:rsidRPr="00390C2A">
        <w:t xml:space="preserve">APPROVE </w:t>
      </w:r>
      <w:r w:rsidR="00FB44C1" w:rsidRPr="00390C2A">
        <w:t xml:space="preserve">PROJECT BUDGET </w:t>
      </w:r>
      <w:r w:rsidR="0053124A" w:rsidRPr="00390C2A">
        <w:t>FOR</w:t>
      </w:r>
      <w:r w:rsidR="00FB44C1" w:rsidRPr="00390C2A">
        <w:t xml:space="preserve"> </w:t>
      </w:r>
      <w:r w:rsidR="00CA775F" w:rsidRPr="00390C2A">
        <w:t>DISCOVERY PARTNERS INSTITUTE</w:t>
      </w:r>
    </w:p>
    <w:p w14:paraId="225D9CD1" w14:textId="1E8BE220" w:rsidR="00C7013A" w:rsidRPr="00105F42" w:rsidRDefault="00C7013A" w:rsidP="00390C2A">
      <w:pPr>
        <w:pStyle w:val="Heading1"/>
      </w:pPr>
      <w:r w:rsidRPr="00390C2A">
        <w:t>(Capital Development Board Project)</w:t>
      </w:r>
    </w:p>
    <w:p w14:paraId="4B4BC29E" w14:textId="77777777" w:rsidR="005F14CE" w:rsidRPr="00105F42" w:rsidRDefault="005F14CE" w:rsidP="00105F42">
      <w:pPr>
        <w:pStyle w:val="BodyText"/>
      </w:pPr>
    </w:p>
    <w:p w14:paraId="3475F433" w14:textId="77777777" w:rsidR="005F14CE" w:rsidRPr="00105F42" w:rsidRDefault="005F14CE" w:rsidP="00105F42">
      <w:pPr>
        <w:pStyle w:val="BodyText"/>
      </w:pPr>
    </w:p>
    <w:p w14:paraId="72227238" w14:textId="77777777" w:rsidR="00105F42" w:rsidRDefault="00FB44C1" w:rsidP="00105F42">
      <w:pPr>
        <w:pStyle w:val="BodyText"/>
        <w:tabs>
          <w:tab w:val="left" w:pos="1440"/>
        </w:tabs>
      </w:pPr>
      <w:r w:rsidRPr="00105F42">
        <w:rPr>
          <w:b/>
          <w:bCs/>
        </w:rPr>
        <w:t>Action:</w:t>
      </w:r>
      <w:r w:rsidRPr="00105F42">
        <w:tab/>
      </w:r>
      <w:bookmarkStart w:id="2" w:name="_Hlk119591528"/>
      <w:r w:rsidR="00C7013A" w:rsidRPr="00105F42">
        <w:t xml:space="preserve">Approve </w:t>
      </w:r>
      <w:r w:rsidRPr="00105F42">
        <w:t xml:space="preserve">Project Budget </w:t>
      </w:r>
      <w:r w:rsidR="0053124A" w:rsidRPr="00105F42">
        <w:t>for</w:t>
      </w:r>
      <w:r w:rsidRPr="00105F42">
        <w:t xml:space="preserve"> </w:t>
      </w:r>
      <w:r w:rsidR="00CA775F" w:rsidRPr="00105F42">
        <w:t>Discovery Partners Institute</w:t>
      </w:r>
      <w:bookmarkEnd w:id="2"/>
    </w:p>
    <w:p w14:paraId="374B0A2A" w14:textId="77777777" w:rsidR="00105F42" w:rsidRDefault="00105F42" w:rsidP="00105F42">
      <w:pPr>
        <w:pStyle w:val="BodyText"/>
        <w:tabs>
          <w:tab w:val="left" w:pos="1440"/>
        </w:tabs>
      </w:pPr>
    </w:p>
    <w:p w14:paraId="763B795A" w14:textId="77777777" w:rsidR="000511D6" w:rsidRDefault="00FB44C1" w:rsidP="00105F42">
      <w:pPr>
        <w:pStyle w:val="BodyText"/>
        <w:tabs>
          <w:tab w:val="left" w:pos="1440"/>
        </w:tabs>
      </w:pPr>
      <w:r w:rsidRPr="00105F42">
        <w:rPr>
          <w:b/>
          <w:bCs/>
        </w:rPr>
        <w:t>Funding:</w:t>
      </w:r>
      <w:r w:rsidRPr="00105F42">
        <w:tab/>
        <w:t>Institutional Funds</w:t>
      </w:r>
      <w:r w:rsidR="000511D6">
        <w:t>,</w:t>
      </w:r>
      <w:r w:rsidRPr="00105F42">
        <w:t xml:space="preserve"> State</w:t>
      </w:r>
      <w:r w:rsidRPr="00105F42">
        <w:rPr>
          <w:spacing w:val="-5"/>
        </w:rPr>
        <w:t xml:space="preserve"> </w:t>
      </w:r>
      <w:r w:rsidRPr="00105F42">
        <w:t>Capital</w:t>
      </w:r>
      <w:r w:rsidRPr="00105F42">
        <w:rPr>
          <w:w w:val="99"/>
        </w:rPr>
        <w:t xml:space="preserve"> </w:t>
      </w:r>
      <w:r w:rsidRPr="00105F42">
        <w:t>Appropriations</w:t>
      </w:r>
      <w:r w:rsidR="000511D6">
        <w:t>, and E</w:t>
      </w:r>
      <w:r w:rsidR="000511D6" w:rsidRPr="00105F42">
        <w:t xml:space="preserve">xpected </w:t>
      </w:r>
    </w:p>
    <w:p w14:paraId="30DB6683" w14:textId="5E30AAAC" w:rsidR="005F14CE" w:rsidRPr="00105F42" w:rsidRDefault="000511D6" w:rsidP="00105F42">
      <w:pPr>
        <w:pStyle w:val="BodyText"/>
        <w:tabs>
          <w:tab w:val="left" w:pos="1440"/>
        </w:tabs>
      </w:pPr>
      <w:r>
        <w:tab/>
        <w:t>P</w:t>
      </w:r>
      <w:r w:rsidRPr="00105F42">
        <w:t xml:space="preserve">hilanthropic </w:t>
      </w:r>
      <w:r>
        <w:t>S</w:t>
      </w:r>
      <w:r w:rsidRPr="00105F42">
        <w:t>upport</w:t>
      </w:r>
    </w:p>
    <w:p w14:paraId="6BF87A4A" w14:textId="77777777" w:rsidR="005F14CE" w:rsidRPr="00105F42" w:rsidRDefault="005F14CE" w:rsidP="00105F42">
      <w:pPr>
        <w:pStyle w:val="BodyText"/>
      </w:pPr>
    </w:p>
    <w:p w14:paraId="36786CC2" w14:textId="77777777" w:rsidR="005F14CE" w:rsidRPr="00105F42" w:rsidRDefault="005F14CE" w:rsidP="00105F42">
      <w:pPr>
        <w:pStyle w:val="BodyText"/>
      </w:pPr>
    </w:p>
    <w:p w14:paraId="4C12EFA4" w14:textId="38EA0C2E" w:rsidR="00CA775F" w:rsidRPr="00105F42" w:rsidRDefault="00105F42" w:rsidP="00105F42">
      <w:pPr>
        <w:pStyle w:val="BodyText"/>
        <w:tabs>
          <w:tab w:val="left" w:pos="1440"/>
        </w:tabs>
        <w:spacing w:line="480" w:lineRule="auto"/>
      </w:pPr>
      <w:r>
        <w:tab/>
      </w:r>
      <w:r w:rsidR="00CA775F" w:rsidRPr="00105F42">
        <w:t xml:space="preserve">In July 2019, the Board approved a resolution in support of the Discovery Partners Institute (DPI). </w:t>
      </w:r>
      <w:r>
        <w:t xml:space="preserve"> </w:t>
      </w:r>
      <w:r w:rsidR="00CA775F" w:rsidRPr="00105F42">
        <w:t xml:space="preserve">DPI </w:t>
      </w:r>
      <w:r w:rsidR="00886991" w:rsidRPr="00105F42">
        <w:t>is</w:t>
      </w:r>
      <w:r w:rsidR="00CA775F" w:rsidRPr="00105F42">
        <w:t xml:space="preserve"> a collaborative, interdisciplinary research</w:t>
      </w:r>
      <w:r w:rsidR="00F72E83">
        <w:t>,</w:t>
      </w:r>
      <w:r w:rsidR="00CA775F" w:rsidRPr="00105F42">
        <w:t xml:space="preserve"> and education institute that fosters public-private partnerships with industry, governmental, nongovernmental, and community-based agencies. </w:t>
      </w:r>
      <w:r>
        <w:t xml:space="preserve"> </w:t>
      </w:r>
      <w:r w:rsidR="00CA775F" w:rsidRPr="00105F42">
        <w:t xml:space="preserve">The State of Illinois has shown its support for this initiative by appropriating $500.0 million to the Illinois Innovation Network (IIN), of which DPI is a part.  Approximately </w:t>
      </w:r>
      <w:r w:rsidR="00F25524" w:rsidRPr="00105F42">
        <w:t>$</w:t>
      </w:r>
      <w:r w:rsidR="00CA775F" w:rsidRPr="00105F42">
        <w:t>235.0 million of this appropriation has been earmarked to fund the construction of a new facility near Chicago’s South Loop.  In January 2021, the Board approved the Capital Development Board’s selection of Jacobs Consulting, Inc.</w:t>
      </w:r>
      <w:r>
        <w:t>,</w:t>
      </w:r>
      <w:r w:rsidR="00CA775F" w:rsidRPr="00105F42">
        <w:t xml:space="preserve"> with OMA*AMO Architecture to provide architectural services for the project.</w:t>
      </w:r>
    </w:p>
    <w:p w14:paraId="37D7B2D1" w14:textId="7731903E" w:rsidR="00105F42" w:rsidRDefault="00105F42" w:rsidP="00105F42">
      <w:pPr>
        <w:tabs>
          <w:tab w:val="left" w:pos="1440"/>
        </w:tabs>
        <w:spacing w:line="480" w:lineRule="auto"/>
        <w:rPr>
          <w:sz w:val="26"/>
          <w:szCs w:val="26"/>
        </w:rPr>
      </w:pPr>
      <w:bookmarkStart w:id="3" w:name="_Hlk121290149"/>
      <w:r>
        <w:rPr>
          <w:sz w:val="26"/>
          <w:szCs w:val="26"/>
        </w:rPr>
        <w:tab/>
      </w:r>
      <w:r w:rsidR="00A247D8" w:rsidRPr="00105F42">
        <w:rPr>
          <w:sz w:val="26"/>
          <w:szCs w:val="26"/>
        </w:rPr>
        <w:t xml:space="preserve">Original budget estimates for the project totaled $250.0 million.  </w:t>
      </w:r>
      <w:r w:rsidR="005B7270" w:rsidRPr="00105F42">
        <w:rPr>
          <w:sz w:val="26"/>
          <w:szCs w:val="26"/>
        </w:rPr>
        <w:t xml:space="preserve">Cost escalations of construction materials and the construction market at large have adversely </w:t>
      </w:r>
      <w:r w:rsidR="005B7270" w:rsidRPr="00105F42">
        <w:rPr>
          <w:sz w:val="26"/>
          <w:szCs w:val="26"/>
        </w:rPr>
        <w:lastRenderedPageBreak/>
        <w:t>affected this project, requiring a reduction in planned building size while preserving the integral design features commensurate with DPI’s mission and the facility’s intended prominence in The 78</w:t>
      </w:r>
      <w:r w:rsidR="007C0495" w:rsidRPr="00105F42">
        <w:rPr>
          <w:sz w:val="26"/>
          <w:szCs w:val="26"/>
        </w:rPr>
        <w:t>, Chicago’s newest neighborhood</w:t>
      </w:r>
      <w:r w:rsidR="005B7270" w:rsidRPr="00F72E83">
        <w:rPr>
          <w:sz w:val="26"/>
          <w:szCs w:val="26"/>
        </w:rPr>
        <w:t xml:space="preserve">. </w:t>
      </w:r>
      <w:r w:rsidR="007C0495" w:rsidRPr="00F72E83">
        <w:rPr>
          <w:sz w:val="26"/>
          <w:szCs w:val="26"/>
        </w:rPr>
        <w:t xml:space="preserve"> </w:t>
      </w:r>
      <w:r w:rsidR="002B32BD" w:rsidRPr="00F72E83">
        <w:rPr>
          <w:sz w:val="26"/>
          <w:szCs w:val="26"/>
        </w:rPr>
        <w:t xml:space="preserve">Current design plans call for completing the building’s exterior shell and </w:t>
      </w:r>
      <w:r w:rsidR="00886991" w:rsidRPr="00F72E83">
        <w:rPr>
          <w:sz w:val="26"/>
          <w:szCs w:val="26"/>
        </w:rPr>
        <w:t>most</w:t>
      </w:r>
      <w:r w:rsidR="002B32BD" w:rsidRPr="00F72E83">
        <w:rPr>
          <w:sz w:val="26"/>
          <w:szCs w:val="26"/>
        </w:rPr>
        <w:t xml:space="preserve"> of the building’s interior.  </w:t>
      </w:r>
      <w:r w:rsidR="002B32BD" w:rsidRPr="00F72E83">
        <w:rPr>
          <w:rStyle w:val="Strong"/>
          <w:b w:val="0"/>
          <w:bCs w:val="0"/>
          <w:sz w:val="26"/>
          <w:szCs w:val="26"/>
        </w:rPr>
        <w:t xml:space="preserve">Approximately 40 percent of the space will remain </w:t>
      </w:r>
      <w:r w:rsidR="00547658" w:rsidRPr="00F72E83">
        <w:rPr>
          <w:rStyle w:val="Strong"/>
          <w:b w:val="0"/>
          <w:bCs w:val="0"/>
          <w:sz w:val="26"/>
          <w:szCs w:val="26"/>
        </w:rPr>
        <w:t>unfinished to provide flexibility to</w:t>
      </w:r>
      <w:r w:rsidR="002B32BD" w:rsidRPr="00F72E83">
        <w:rPr>
          <w:rStyle w:val="Strong"/>
          <w:b w:val="0"/>
          <w:bCs w:val="0"/>
          <w:sz w:val="26"/>
          <w:szCs w:val="26"/>
        </w:rPr>
        <w:t xml:space="preserve"> customize space for future programmatic needs</w:t>
      </w:r>
      <w:r w:rsidR="00025A8B" w:rsidRPr="00F72E83">
        <w:rPr>
          <w:rStyle w:val="Strong"/>
          <w:b w:val="0"/>
          <w:bCs w:val="0"/>
          <w:sz w:val="26"/>
          <w:szCs w:val="26"/>
        </w:rPr>
        <w:t>.</w:t>
      </w:r>
      <w:r w:rsidR="002B32BD" w:rsidRPr="00F72E83">
        <w:rPr>
          <w:rStyle w:val="Strong"/>
          <w:b w:val="0"/>
          <w:bCs w:val="0"/>
          <w:sz w:val="26"/>
          <w:szCs w:val="26"/>
        </w:rPr>
        <w:t xml:space="preserve">  </w:t>
      </w:r>
      <w:r w:rsidR="00886991" w:rsidRPr="00F72E83">
        <w:rPr>
          <w:sz w:val="26"/>
          <w:szCs w:val="26"/>
        </w:rPr>
        <w:t>To</w:t>
      </w:r>
      <w:r w:rsidR="00805C0F" w:rsidRPr="00F72E83">
        <w:rPr>
          <w:sz w:val="26"/>
          <w:szCs w:val="26"/>
        </w:rPr>
        <w:t xml:space="preserve"> complete the</w:t>
      </w:r>
      <w:r w:rsidR="00805C0F" w:rsidRPr="00105F42">
        <w:rPr>
          <w:sz w:val="26"/>
          <w:szCs w:val="26"/>
        </w:rPr>
        <w:t xml:space="preserve"> project, it is necessary to increase the</w:t>
      </w:r>
      <w:r w:rsidR="00D743E2" w:rsidRPr="00105F42">
        <w:rPr>
          <w:sz w:val="26"/>
          <w:szCs w:val="26"/>
        </w:rPr>
        <w:t xml:space="preserve"> </w:t>
      </w:r>
      <w:r w:rsidR="00F72E83">
        <w:rPr>
          <w:sz w:val="26"/>
          <w:szCs w:val="26"/>
        </w:rPr>
        <w:t>U</w:t>
      </w:r>
      <w:r w:rsidR="00D743E2" w:rsidRPr="00105F42">
        <w:rPr>
          <w:sz w:val="26"/>
          <w:szCs w:val="26"/>
        </w:rPr>
        <w:t xml:space="preserve">niversity’s financial contribution </w:t>
      </w:r>
      <w:r w:rsidR="00805C0F" w:rsidRPr="00105F42">
        <w:rPr>
          <w:sz w:val="26"/>
          <w:szCs w:val="26"/>
        </w:rPr>
        <w:t>by $</w:t>
      </w:r>
      <w:r w:rsidR="00A247D8" w:rsidRPr="00105F42">
        <w:rPr>
          <w:sz w:val="26"/>
          <w:szCs w:val="26"/>
        </w:rPr>
        <w:t>3</w:t>
      </w:r>
      <w:r w:rsidR="00CA775F" w:rsidRPr="00105F42">
        <w:rPr>
          <w:sz w:val="26"/>
          <w:szCs w:val="26"/>
        </w:rPr>
        <w:t>5</w:t>
      </w:r>
      <w:r w:rsidR="00D743E2" w:rsidRPr="00105F42">
        <w:rPr>
          <w:sz w:val="26"/>
          <w:szCs w:val="26"/>
        </w:rPr>
        <w:t>.0 million</w:t>
      </w:r>
      <w:r w:rsidR="00805C0F" w:rsidRPr="00105F42">
        <w:rPr>
          <w:sz w:val="26"/>
          <w:szCs w:val="26"/>
        </w:rPr>
        <w:t xml:space="preserve"> for a total </w:t>
      </w:r>
      <w:r w:rsidR="00A247D8" w:rsidRPr="00105F42">
        <w:rPr>
          <w:sz w:val="26"/>
          <w:szCs w:val="26"/>
        </w:rPr>
        <w:t xml:space="preserve">anticipated </w:t>
      </w:r>
      <w:r w:rsidR="00886991" w:rsidRPr="00105F42">
        <w:rPr>
          <w:sz w:val="26"/>
          <w:szCs w:val="26"/>
        </w:rPr>
        <w:t xml:space="preserve">investment </w:t>
      </w:r>
      <w:r w:rsidR="00A247D8" w:rsidRPr="00105F42">
        <w:rPr>
          <w:sz w:val="26"/>
          <w:szCs w:val="26"/>
        </w:rPr>
        <w:t>of</w:t>
      </w:r>
      <w:r w:rsidR="00805C0F" w:rsidRPr="00105F42">
        <w:rPr>
          <w:sz w:val="26"/>
          <w:szCs w:val="26"/>
        </w:rPr>
        <w:t xml:space="preserve"> $</w:t>
      </w:r>
      <w:r w:rsidR="00A247D8" w:rsidRPr="00105F42">
        <w:rPr>
          <w:sz w:val="26"/>
          <w:szCs w:val="26"/>
        </w:rPr>
        <w:t>50</w:t>
      </w:r>
      <w:r w:rsidR="00D743E2" w:rsidRPr="00105F42">
        <w:rPr>
          <w:sz w:val="26"/>
          <w:szCs w:val="26"/>
        </w:rPr>
        <w:t>.0 million</w:t>
      </w:r>
      <w:r w:rsidR="00C7013A" w:rsidRPr="00105F42">
        <w:rPr>
          <w:sz w:val="26"/>
          <w:szCs w:val="26"/>
        </w:rPr>
        <w:t>.</w:t>
      </w:r>
      <w:r w:rsidR="00A247D8" w:rsidRPr="00105F42">
        <w:rPr>
          <w:sz w:val="26"/>
          <w:szCs w:val="26"/>
        </w:rPr>
        <w:t xml:space="preserve">  The additional contribution will increase the total project budget to $285.0 million.</w:t>
      </w:r>
      <w:r w:rsidR="00025A8B" w:rsidRPr="00105F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25A8B" w:rsidRPr="00105F42">
        <w:rPr>
          <w:sz w:val="26"/>
          <w:szCs w:val="26"/>
        </w:rPr>
        <w:t>The additional contribution of $35</w:t>
      </w:r>
      <w:r>
        <w:rPr>
          <w:sz w:val="26"/>
          <w:szCs w:val="26"/>
        </w:rPr>
        <w:t>.0</w:t>
      </w:r>
      <w:r w:rsidR="00025A8B" w:rsidRPr="00105F42">
        <w:rPr>
          <w:sz w:val="26"/>
          <w:szCs w:val="26"/>
        </w:rPr>
        <w:t xml:space="preserve"> million will be paid from institutional funds and expected philanthropic support.</w:t>
      </w:r>
      <w:bookmarkEnd w:id="3"/>
    </w:p>
    <w:p w14:paraId="6C8AFFA5" w14:textId="12BD96A7" w:rsidR="005F14CE" w:rsidRPr="00105F42" w:rsidRDefault="00105F42" w:rsidP="00105F42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F762C4" w:rsidRPr="00105F42">
        <w:rPr>
          <w:sz w:val="26"/>
          <w:szCs w:val="26"/>
        </w:rPr>
        <w:t xml:space="preserve">Accordingly, the </w:t>
      </w:r>
      <w:r w:rsidR="00F72E83">
        <w:rPr>
          <w:sz w:val="26"/>
          <w:szCs w:val="26"/>
        </w:rPr>
        <w:t xml:space="preserve">Vice President/Chief Financial Officer and </w:t>
      </w:r>
      <w:r w:rsidR="005233BD" w:rsidRPr="00105F42">
        <w:rPr>
          <w:sz w:val="26"/>
          <w:szCs w:val="26"/>
        </w:rPr>
        <w:t>Comptroller</w:t>
      </w:r>
      <w:r w:rsidR="00F762C4" w:rsidRPr="00105F42">
        <w:rPr>
          <w:sz w:val="26"/>
          <w:szCs w:val="26"/>
        </w:rPr>
        <w:t>, University of Illinois with the concurrence of the appropriate administrative officers</w:t>
      </w:r>
      <w:r w:rsidR="00886991" w:rsidRPr="00105F42">
        <w:rPr>
          <w:sz w:val="26"/>
          <w:szCs w:val="26"/>
        </w:rPr>
        <w:t>,</w:t>
      </w:r>
      <w:r w:rsidR="00F762C4" w:rsidRPr="00105F42">
        <w:rPr>
          <w:sz w:val="26"/>
          <w:szCs w:val="26"/>
        </w:rPr>
        <w:t xml:space="preserve"> recommends that the budget for the </w:t>
      </w:r>
      <w:r w:rsidR="005233BD" w:rsidRPr="00105F42">
        <w:rPr>
          <w:sz w:val="26"/>
          <w:szCs w:val="26"/>
        </w:rPr>
        <w:t>Discovery Partners Institute</w:t>
      </w:r>
      <w:r w:rsidR="00F762C4" w:rsidRPr="00105F42">
        <w:rPr>
          <w:sz w:val="26"/>
          <w:szCs w:val="26"/>
        </w:rPr>
        <w:t xml:space="preserve"> </w:t>
      </w:r>
      <w:r w:rsidR="005233BD" w:rsidRPr="00105F42">
        <w:rPr>
          <w:sz w:val="26"/>
          <w:szCs w:val="26"/>
        </w:rPr>
        <w:t xml:space="preserve">facility </w:t>
      </w:r>
      <w:r w:rsidR="00F762C4" w:rsidRPr="00105F42">
        <w:rPr>
          <w:sz w:val="26"/>
          <w:szCs w:val="26"/>
        </w:rPr>
        <w:t>project be increased by $</w:t>
      </w:r>
      <w:r w:rsidR="00A247D8" w:rsidRPr="00105F42">
        <w:rPr>
          <w:sz w:val="26"/>
          <w:szCs w:val="26"/>
        </w:rPr>
        <w:t>35</w:t>
      </w:r>
      <w:r w:rsidR="00D743E2" w:rsidRPr="00105F42">
        <w:rPr>
          <w:sz w:val="26"/>
          <w:szCs w:val="26"/>
        </w:rPr>
        <w:t>.0</w:t>
      </w:r>
      <w:r w:rsidR="0053124A" w:rsidRPr="00105F42">
        <w:rPr>
          <w:sz w:val="26"/>
          <w:szCs w:val="26"/>
        </w:rPr>
        <w:t xml:space="preserve"> </w:t>
      </w:r>
      <w:r w:rsidR="00A247D8" w:rsidRPr="00105F42">
        <w:rPr>
          <w:sz w:val="26"/>
          <w:szCs w:val="26"/>
        </w:rPr>
        <w:t xml:space="preserve">million </w:t>
      </w:r>
      <w:r w:rsidR="00F762C4" w:rsidRPr="00105F42">
        <w:rPr>
          <w:sz w:val="26"/>
          <w:szCs w:val="26"/>
        </w:rPr>
        <w:t>for a total budget of $</w:t>
      </w:r>
      <w:r w:rsidR="00D743E2" w:rsidRPr="00105F42">
        <w:rPr>
          <w:sz w:val="26"/>
          <w:szCs w:val="26"/>
        </w:rPr>
        <w:t>285.0 million</w:t>
      </w:r>
      <w:r w:rsidR="00F762C4" w:rsidRPr="00105F42">
        <w:rPr>
          <w:sz w:val="26"/>
          <w:szCs w:val="26"/>
        </w:rPr>
        <w:t>.</w:t>
      </w:r>
    </w:p>
    <w:p w14:paraId="2B7E3EE0" w14:textId="759E4CD5" w:rsidR="005F14CE" w:rsidRPr="00105F42" w:rsidRDefault="00105F42" w:rsidP="00105F42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FB44C1" w:rsidRPr="00105F42">
        <w:rPr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FB44C1" w:rsidRPr="00105F42">
        <w:rPr>
          <w:i/>
          <w:iCs/>
          <w:sz w:val="26"/>
          <w:szCs w:val="26"/>
        </w:rPr>
        <w:t>Statutes, The General Rules Concerning University Organization and Procedures</w:t>
      </w:r>
      <w:r w:rsidR="00FB44C1" w:rsidRPr="00105F42">
        <w:rPr>
          <w:sz w:val="26"/>
          <w:szCs w:val="26"/>
        </w:rPr>
        <w:t>, and Board of Trustees policies and directives.</w:t>
      </w:r>
    </w:p>
    <w:p w14:paraId="186A043F" w14:textId="77777777" w:rsidR="0053124A" w:rsidRPr="00105F42" w:rsidRDefault="0053124A" w:rsidP="00105F42">
      <w:pPr>
        <w:spacing w:line="480" w:lineRule="auto"/>
        <w:ind w:firstLine="1440"/>
        <w:rPr>
          <w:sz w:val="26"/>
          <w:szCs w:val="26"/>
        </w:rPr>
      </w:pPr>
      <w:r w:rsidRPr="00105F42">
        <w:rPr>
          <w:sz w:val="26"/>
          <w:szCs w:val="26"/>
        </w:rPr>
        <w:t xml:space="preserve">Funds for this project are available from the institutional funds operating </w:t>
      </w:r>
    </w:p>
    <w:p w14:paraId="281C348B" w14:textId="32454E70" w:rsidR="0053124A" w:rsidRPr="00105F42" w:rsidRDefault="0053124A" w:rsidP="00105F42">
      <w:pPr>
        <w:spacing w:line="480" w:lineRule="auto"/>
        <w:rPr>
          <w:sz w:val="26"/>
          <w:szCs w:val="26"/>
        </w:rPr>
      </w:pPr>
      <w:r w:rsidRPr="00105F42">
        <w:rPr>
          <w:sz w:val="26"/>
          <w:szCs w:val="26"/>
        </w:rPr>
        <w:t>budget of the University of Illinois</w:t>
      </w:r>
      <w:r w:rsidR="000511D6">
        <w:rPr>
          <w:sz w:val="26"/>
          <w:szCs w:val="26"/>
        </w:rPr>
        <w:t xml:space="preserve">, </w:t>
      </w:r>
      <w:r w:rsidRPr="00105F42">
        <w:rPr>
          <w:sz w:val="26"/>
          <w:szCs w:val="26"/>
        </w:rPr>
        <w:t>State capital appropriations</w:t>
      </w:r>
      <w:r w:rsidR="000511D6">
        <w:rPr>
          <w:sz w:val="26"/>
          <w:szCs w:val="26"/>
        </w:rPr>
        <w:t>, and</w:t>
      </w:r>
      <w:r w:rsidR="000511D6" w:rsidRPr="00105F42">
        <w:rPr>
          <w:sz w:val="26"/>
          <w:szCs w:val="26"/>
        </w:rPr>
        <w:t xml:space="preserve"> expected philanthropic support</w:t>
      </w:r>
      <w:r w:rsidRPr="00105F42">
        <w:rPr>
          <w:sz w:val="26"/>
          <w:szCs w:val="26"/>
        </w:rPr>
        <w:t>.</w:t>
      </w:r>
    </w:p>
    <w:p w14:paraId="253EDA70" w14:textId="06BF13B0" w:rsidR="005F14CE" w:rsidRPr="00105F42" w:rsidRDefault="0053124A" w:rsidP="00105F42">
      <w:pPr>
        <w:pStyle w:val="BodyText"/>
        <w:spacing w:line="480" w:lineRule="auto"/>
        <w:ind w:firstLine="1440"/>
      </w:pPr>
      <w:r w:rsidRPr="00105F42">
        <w:t xml:space="preserve">The President of the University </w:t>
      </w:r>
      <w:r w:rsidR="00F72E83">
        <w:t xml:space="preserve">of Illinois System </w:t>
      </w:r>
      <w:r w:rsidRPr="00105F42">
        <w:t>concurs.</w:t>
      </w:r>
    </w:p>
    <w:sectPr w:rsidR="005F14CE" w:rsidRPr="00105F42" w:rsidSect="00105F42">
      <w:headerReference w:type="even" r:id="rId7"/>
      <w:headerReference w:type="default" r:id="rId8"/>
      <w:type w:val="continuous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EA77" w14:textId="77777777" w:rsidR="00887010" w:rsidRDefault="00887010" w:rsidP="00105F42">
      <w:r>
        <w:separator/>
      </w:r>
    </w:p>
  </w:endnote>
  <w:endnote w:type="continuationSeparator" w:id="0">
    <w:p w14:paraId="286FD443" w14:textId="77777777" w:rsidR="00887010" w:rsidRDefault="00887010" w:rsidP="0010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54F1" w14:textId="77777777" w:rsidR="00887010" w:rsidRDefault="00887010" w:rsidP="00105F42">
      <w:r>
        <w:separator/>
      </w:r>
    </w:p>
  </w:footnote>
  <w:footnote w:type="continuationSeparator" w:id="0">
    <w:p w14:paraId="68AB56CB" w14:textId="77777777" w:rsidR="00887010" w:rsidRDefault="00887010" w:rsidP="0010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8452804"/>
      <w:docPartObj>
        <w:docPartGallery w:val="Page Numbers (Top of Page)"/>
        <w:docPartUnique/>
      </w:docPartObj>
    </w:sdtPr>
    <w:sdtContent>
      <w:p w14:paraId="0F9BE8BD" w14:textId="0546329B" w:rsidR="00105F42" w:rsidRDefault="00105F42" w:rsidP="0091474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F686BD" w14:textId="77777777" w:rsidR="00105F42" w:rsidRDefault="00105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6"/>
        <w:szCs w:val="26"/>
      </w:rPr>
      <w:id w:val="103392350"/>
      <w:docPartObj>
        <w:docPartGallery w:val="Page Numbers (Top of Page)"/>
        <w:docPartUnique/>
      </w:docPartObj>
    </w:sdtPr>
    <w:sdtContent>
      <w:p w14:paraId="2032C998" w14:textId="77A2C0A2" w:rsidR="00105F42" w:rsidRPr="00105F42" w:rsidRDefault="00105F42" w:rsidP="00914747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 w:rsidRPr="00105F42">
          <w:rPr>
            <w:rStyle w:val="PageNumber"/>
            <w:sz w:val="26"/>
            <w:szCs w:val="26"/>
          </w:rPr>
          <w:fldChar w:fldCharType="begin"/>
        </w:r>
        <w:r w:rsidRPr="00105F42">
          <w:rPr>
            <w:rStyle w:val="PageNumber"/>
            <w:sz w:val="26"/>
            <w:szCs w:val="26"/>
          </w:rPr>
          <w:instrText xml:space="preserve"> PAGE </w:instrText>
        </w:r>
        <w:r w:rsidRPr="00105F42">
          <w:rPr>
            <w:rStyle w:val="PageNumber"/>
            <w:sz w:val="26"/>
            <w:szCs w:val="26"/>
          </w:rPr>
          <w:fldChar w:fldCharType="separate"/>
        </w:r>
        <w:r w:rsidRPr="00105F42">
          <w:rPr>
            <w:rStyle w:val="PageNumber"/>
            <w:noProof/>
            <w:sz w:val="26"/>
            <w:szCs w:val="26"/>
          </w:rPr>
          <w:t>2</w:t>
        </w:r>
        <w:r w:rsidRPr="00105F42">
          <w:rPr>
            <w:rStyle w:val="PageNumber"/>
            <w:sz w:val="26"/>
            <w:szCs w:val="26"/>
          </w:rPr>
          <w:fldChar w:fldCharType="end"/>
        </w:r>
      </w:p>
    </w:sdtContent>
  </w:sdt>
  <w:p w14:paraId="154C0399" w14:textId="4A8BA3A9" w:rsidR="00105F42" w:rsidRDefault="00105F42">
    <w:pPr>
      <w:pStyle w:val="Header"/>
    </w:pPr>
  </w:p>
  <w:p w14:paraId="55DA9507" w14:textId="77777777" w:rsidR="00105F42" w:rsidRDefault="00105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184"/>
    <w:multiLevelType w:val="hybridMultilevel"/>
    <w:tmpl w:val="C022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22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U0NTIytrQwNjU2M7ZU0lEKTi0uzszPAykwrAUAwEoUkCwAAAA="/>
  </w:docVars>
  <w:rsids>
    <w:rsidRoot w:val="005F14CE"/>
    <w:rsid w:val="00025A8B"/>
    <w:rsid w:val="000511D6"/>
    <w:rsid w:val="000A1169"/>
    <w:rsid w:val="000D34D5"/>
    <w:rsid w:val="00105F42"/>
    <w:rsid w:val="001C2714"/>
    <w:rsid w:val="0020429C"/>
    <w:rsid w:val="002B32BD"/>
    <w:rsid w:val="002E57AC"/>
    <w:rsid w:val="00343379"/>
    <w:rsid w:val="00390C2A"/>
    <w:rsid w:val="003B30A8"/>
    <w:rsid w:val="003F2E13"/>
    <w:rsid w:val="00421EF0"/>
    <w:rsid w:val="004312D9"/>
    <w:rsid w:val="00472E0D"/>
    <w:rsid w:val="00490876"/>
    <w:rsid w:val="005233BD"/>
    <w:rsid w:val="0053124A"/>
    <w:rsid w:val="00547658"/>
    <w:rsid w:val="005B4F8D"/>
    <w:rsid w:val="005B7270"/>
    <w:rsid w:val="005F14CE"/>
    <w:rsid w:val="00637140"/>
    <w:rsid w:val="006B0D89"/>
    <w:rsid w:val="006B3D93"/>
    <w:rsid w:val="007121BE"/>
    <w:rsid w:val="007C0495"/>
    <w:rsid w:val="00805C0F"/>
    <w:rsid w:val="00850964"/>
    <w:rsid w:val="00886991"/>
    <w:rsid w:val="00887010"/>
    <w:rsid w:val="008924C1"/>
    <w:rsid w:val="00906726"/>
    <w:rsid w:val="00956C64"/>
    <w:rsid w:val="00A247D8"/>
    <w:rsid w:val="00A42EEB"/>
    <w:rsid w:val="00A7017B"/>
    <w:rsid w:val="00BC15A5"/>
    <w:rsid w:val="00BC609C"/>
    <w:rsid w:val="00BF13D7"/>
    <w:rsid w:val="00C7013A"/>
    <w:rsid w:val="00CA775F"/>
    <w:rsid w:val="00CF6444"/>
    <w:rsid w:val="00D121BD"/>
    <w:rsid w:val="00D743E2"/>
    <w:rsid w:val="00DB51D9"/>
    <w:rsid w:val="00DC376C"/>
    <w:rsid w:val="00EF6C0F"/>
    <w:rsid w:val="00F25524"/>
    <w:rsid w:val="00F72E83"/>
    <w:rsid w:val="00F762C4"/>
    <w:rsid w:val="00FB44C1"/>
    <w:rsid w:val="00F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CD4C"/>
  <w15:docId w15:val="{72DED013-4C3D-455D-9BFD-17EA3060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90C2A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7013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B32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5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F4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05F42"/>
  </w:style>
  <w:style w:type="paragraph" w:styleId="Footer">
    <w:name w:val="footer"/>
    <w:basedOn w:val="Normal"/>
    <w:link w:val="FooterChar"/>
    <w:uiPriority w:val="99"/>
    <w:unhideWhenUsed/>
    <w:rsid w:val="00105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F42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90C2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Bradford, William D</dc:creator>
  <cp:lastModifiedBy>Williams, Aubrie Lee</cp:lastModifiedBy>
  <cp:revision>7</cp:revision>
  <cp:lastPrinted>2022-12-06T22:54:00Z</cp:lastPrinted>
  <dcterms:created xsi:type="dcterms:W3CDTF">2023-01-05T17:39:00Z</dcterms:created>
  <dcterms:modified xsi:type="dcterms:W3CDTF">2023-01-26T17:46:00Z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2022-11-14T00:00:00Z</vt:filetime>
  </property>
  <property fmtid="{D5CDD505-2E9C-101B-9397-08002B2CF9AE}" pid="5" name="GrammarlyDocumentId">
    <vt:lpwstr>d34eda37ccd3aba75952635aea7aa1afa25d1bc88bf2033254b9288433534c07</vt:lpwstr>
  </property>
</Properties>
</file>