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AA21" w14:textId="77777777" w:rsidR="008E64D7" w:rsidRPr="00631596" w:rsidRDefault="008E64D7" w:rsidP="00631596">
      <w:pPr>
        <w:pStyle w:val="Heading1"/>
      </w:pPr>
      <w:r w:rsidRPr="00631596">
        <w:t xml:space="preserve">UNIVERSITY OF ILLINOIS  </w:t>
      </w:r>
    </w:p>
    <w:p w14:paraId="666A7CF7" w14:textId="77777777" w:rsidR="00833ED0" w:rsidRPr="00444F1C" w:rsidRDefault="008E64D7" w:rsidP="00631596">
      <w:pPr>
        <w:pStyle w:val="Heading1"/>
      </w:pPr>
      <w:r w:rsidRPr="00631596">
        <w:t>CHICAGO SENATE</w:t>
      </w:r>
      <w:r w:rsidR="00833ED0" w:rsidRPr="00444F1C">
        <w:t xml:space="preserve"> </w:t>
      </w:r>
    </w:p>
    <w:p w14:paraId="1E490CCA" w14:textId="77777777" w:rsidR="006F2C12" w:rsidRPr="00444F1C" w:rsidRDefault="006F2C12" w:rsidP="006F2C12">
      <w:pPr>
        <w:tabs>
          <w:tab w:val="left" w:pos="0"/>
          <w:tab w:val="left" w:pos="13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sz w:val="20"/>
          <w:szCs w:val="20"/>
        </w:rPr>
      </w:pPr>
      <w:r w:rsidRPr="00444F1C">
        <w:rPr>
          <w:rFonts w:ascii="Arial" w:hAnsi="Arial" w:cs="Arial"/>
          <w:sz w:val="20"/>
          <w:szCs w:val="20"/>
        </w:rPr>
        <w:t>(</w:t>
      </w:r>
      <w:r w:rsidR="008C6DC2">
        <w:rPr>
          <w:rFonts w:ascii="Arial" w:hAnsi="Arial" w:cs="Arial"/>
          <w:sz w:val="20"/>
          <w:szCs w:val="20"/>
        </w:rPr>
        <w:t>Action</w:t>
      </w:r>
      <w:r w:rsidRPr="00444F1C">
        <w:rPr>
          <w:rFonts w:ascii="Arial" w:hAnsi="Arial" w:cs="Arial"/>
          <w:sz w:val="20"/>
          <w:szCs w:val="20"/>
        </w:rPr>
        <w:t xml:space="preserve"> Item, </w:t>
      </w:r>
      <w:r w:rsidR="00EF684F">
        <w:rPr>
          <w:rFonts w:ascii="Arial" w:hAnsi="Arial" w:cs="Arial"/>
          <w:sz w:val="20"/>
          <w:szCs w:val="20"/>
        </w:rPr>
        <w:t>December 1</w:t>
      </w:r>
      <w:r w:rsidR="00001895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D670D6" w:rsidRPr="00444F1C">
        <w:rPr>
          <w:rFonts w:ascii="Arial" w:hAnsi="Arial" w:cs="Arial"/>
          <w:sz w:val="20"/>
          <w:szCs w:val="20"/>
        </w:rPr>
        <w:t>202</w:t>
      </w:r>
      <w:r w:rsidR="0062472D">
        <w:rPr>
          <w:rFonts w:ascii="Arial" w:hAnsi="Arial" w:cs="Arial"/>
          <w:sz w:val="20"/>
          <w:szCs w:val="20"/>
        </w:rPr>
        <w:t>2</w:t>
      </w:r>
      <w:proofErr w:type="gramEnd"/>
      <w:r w:rsidRPr="00444F1C">
        <w:rPr>
          <w:rFonts w:ascii="Arial" w:hAnsi="Arial" w:cs="Arial"/>
          <w:sz w:val="20"/>
          <w:szCs w:val="20"/>
        </w:rPr>
        <w:t xml:space="preserve"> Senate Meeting)</w:t>
      </w:r>
    </w:p>
    <w:p w14:paraId="737C5AED" w14:textId="77777777" w:rsidR="008E64D7" w:rsidRPr="00444F1C" w:rsidRDefault="008E64D7" w:rsidP="008E64D7">
      <w:pPr>
        <w:pStyle w:val="Title"/>
        <w:rPr>
          <w:rFonts w:cs="Arial"/>
        </w:rPr>
      </w:pPr>
    </w:p>
    <w:p w14:paraId="04B9231F" w14:textId="77777777" w:rsidR="009B1481" w:rsidRPr="00444F1C" w:rsidRDefault="009B1481" w:rsidP="009B1481">
      <w:pPr>
        <w:pStyle w:val="Title"/>
        <w:jc w:val="left"/>
        <w:rPr>
          <w:rFonts w:cs="Arial"/>
        </w:rPr>
      </w:pPr>
      <w:r w:rsidRPr="00444F1C">
        <w:rPr>
          <w:rFonts w:cs="Arial"/>
        </w:rPr>
        <w:t>BACKGROUND</w:t>
      </w:r>
    </w:p>
    <w:p w14:paraId="4D851AD4" w14:textId="77777777" w:rsidR="006F2C12" w:rsidRPr="00444F1C" w:rsidRDefault="00532172" w:rsidP="007E27C3">
      <w:pPr>
        <w:rPr>
          <w:rFonts w:ascii="Arial" w:hAnsi="Arial" w:cs="Arial"/>
          <w:sz w:val="20"/>
          <w:szCs w:val="20"/>
        </w:rPr>
      </w:pPr>
      <w:r w:rsidRPr="00444F1C">
        <w:rPr>
          <w:rStyle w:val="apple-style-span"/>
          <w:rFonts w:ascii="Arial" w:hAnsi="Arial" w:cs="Arial"/>
          <w:sz w:val="20"/>
          <w:szCs w:val="20"/>
        </w:rPr>
        <w:t>P</w:t>
      </w:r>
      <w:r w:rsidR="008E64D7" w:rsidRPr="00444F1C">
        <w:rPr>
          <w:rStyle w:val="apple-style-span"/>
          <w:rFonts w:ascii="Arial" w:hAnsi="Arial" w:cs="Arial"/>
          <w:sz w:val="20"/>
          <w:szCs w:val="20"/>
        </w:rPr>
        <w:t>roposed r</w:t>
      </w:r>
      <w:r w:rsidR="00B2600F" w:rsidRPr="00444F1C">
        <w:rPr>
          <w:rStyle w:val="apple-style-span"/>
          <w:rFonts w:ascii="Arial" w:hAnsi="Arial" w:cs="Arial"/>
          <w:sz w:val="20"/>
          <w:szCs w:val="20"/>
        </w:rPr>
        <w:t>evision</w:t>
      </w:r>
      <w:r w:rsidR="00C65BAC" w:rsidRPr="00444F1C">
        <w:rPr>
          <w:rStyle w:val="apple-style-span"/>
          <w:rFonts w:ascii="Arial" w:hAnsi="Arial" w:cs="Arial"/>
          <w:sz w:val="20"/>
          <w:szCs w:val="20"/>
        </w:rPr>
        <w:t>s</w:t>
      </w:r>
      <w:r w:rsidR="009B1481" w:rsidRPr="00444F1C">
        <w:rPr>
          <w:rStyle w:val="apple-style-span"/>
          <w:rFonts w:ascii="Arial" w:hAnsi="Arial" w:cs="Arial"/>
          <w:sz w:val="20"/>
          <w:szCs w:val="20"/>
        </w:rPr>
        <w:t xml:space="preserve"> to the UIC Senate</w:t>
      </w:r>
      <w:r w:rsidR="008E64D7" w:rsidRPr="00444F1C">
        <w:rPr>
          <w:rStyle w:val="apple-style-span"/>
          <w:rFonts w:ascii="Arial" w:hAnsi="Arial" w:cs="Arial"/>
          <w:sz w:val="20"/>
          <w:szCs w:val="20"/>
        </w:rPr>
        <w:t xml:space="preserve"> </w:t>
      </w:r>
      <w:r w:rsidR="00CB3080" w:rsidRPr="00444F1C">
        <w:rPr>
          <w:rStyle w:val="apple-style-span"/>
          <w:rFonts w:ascii="Arial" w:hAnsi="Arial" w:cs="Arial"/>
          <w:sz w:val="20"/>
          <w:szCs w:val="20"/>
        </w:rPr>
        <w:t>Bylaws</w:t>
      </w:r>
      <w:r w:rsidR="00C244EA" w:rsidRPr="00444F1C">
        <w:rPr>
          <w:rStyle w:val="apple-style-span"/>
          <w:rFonts w:ascii="Arial" w:hAnsi="Arial" w:cs="Arial"/>
          <w:sz w:val="20"/>
          <w:szCs w:val="20"/>
        </w:rPr>
        <w:t>,</w:t>
      </w:r>
      <w:r w:rsidR="009B1481" w:rsidRPr="00444F1C">
        <w:rPr>
          <w:rStyle w:val="apple-style-span"/>
          <w:rFonts w:ascii="Arial" w:hAnsi="Arial" w:cs="Arial"/>
          <w:sz w:val="20"/>
          <w:szCs w:val="20"/>
        </w:rPr>
        <w:t xml:space="preserve"> </w:t>
      </w:r>
      <w:r w:rsidR="00D835AC" w:rsidRPr="00510599">
        <w:rPr>
          <w:rStyle w:val="apple-style-span"/>
          <w:rFonts w:ascii="Arial" w:hAnsi="Arial" w:cs="Arial"/>
          <w:sz w:val="20"/>
          <w:szCs w:val="20"/>
        </w:rPr>
        <w:t xml:space="preserve">Article </w:t>
      </w:r>
      <w:r w:rsidR="00270D27">
        <w:rPr>
          <w:rStyle w:val="apple-style-span"/>
          <w:rFonts w:ascii="Arial" w:hAnsi="Arial" w:cs="Arial"/>
          <w:sz w:val="20"/>
          <w:szCs w:val="20"/>
        </w:rPr>
        <w:t>V</w:t>
      </w:r>
      <w:r w:rsidR="00D835AC" w:rsidRPr="00510599">
        <w:rPr>
          <w:rStyle w:val="apple-style-span"/>
          <w:rFonts w:ascii="Arial" w:hAnsi="Arial" w:cs="Arial"/>
          <w:sz w:val="20"/>
          <w:szCs w:val="20"/>
        </w:rPr>
        <w:t xml:space="preserve">, Section </w:t>
      </w:r>
      <w:r w:rsidR="00270D27">
        <w:rPr>
          <w:rStyle w:val="apple-style-span"/>
          <w:rFonts w:ascii="Arial" w:hAnsi="Arial" w:cs="Arial"/>
          <w:sz w:val="20"/>
          <w:szCs w:val="20"/>
        </w:rPr>
        <w:t>1</w:t>
      </w:r>
      <w:r w:rsidR="00D835AC" w:rsidRPr="00510599">
        <w:rPr>
          <w:rStyle w:val="apple-style-span"/>
          <w:rFonts w:ascii="Arial" w:hAnsi="Arial" w:cs="Arial"/>
          <w:sz w:val="20"/>
          <w:szCs w:val="20"/>
        </w:rPr>
        <w:t xml:space="preserve"> (</w:t>
      </w:r>
      <w:r w:rsidR="00270D27">
        <w:rPr>
          <w:rStyle w:val="apple-style-span"/>
          <w:rFonts w:ascii="Arial" w:hAnsi="Arial" w:cs="Arial"/>
          <w:sz w:val="20"/>
          <w:szCs w:val="20"/>
        </w:rPr>
        <w:t>b</w:t>
      </w:r>
      <w:r w:rsidR="00D835AC" w:rsidRPr="00510599">
        <w:rPr>
          <w:rStyle w:val="apple-style-span"/>
          <w:rFonts w:ascii="Arial" w:hAnsi="Arial" w:cs="Arial"/>
          <w:sz w:val="20"/>
          <w:szCs w:val="20"/>
        </w:rPr>
        <w:t>)</w:t>
      </w:r>
      <w:r w:rsidR="00270D27">
        <w:rPr>
          <w:rStyle w:val="apple-style-span"/>
          <w:rFonts w:ascii="Arial" w:hAnsi="Arial" w:cs="Arial"/>
          <w:sz w:val="20"/>
          <w:szCs w:val="20"/>
        </w:rPr>
        <w:t>(</w:t>
      </w:r>
      <w:r w:rsidR="0062472D">
        <w:rPr>
          <w:rStyle w:val="apple-style-span"/>
          <w:rFonts w:ascii="Arial" w:hAnsi="Arial" w:cs="Arial"/>
          <w:sz w:val="20"/>
          <w:szCs w:val="20"/>
        </w:rPr>
        <w:t>7</w:t>
      </w:r>
      <w:r w:rsidR="00270D27">
        <w:rPr>
          <w:rStyle w:val="apple-style-span"/>
          <w:rFonts w:ascii="Arial" w:hAnsi="Arial" w:cs="Arial"/>
          <w:sz w:val="20"/>
          <w:szCs w:val="20"/>
        </w:rPr>
        <w:t>)</w:t>
      </w:r>
      <w:r w:rsidR="005E4B46">
        <w:rPr>
          <w:rStyle w:val="apple-style-span"/>
          <w:rFonts w:ascii="Arial" w:hAnsi="Arial" w:cs="Arial"/>
          <w:sz w:val="20"/>
          <w:szCs w:val="20"/>
        </w:rPr>
        <w:t xml:space="preserve"> and Article IV, Section 2 (j and l)</w:t>
      </w:r>
      <w:r w:rsidR="00270D27">
        <w:rPr>
          <w:rStyle w:val="apple-style-span"/>
          <w:rFonts w:ascii="Arial" w:hAnsi="Arial" w:cs="Arial"/>
          <w:sz w:val="20"/>
          <w:szCs w:val="20"/>
        </w:rPr>
        <w:t>.</w:t>
      </w:r>
      <w:r w:rsidRPr="00444F1C">
        <w:rPr>
          <w:rStyle w:val="apple-style-span"/>
          <w:rFonts w:ascii="Arial" w:hAnsi="Arial" w:cs="Arial"/>
          <w:sz w:val="20"/>
          <w:szCs w:val="20"/>
        </w:rPr>
        <w:t xml:space="preserve"> </w:t>
      </w:r>
      <w:r w:rsidR="006F2C12" w:rsidRPr="00444F1C">
        <w:rPr>
          <w:rFonts w:ascii="Arial" w:hAnsi="Arial" w:cs="Arial"/>
          <w:sz w:val="20"/>
          <w:szCs w:val="20"/>
        </w:rPr>
        <w:t>The change</w:t>
      </w:r>
      <w:r w:rsidR="003966BA">
        <w:rPr>
          <w:rFonts w:ascii="Arial" w:hAnsi="Arial" w:cs="Arial"/>
          <w:sz w:val="20"/>
          <w:szCs w:val="20"/>
        </w:rPr>
        <w:t>s</w:t>
      </w:r>
      <w:r w:rsidR="006F2C12" w:rsidRPr="00444F1C">
        <w:rPr>
          <w:rFonts w:ascii="Arial" w:hAnsi="Arial" w:cs="Arial"/>
          <w:sz w:val="20"/>
          <w:szCs w:val="20"/>
        </w:rPr>
        <w:t xml:space="preserve"> </w:t>
      </w:r>
      <w:r w:rsidR="002124EF" w:rsidRPr="00444F1C">
        <w:rPr>
          <w:rFonts w:ascii="Arial" w:hAnsi="Arial" w:cs="Arial"/>
          <w:sz w:val="20"/>
          <w:szCs w:val="20"/>
        </w:rPr>
        <w:t xml:space="preserve">reflect a </w:t>
      </w:r>
      <w:r w:rsidR="00270D27">
        <w:rPr>
          <w:rFonts w:ascii="Arial" w:hAnsi="Arial" w:cs="Arial"/>
          <w:sz w:val="20"/>
          <w:szCs w:val="20"/>
        </w:rPr>
        <w:t xml:space="preserve">request by the Academic Professional Advisory Committee to </w:t>
      </w:r>
      <w:r w:rsidR="003966BA">
        <w:rPr>
          <w:rFonts w:ascii="Arial" w:hAnsi="Arial" w:cs="Arial"/>
          <w:sz w:val="20"/>
          <w:szCs w:val="20"/>
        </w:rPr>
        <w:t xml:space="preserve">include </w:t>
      </w:r>
      <w:r w:rsidR="00270D27">
        <w:rPr>
          <w:rFonts w:ascii="Arial" w:hAnsi="Arial" w:cs="Arial"/>
          <w:sz w:val="20"/>
          <w:szCs w:val="20"/>
        </w:rPr>
        <w:t xml:space="preserve">an </w:t>
      </w:r>
      <w:r w:rsidR="003966BA">
        <w:rPr>
          <w:rFonts w:ascii="Arial" w:hAnsi="Arial" w:cs="Arial"/>
          <w:sz w:val="20"/>
          <w:szCs w:val="20"/>
        </w:rPr>
        <w:t>a</w:t>
      </w:r>
      <w:r w:rsidR="00270D27">
        <w:rPr>
          <w:rFonts w:ascii="Arial" w:hAnsi="Arial" w:cs="Arial"/>
          <w:sz w:val="20"/>
          <w:szCs w:val="20"/>
        </w:rPr>
        <w:t xml:space="preserve">cademic </w:t>
      </w:r>
      <w:r w:rsidR="003966BA">
        <w:rPr>
          <w:rFonts w:ascii="Arial" w:hAnsi="Arial" w:cs="Arial"/>
          <w:sz w:val="20"/>
          <w:szCs w:val="20"/>
        </w:rPr>
        <w:t>p</w:t>
      </w:r>
      <w:r w:rsidR="00270D27">
        <w:rPr>
          <w:rFonts w:ascii="Arial" w:hAnsi="Arial" w:cs="Arial"/>
          <w:sz w:val="20"/>
          <w:szCs w:val="20"/>
        </w:rPr>
        <w:t xml:space="preserve">rofessional Senator </w:t>
      </w:r>
      <w:r w:rsidR="003966BA">
        <w:rPr>
          <w:rFonts w:ascii="Arial" w:hAnsi="Arial" w:cs="Arial"/>
          <w:sz w:val="20"/>
          <w:szCs w:val="20"/>
        </w:rPr>
        <w:t xml:space="preserve">as a member of </w:t>
      </w:r>
      <w:r w:rsidR="00270D27">
        <w:rPr>
          <w:rFonts w:ascii="Arial" w:hAnsi="Arial" w:cs="Arial"/>
          <w:sz w:val="20"/>
          <w:szCs w:val="20"/>
        </w:rPr>
        <w:t>the Senate Executive Committee</w:t>
      </w:r>
      <w:r w:rsidR="003966BA">
        <w:rPr>
          <w:rFonts w:ascii="Arial" w:hAnsi="Arial" w:cs="Arial"/>
          <w:sz w:val="20"/>
          <w:szCs w:val="20"/>
        </w:rPr>
        <w:t xml:space="preserve"> and the addition of the reference to academic professional within the </w:t>
      </w:r>
      <w:r w:rsidR="00042CC7">
        <w:rPr>
          <w:rFonts w:ascii="Arial" w:hAnsi="Arial" w:cs="Arial"/>
          <w:sz w:val="20"/>
          <w:szCs w:val="20"/>
        </w:rPr>
        <w:t xml:space="preserve">UIC </w:t>
      </w:r>
      <w:r w:rsidR="003966BA">
        <w:rPr>
          <w:rFonts w:ascii="Arial" w:hAnsi="Arial" w:cs="Arial"/>
          <w:sz w:val="20"/>
          <w:szCs w:val="20"/>
        </w:rPr>
        <w:t>Senate Bylaws</w:t>
      </w:r>
      <w:r w:rsidR="00042CC7">
        <w:rPr>
          <w:rFonts w:ascii="Arial" w:hAnsi="Arial" w:cs="Arial"/>
          <w:sz w:val="20"/>
          <w:szCs w:val="20"/>
        </w:rPr>
        <w:t xml:space="preserve"> A</w:t>
      </w:r>
      <w:r w:rsidR="00042CC7">
        <w:rPr>
          <w:rStyle w:val="apple-style-span"/>
          <w:rFonts w:ascii="Arial" w:hAnsi="Arial" w:cs="Arial"/>
          <w:sz w:val="20"/>
          <w:szCs w:val="20"/>
        </w:rPr>
        <w:t>rticle IV, Section 2 (j and l)</w:t>
      </w:r>
      <w:r w:rsidR="00270D27">
        <w:rPr>
          <w:rFonts w:ascii="Arial" w:hAnsi="Arial" w:cs="Arial"/>
          <w:sz w:val="20"/>
          <w:szCs w:val="20"/>
        </w:rPr>
        <w:t xml:space="preserve">. </w:t>
      </w:r>
    </w:p>
    <w:p w14:paraId="06630432" w14:textId="77777777" w:rsidR="008E64D7" w:rsidRPr="00444F1C" w:rsidRDefault="008E64D7" w:rsidP="009B1481">
      <w:pPr>
        <w:rPr>
          <w:rStyle w:val="apple-style-span"/>
          <w:rFonts w:ascii="Arial" w:hAnsi="Arial" w:cs="Arial"/>
          <w:sz w:val="20"/>
          <w:szCs w:val="20"/>
        </w:rPr>
      </w:pPr>
      <w:r w:rsidRPr="00444F1C">
        <w:rPr>
          <w:rStyle w:val="apple-style-span"/>
          <w:rFonts w:ascii="Arial" w:hAnsi="Arial" w:cs="Arial"/>
          <w:sz w:val="20"/>
          <w:szCs w:val="20"/>
        </w:rPr>
        <w:t xml:space="preserve">Text to be deleted is indicated by </w:t>
      </w:r>
      <w:r w:rsidRPr="00444F1C">
        <w:rPr>
          <w:rStyle w:val="apple-style-span"/>
          <w:rFonts w:ascii="Arial" w:hAnsi="Arial" w:cs="Arial"/>
          <w:strike/>
          <w:sz w:val="20"/>
          <w:szCs w:val="20"/>
        </w:rPr>
        <w:t xml:space="preserve">strikethrough </w:t>
      </w:r>
      <w:r w:rsidRPr="00444F1C">
        <w:rPr>
          <w:rStyle w:val="apple-style-span"/>
          <w:rFonts w:ascii="Arial" w:hAnsi="Arial" w:cs="Arial"/>
          <w:sz w:val="20"/>
          <w:szCs w:val="20"/>
        </w:rPr>
        <w:t xml:space="preserve">and text to be added is </w:t>
      </w:r>
      <w:r w:rsidRPr="00444F1C">
        <w:rPr>
          <w:rStyle w:val="apple-style-span"/>
          <w:rFonts w:ascii="Arial" w:hAnsi="Arial" w:cs="Arial"/>
          <w:sz w:val="20"/>
          <w:szCs w:val="20"/>
          <w:u w:val="single"/>
        </w:rPr>
        <w:t>underscored</w:t>
      </w:r>
      <w:r w:rsidRPr="00444F1C">
        <w:rPr>
          <w:rStyle w:val="apple-style-span"/>
          <w:rFonts w:ascii="Arial" w:hAnsi="Arial" w:cs="Arial"/>
          <w:sz w:val="20"/>
          <w:szCs w:val="20"/>
        </w:rPr>
        <w:t>.</w:t>
      </w:r>
    </w:p>
    <w:p w14:paraId="1FA4A917" w14:textId="77777777" w:rsidR="00270D27" w:rsidRDefault="00270D27" w:rsidP="00444F1C">
      <w:pPr>
        <w:pStyle w:val="Title"/>
        <w:rPr>
          <w:rFonts w:cs="Arial"/>
        </w:rPr>
      </w:pPr>
    </w:p>
    <w:p w14:paraId="0AF7904E" w14:textId="77777777" w:rsidR="009B1481" w:rsidRDefault="00B2600F" w:rsidP="00444F1C">
      <w:pPr>
        <w:pStyle w:val="Title"/>
        <w:rPr>
          <w:rFonts w:cs="Arial"/>
          <w:b w:val="0"/>
        </w:rPr>
      </w:pPr>
      <w:r w:rsidRPr="00444F1C">
        <w:rPr>
          <w:rFonts w:cs="Arial"/>
        </w:rPr>
        <w:t>UIC SENATE BYLAWS</w:t>
      </w:r>
      <w:r w:rsidR="009B1481" w:rsidRPr="00444F1C">
        <w:rPr>
          <w:rFonts w:cs="Arial"/>
          <w:b w:val="0"/>
        </w:rPr>
        <w:tab/>
      </w:r>
    </w:p>
    <w:p w14:paraId="5667B59C" w14:textId="77777777" w:rsidR="00270D27" w:rsidRDefault="00270D27" w:rsidP="00270D27">
      <w:pPr>
        <w:pStyle w:val="Title"/>
        <w:jc w:val="left"/>
        <w:rPr>
          <w:rFonts w:cs="Arial"/>
        </w:rPr>
      </w:pPr>
    </w:p>
    <w:p w14:paraId="63AF0121" w14:textId="77777777" w:rsidR="0062472D" w:rsidRDefault="0062472D" w:rsidP="0062472D">
      <w:pPr>
        <w:pStyle w:val="BodyTextIndent2"/>
        <w:tabs>
          <w:tab w:val="left" w:pos="720"/>
        </w:tabs>
        <w:ind w:left="0"/>
      </w:pPr>
      <w:r>
        <w:rPr>
          <w:b/>
        </w:rPr>
        <w:t>ARTICLE V</w:t>
      </w:r>
      <w:r>
        <w:rPr>
          <w:b/>
        </w:rPr>
        <w:tab/>
        <w:t>GOVERNANCE COMMITTEES</w:t>
      </w:r>
    </w:p>
    <w:p w14:paraId="4BCB3890" w14:textId="77777777" w:rsidR="0062472D" w:rsidRDefault="0062472D" w:rsidP="0062472D">
      <w:pPr>
        <w:pStyle w:val="BodyTextIndent2"/>
        <w:tabs>
          <w:tab w:val="left" w:pos="720"/>
        </w:tabs>
        <w:ind w:left="0"/>
      </w:pPr>
    </w:p>
    <w:p w14:paraId="4E45C387" w14:textId="77777777" w:rsidR="0062472D" w:rsidRDefault="0062472D" w:rsidP="0062472D">
      <w:pPr>
        <w:pStyle w:val="BodyTextIndent2"/>
        <w:tabs>
          <w:tab w:val="left" w:pos="720"/>
        </w:tabs>
        <w:ind w:left="0"/>
      </w:pPr>
    </w:p>
    <w:p w14:paraId="656AFC5D" w14:textId="77777777" w:rsidR="0062472D" w:rsidRDefault="0062472D" w:rsidP="0062472D">
      <w:pPr>
        <w:pStyle w:val="BodyTextIndent2"/>
        <w:tabs>
          <w:tab w:val="left" w:pos="720"/>
        </w:tabs>
        <w:ind w:left="0"/>
      </w:pPr>
      <w:r>
        <w:t>Section 1.</w:t>
      </w:r>
      <w:r>
        <w:tab/>
      </w:r>
      <w:r>
        <w:rPr>
          <w:b/>
          <w:u w:val="single"/>
        </w:rPr>
        <w:t>Executive Committee</w:t>
      </w:r>
    </w:p>
    <w:p w14:paraId="54607252" w14:textId="77777777" w:rsidR="0062472D" w:rsidRDefault="0062472D" w:rsidP="0062472D">
      <w:pPr>
        <w:pStyle w:val="BodyTextIndent2"/>
        <w:tabs>
          <w:tab w:val="left" w:pos="720"/>
        </w:tabs>
        <w:ind w:left="0"/>
        <w:rPr>
          <w:b/>
        </w:rPr>
      </w:pPr>
    </w:p>
    <w:p w14:paraId="130E9B45" w14:textId="77777777" w:rsidR="0062472D" w:rsidRDefault="0062472D" w:rsidP="0062472D">
      <w:pPr>
        <w:pStyle w:val="BodyTextIndent2"/>
        <w:tabs>
          <w:tab w:val="left" w:pos="720"/>
        </w:tabs>
        <w:ind w:left="0"/>
      </w:pPr>
    </w:p>
    <w:p w14:paraId="326753A0" w14:textId="77777777" w:rsidR="0062472D" w:rsidRDefault="0062472D" w:rsidP="0062472D">
      <w:pPr>
        <w:pStyle w:val="BodyTextIndent2"/>
        <w:numPr>
          <w:ilvl w:val="0"/>
          <w:numId w:val="6"/>
        </w:numPr>
        <w:tabs>
          <w:tab w:val="left" w:pos="720"/>
        </w:tabs>
      </w:pPr>
      <w:r>
        <w:rPr>
          <w:b/>
        </w:rPr>
        <w:t>Membership</w:t>
      </w:r>
    </w:p>
    <w:p w14:paraId="40FFE563" w14:textId="77777777" w:rsidR="0062472D" w:rsidRDefault="0062472D" w:rsidP="0062472D">
      <w:pPr>
        <w:pStyle w:val="BodyTextIndent2"/>
        <w:tabs>
          <w:tab w:val="left" w:pos="720"/>
          <w:tab w:val="left" w:pos="1800"/>
        </w:tabs>
        <w:ind w:left="0"/>
      </w:pPr>
    </w:p>
    <w:p w14:paraId="340FCCA6" w14:textId="77777777" w:rsidR="0062472D" w:rsidRDefault="0062472D" w:rsidP="0062472D">
      <w:pPr>
        <w:pStyle w:val="BodyTextIndent2"/>
        <w:numPr>
          <w:ilvl w:val="0"/>
          <w:numId w:val="7"/>
        </w:numPr>
      </w:pPr>
      <w:r>
        <w:t xml:space="preserve">The Secretary, Vice Chair, and Presiding Officer of the Senate.  Upon their elections each will assume a seat specified for their </w:t>
      </w:r>
      <w:proofErr w:type="gramStart"/>
      <w:r>
        <w:t>particular college</w:t>
      </w:r>
      <w:proofErr w:type="gramEnd"/>
      <w:r>
        <w:t xml:space="preserve"> or unit.  Such </w:t>
      </w:r>
      <w:proofErr w:type="gramStart"/>
      <w:r>
        <w:t>assignment</w:t>
      </w:r>
      <w:proofErr w:type="gramEnd"/>
      <w:r>
        <w:t xml:space="preserve"> will reduce the number of seats specified below for that college.</w:t>
      </w:r>
    </w:p>
    <w:p w14:paraId="5D2AD34C" w14:textId="77777777" w:rsidR="0062472D" w:rsidRDefault="0062472D" w:rsidP="0062472D">
      <w:pPr>
        <w:pStyle w:val="BodyTextIndent2"/>
        <w:ind w:left="0"/>
      </w:pPr>
    </w:p>
    <w:p w14:paraId="4EF8E007" w14:textId="77777777" w:rsidR="0062472D" w:rsidRPr="0095339B" w:rsidRDefault="0062472D" w:rsidP="0062472D">
      <w:pPr>
        <w:pStyle w:val="BodyTextIndent2"/>
        <w:numPr>
          <w:ilvl w:val="0"/>
          <w:numId w:val="7"/>
        </w:numPr>
        <w:tabs>
          <w:tab w:val="left" w:pos="1800"/>
        </w:tabs>
      </w:pPr>
      <w:r>
        <w:t>Three elected faculty Senators from the College of Liberal Arts and Sciences</w:t>
      </w:r>
      <w:r w:rsidRPr="0095339B">
        <w:t>.</w:t>
      </w:r>
      <w:r w:rsidRPr="009749A0">
        <w:t xml:space="preserve">  </w:t>
      </w:r>
      <w:r>
        <w:t xml:space="preserve">At least one Senator shall be a member of the faculty of the Graduate College.  </w:t>
      </w:r>
      <w:r w:rsidRPr="0095339B">
        <w:rPr>
          <w:rFonts w:cs="Arial"/>
        </w:rPr>
        <w:t>No two members of the College of Liberal Arts and Sciences will be in the same division.</w:t>
      </w:r>
    </w:p>
    <w:p w14:paraId="3CB74914" w14:textId="77777777" w:rsidR="0062472D" w:rsidRDefault="0062472D" w:rsidP="0062472D">
      <w:pPr>
        <w:pStyle w:val="BodyTextIndent2"/>
        <w:tabs>
          <w:tab w:val="left" w:pos="1800"/>
        </w:tabs>
        <w:ind w:left="0"/>
      </w:pPr>
    </w:p>
    <w:p w14:paraId="5E7B6A9E" w14:textId="77777777" w:rsidR="0062472D" w:rsidRDefault="0062472D" w:rsidP="0062472D">
      <w:pPr>
        <w:pStyle w:val="BodyTextIndent2"/>
        <w:numPr>
          <w:ilvl w:val="0"/>
          <w:numId w:val="7"/>
        </w:numPr>
        <w:tabs>
          <w:tab w:val="left" w:pos="1800"/>
        </w:tabs>
      </w:pPr>
      <w:r w:rsidRPr="009749A0">
        <w:t xml:space="preserve">Two faculty Senators, elected at large from the voting units, </w:t>
      </w:r>
      <w:r w:rsidRPr="0095339B">
        <w:t>excluding the College of Liberal Arts and Sciences and the College of Medicine,</w:t>
      </w:r>
      <w:r>
        <w:t xml:space="preserve"> </w:t>
      </w:r>
      <w:r w:rsidRPr="009749A0">
        <w:t>one of whom shall be a member of the faculty of the Graduate College.</w:t>
      </w:r>
    </w:p>
    <w:p w14:paraId="3FB60DE2" w14:textId="77777777" w:rsidR="0062472D" w:rsidRPr="009749A0" w:rsidRDefault="0062472D" w:rsidP="0062472D">
      <w:pPr>
        <w:pStyle w:val="BodyTextIndent2"/>
        <w:tabs>
          <w:tab w:val="left" w:pos="1800"/>
        </w:tabs>
        <w:ind w:left="0"/>
      </w:pPr>
    </w:p>
    <w:p w14:paraId="463F72D0" w14:textId="77777777" w:rsidR="0062472D" w:rsidRDefault="0062472D" w:rsidP="0062472D">
      <w:pPr>
        <w:pStyle w:val="BodyTextIndent2"/>
        <w:numPr>
          <w:ilvl w:val="0"/>
          <w:numId w:val="7"/>
        </w:numPr>
        <w:tabs>
          <w:tab w:val="left" w:pos="720"/>
        </w:tabs>
      </w:pPr>
      <w:r>
        <w:t>Three elected faculty Senators from the College of Medicine.  At least one Senator shall be a member of the faculty of the Graduate College.</w:t>
      </w:r>
    </w:p>
    <w:p w14:paraId="0B247BFE" w14:textId="77777777" w:rsidR="0062472D" w:rsidRDefault="0062472D" w:rsidP="0062472D">
      <w:pPr>
        <w:pStyle w:val="BodyTextIndent2"/>
        <w:tabs>
          <w:tab w:val="left" w:pos="1800"/>
        </w:tabs>
        <w:ind w:left="1800"/>
      </w:pPr>
    </w:p>
    <w:p w14:paraId="11B57E5E" w14:textId="77777777" w:rsidR="0062472D" w:rsidRDefault="0062472D" w:rsidP="0062472D">
      <w:pPr>
        <w:pStyle w:val="BodyTextIndent2"/>
        <w:numPr>
          <w:ilvl w:val="0"/>
          <w:numId w:val="7"/>
        </w:numPr>
        <w:tabs>
          <w:tab w:val="left" w:pos="720"/>
        </w:tabs>
      </w:pPr>
      <w:r>
        <w:t xml:space="preserve">One elected faculty Senator from each of the following units: Applied Health Sciences, </w:t>
      </w:r>
      <w:r w:rsidRPr="00B221D2">
        <w:t>Architecture, Design and the Arts, Business Administration,</w:t>
      </w:r>
      <w:r w:rsidRPr="00A72B2B">
        <w:t xml:space="preserve"> </w:t>
      </w:r>
      <w:r>
        <w:t xml:space="preserve">Dentistry, </w:t>
      </w:r>
      <w:r w:rsidRPr="00B221D2">
        <w:t xml:space="preserve">Education, Engineering, Jane Addams College of Social Work, </w:t>
      </w:r>
      <w:r w:rsidRPr="00B221D2">
        <w:rPr>
          <w:rFonts w:cs="Arial"/>
        </w:rPr>
        <w:t xml:space="preserve">John Marshall Law School, </w:t>
      </w:r>
      <w:r>
        <w:t xml:space="preserve">Library, Nursing, Pharmacy, Public Health, </w:t>
      </w:r>
      <w:r w:rsidRPr="00B221D2">
        <w:t xml:space="preserve">and Urban Planning and Public Affairs </w:t>
      </w:r>
      <w:r>
        <w:t xml:space="preserve">of which at least </w:t>
      </w:r>
      <w:r w:rsidRPr="00B221D2">
        <w:t xml:space="preserve">two </w:t>
      </w:r>
      <w:r>
        <w:t>shall be a member of the faculty of the Graduate College.</w:t>
      </w:r>
    </w:p>
    <w:p w14:paraId="7ABD8D60" w14:textId="77777777" w:rsidR="0062472D" w:rsidRDefault="0062472D" w:rsidP="0062472D">
      <w:pPr>
        <w:pStyle w:val="BodyTextIndent2"/>
        <w:tabs>
          <w:tab w:val="left" w:pos="720"/>
        </w:tabs>
        <w:ind w:left="0"/>
      </w:pPr>
    </w:p>
    <w:p w14:paraId="54E582AD" w14:textId="77777777" w:rsidR="0062472D" w:rsidRDefault="0062472D" w:rsidP="0062472D">
      <w:pPr>
        <w:pStyle w:val="BodyTextIndent2"/>
        <w:numPr>
          <w:ilvl w:val="0"/>
          <w:numId w:val="7"/>
        </w:numPr>
        <w:tabs>
          <w:tab w:val="left" w:pos="720"/>
        </w:tabs>
      </w:pPr>
      <w:r>
        <w:t xml:space="preserve">Four student senators, one each from the electorates of the undergraduate and health and law </w:t>
      </w:r>
      <w:proofErr w:type="gramStart"/>
      <w:r>
        <w:t>professionals</w:t>
      </w:r>
      <w:proofErr w:type="gramEnd"/>
      <w:r>
        <w:t xml:space="preserve"> divisions and two from the graduate electorate.</w:t>
      </w:r>
    </w:p>
    <w:p w14:paraId="03D308C8" w14:textId="77777777" w:rsidR="0062472D" w:rsidRDefault="0062472D" w:rsidP="0062472D">
      <w:pPr>
        <w:pStyle w:val="ListParagraph"/>
      </w:pPr>
    </w:p>
    <w:p w14:paraId="5204A3A4" w14:textId="77777777" w:rsidR="0062472D" w:rsidRPr="0062472D" w:rsidRDefault="0062472D" w:rsidP="0062472D">
      <w:pPr>
        <w:pStyle w:val="BodyTextIndent2"/>
        <w:numPr>
          <w:ilvl w:val="0"/>
          <w:numId w:val="7"/>
        </w:numPr>
        <w:tabs>
          <w:tab w:val="left" w:pos="720"/>
        </w:tabs>
        <w:rPr>
          <w:u w:val="single"/>
        </w:rPr>
      </w:pPr>
      <w:r>
        <w:rPr>
          <w:u w:val="single"/>
        </w:rPr>
        <w:t xml:space="preserve">One elected </w:t>
      </w:r>
      <w:r w:rsidRPr="0062472D">
        <w:rPr>
          <w:u w:val="single"/>
        </w:rPr>
        <w:t>academic professional Senator.</w:t>
      </w:r>
    </w:p>
    <w:p w14:paraId="1706B341" w14:textId="77777777" w:rsidR="0062472D" w:rsidRDefault="0062472D" w:rsidP="0062472D">
      <w:pPr>
        <w:pStyle w:val="BodyTextIndent2"/>
        <w:tabs>
          <w:tab w:val="left" w:pos="720"/>
        </w:tabs>
        <w:ind w:left="0"/>
      </w:pPr>
    </w:p>
    <w:p w14:paraId="771794EF" w14:textId="77777777" w:rsidR="0062472D" w:rsidRDefault="0062472D" w:rsidP="0062472D">
      <w:pPr>
        <w:pStyle w:val="BodyTextIndent2"/>
        <w:numPr>
          <w:ilvl w:val="0"/>
          <w:numId w:val="7"/>
        </w:numPr>
        <w:tabs>
          <w:tab w:val="left" w:pos="720"/>
        </w:tabs>
      </w:pPr>
      <w:r>
        <w:t xml:space="preserve">Ex officio.  The Chancellor with </w:t>
      </w:r>
      <w:proofErr w:type="gramStart"/>
      <w:r>
        <w:t>vote</w:t>
      </w:r>
      <w:proofErr w:type="gramEnd"/>
      <w:r>
        <w:t xml:space="preserve"> and the </w:t>
      </w:r>
      <w:proofErr w:type="gramStart"/>
      <w:r>
        <w:t>Provost</w:t>
      </w:r>
      <w:proofErr w:type="gramEnd"/>
      <w:r>
        <w:t xml:space="preserve"> without vote.</w:t>
      </w:r>
    </w:p>
    <w:p w14:paraId="5EB98A3C" w14:textId="77777777" w:rsidR="0062472D" w:rsidRDefault="0062472D" w:rsidP="0062472D">
      <w:pPr>
        <w:pStyle w:val="BodyTextIndent2"/>
        <w:tabs>
          <w:tab w:val="left" w:pos="720"/>
        </w:tabs>
        <w:ind w:left="0"/>
      </w:pPr>
    </w:p>
    <w:p w14:paraId="0EF911EA" w14:textId="77777777" w:rsidR="0062472D" w:rsidRDefault="0062472D" w:rsidP="0062472D">
      <w:pPr>
        <w:pStyle w:val="BodyTextIndent2"/>
        <w:numPr>
          <w:ilvl w:val="0"/>
          <w:numId w:val="7"/>
        </w:numPr>
        <w:tabs>
          <w:tab w:val="left" w:pos="720"/>
        </w:tabs>
      </w:pPr>
      <w:r>
        <w:t>Appointed Clerk of the Senate, ex officio without vote.</w:t>
      </w:r>
    </w:p>
    <w:p w14:paraId="043109FD" w14:textId="77777777" w:rsidR="0062472D" w:rsidRDefault="0062472D" w:rsidP="0062472D">
      <w:pPr>
        <w:pStyle w:val="BodyTextIndent2"/>
        <w:tabs>
          <w:tab w:val="left" w:pos="720"/>
        </w:tabs>
        <w:ind w:left="0"/>
      </w:pPr>
    </w:p>
    <w:p w14:paraId="6858E96D" w14:textId="77777777" w:rsidR="0062472D" w:rsidRDefault="0062472D" w:rsidP="0062472D">
      <w:pPr>
        <w:pStyle w:val="BodyTextIndent2"/>
        <w:numPr>
          <w:ilvl w:val="0"/>
          <w:numId w:val="7"/>
        </w:numPr>
        <w:tabs>
          <w:tab w:val="left" w:pos="720"/>
        </w:tabs>
      </w:pPr>
      <w:r>
        <w:lastRenderedPageBreak/>
        <w:t xml:space="preserve">If a Senator who holds a seat on the Executive Committee changes his/her electoral unit, that seat shall be declared vacant.  A Senator whose membership in the Senate ends before his/her Committee term shall lose his/her seat on the Committee.  In either case, </w:t>
      </w:r>
      <w:proofErr w:type="gramStart"/>
      <w:r>
        <w:t>election</w:t>
      </w:r>
      <w:proofErr w:type="gramEnd"/>
      <w:r>
        <w:t xml:space="preserve"> shall be held to fill the resulting vacancy.</w:t>
      </w:r>
    </w:p>
    <w:p w14:paraId="35FFF57B" w14:textId="77777777" w:rsidR="00270D27" w:rsidRDefault="00270D27" w:rsidP="00270D27">
      <w:pPr>
        <w:pStyle w:val="Title"/>
        <w:jc w:val="left"/>
        <w:rPr>
          <w:rFonts w:cs="Arial"/>
        </w:rPr>
      </w:pPr>
    </w:p>
    <w:p w14:paraId="37794554" w14:textId="77777777" w:rsidR="003966BA" w:rsidRDefault="003966BA" w:rsidP="003966BA">
      <w:pPr>
        <w:pStyle w:val="BodyTextIndent2"/>
        <w:tabs>
          <w:tab w:val="left" w:pos="720"/>
          <w:tab w:val="left" w:pos="1440"/>
        </w:tabs>
        <w:ind w:left="0"/>
        <w:jc w:val="center"/>
      </w:pPr>
      <w:r>
        <w:rPr>
          <w:b/>
        </w:rPr>
        <w:t>ARTICLE IV</w:t>
      </w:r>
      <w:r>
        <w:rPr>
          <w:b/>
        </w:rPr>
        <w:tab/>
      </w:r>
      <w:r>
        <w:rPr>
          <w:b/>
        </w:rPr>
        <w:tab/>
        <w:t>COMMITTEES</w:t>
      </w:r>
    </w:p>
    <w:p w14:paraId="42657298" w14:textId="77777777" w:rsidR="003966BA" w:rsidRDefault="003966BA" w:rsidP="003966BA">
      <w:pPr>
        <w:pStyle w:val="BodyTextIndent2"/>
        <w:tabs>
          <w:tab w:val="left" w:pos="720"/>
          <w:tab w:val="left" w:pos="1440"/>
        </w:tabs>
        <w:ind w:left="0"/>
      </w:pPr>
    </w:p>
    <w:p w14:paraId="48EA0B35" w14:textId="77777777" w:rsidR="003966BA" w:rsidRDefault="003966BA" w:rsidP="003966BA">
      <w:pPr>
        <w:pStyle w:val="BodyTextIndent2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/>
      </w:pPr>
    </w:p>
    <w:p w14:paraId="55BCCFDD" w14:textId="77777777" w:rsidR="005E4B46" w:rsidRDefault="005E4B46" w:rsidP="005E4B46">
      <w:pPr>
        <w:pStyle w:val="BodyTextIndent2"/>
        <w:tabs>
          <w:tab w:val="left" w:pos="720"/>
          <w:tab w:val="left" w:pos="1440"/>
        </w:tabs>
        <w:ind w:left="0"/>
      </w:pPr>
      <w:r>
        <w:t>Section 2.</w:t>
      </w:r>
      <w:r>
        <w:tab/>
      </w:r>
      <w:r>
        <w:rPr>
          <w:b/>
          <w:u w:val="single"/>
        </w:rPr>
        <w:t>Standing Committees</w:t>
      </w:r>
    </w:p>
    <w:p w14:paraId="477F226F" w14:textId="77777777" w:rsidR="005E4B46" w:rsidRDefault="005E4B46" w:rsidP="005E4B46">
      <w:pPr>
        <w:pStyle w:val="BodyTextIndent2"/>
        <w:tabs>
          <w:tab w:val="left" w:pos="720"/>
          <w:tab w:val="left" w:pos="1440"/>
        </w:tabs>
        <w:ind w:left="0"/>
      </w:pPr>
    </w:p>
    <w:p w14:paraId="7358CB4C" w14:textId="77777777" w:rsidR="005E4B46" w:rsidRDefault="005E4B46" w:rsidP="005E4B46">
      <w:pPr>
        <w:pStyle w:val="BodyTextIndent2"/>
        <w:numPr>
          <w:ilvl w:val="0"/>
          <w:numId w:val="46"/>
        </w:numPr>
        <w:tabs>
          <w:tab w:val="left" w:pos="720"/>
        </w:tabs>
      </w:pPr>
      <w:r>
        <w:t xml:space="preserve">The committee seat of a faculty </w:t>
      </w:r>
      <w:r w:rsidRPr="005E4B46">
        <w:rPr>
          <w:u w:val="single"/>
        </w:rPr>
        <w:t xml:space="preserve">or </w:t>
      </w:r>
      <w:r w:rsidRPr="0062472D">
        <w:rPr>
          <w:u w:val="single"/>
        </w:rPr>
        <w:t>academic professional</w:t>
      </w:r>
      <w:r>
        <w:t xml:space="preserve"> committee member shall be declared vacant by the Executive Committee if that member is granted a leave of absence which will result in his/her excessive absence from committee meetings.</w:t>
      </w:r>
    </w:p>
    <w:p w14:paraId="307C0DAF" w14:textId="77777777" w:rsidR="005E4B46" w:rsidRDefault="005E4B46" w:rsidP="005E4B46">
      <w:pPr>
        <w:pStyle w:val="BodyTextIndent2"/>
        <w:tabs>
          <w:tab w:val="left" w:pos="720"/>
        </w:tabs>
        <w:ind w:left="720"/>
      </w:pPr>
    </w:p>
    <w:p w14:paraId="2225BBC8" w14:textId="77777777" w:rsidR="005E4B46" w:rsidRDefault="005E4B46" w:rsidP="005E4B46">
      <w:pPr>
        <w:pStyle w:val="BodyTextIndent2"/>
        <w:numPr>
          <w:ilvl w:val="0"/>
          <w:numId w:val="47"/>
        </w:numPr>
        <w:tabs>
          <w:tab w:val="left" w:pos="720"/>
        </w:tabs>
      </w:pPr>
      <w:r>
        <w:t xml:space="preserve">If, after election to a committee, a person who was a member of the faculty electorate </w:t>
      </w:r>
      <w:r w:rsidRPr="005E4B46">
        <w:rPr>
          <w:u w:val="single"/>
        </w:rPr>
        <w:t xml:space="preserve">or </w:t>
      </w:r>
      <w:r w:rsidRPr="0062472D">
        <w:rPr>
          <w:u w:val="single"/>
        </w:rPr>
        <w:t>academic professional</w:t>
      </w:r>
      <w:r w:rsidR="00042CC7">
        <w:rPr>
          <w:u w:val="single"/>
        </w:rPr>
        <w:t xml:space="preserve"> electorate</w:t>
      </w:r>
      <w:r>
        <w:t xml:space="preserve"> or student electorate at the time of his/her election ceases to be a member of that electorate, he/she shall cease to be an elected member of the committee.</w:t>
      </w:r>
    </w:p>
    <w:p w14:paraId="1CA1ACE4" w14:textId="77777777" w:rsidR="003966BA" w:rsidRPr="00444F1C" w:rsidRDefault="003966BA" w:rsidP="00270D27">
      <w:pPr>
        <w:pStyle w:val="Title"/>
        <w:jc w:val="left"/>
        <w:rPr>
          <w:rFonts w:cs="Arial"/>
        </w:rPr>
      </w:pPr>
    </w:p>
    <w:sectPr w:rsidR="003966BA" w:rsidRPr="00444F1C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6B875" w14:textId="77777777" w:rsidR="003D5D86" w:rsidRDefault="003D5D86" w:rsidP="00761F0B">
      <w:r>
        <w:separator/>
      </w:r>
    </w:p>
  </w:endnote>
  <w:endnote w:type="continuationSeparator" w:id="0">
    <w:p w14:paraId="4CD80308" w14:textId="77777777" w:rsidR="003D5D86" w:rsidRDefault="003D5D86" w:rsidP="0076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27A61" w14:textId="77777777" w:rsidR="003D5D86" w:rsidRDefault="003D5D86" w:rsidP="00761F0B">
      <w:r>
        <w:separator/>
      </w:r>
    </w:p>
  </w:footnote>
  <w:footnote w:type="continuationSeparator" w:id="0">
    <w:p w14:paraId="29341353" w14:textId="77777777" w:rsidR="003D5D86" w:rsidRDefault="003D5D86" w:rsidP="00761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CD731" w14:textId="77777777" w:rsidR="00761F0B" w:rsidRPr="00BB3D45" w:rsidRDefault="00761F0B" w:rsidP="00761F0B">
    <w:pPr>
      <w:pStyle w:val="Header"/>
      <w:jc w:val="right"/>
      <w:rPr>
        <w:b/>
        <w:bCs/>
        <w:color w:val="000000"/>
        <w:sz w:val="22"/>
        <w:szCs w:val="22"/>
      </w:rPr>
    </w:pPr>
    <w:r w:rsidRPr="00BB3D45">
      <w:rPr>
        <w:b/>
        <w:bCs/>
        <w:color w:val="000000"/>
        <w:sz w:val="22"/>
        <w:szCs w:val="22"/>
      </w:rPr>
      <w:t xml:space="preserve">Approved by UIC Senate </w:t>
    </w:r>
  </w:p>
  <w:p w14:paraId="06283BA3" w14:textId="77777777" w:rsidR="00761F0B" w:rsidRPr="00BB3D45" w:rsidRDefault="00761F0B" w:rsidP="00761F0B">
    <w:pPr>
      <w:pStyle w:val="Header"/>
      <w:jc w:val="right"/>
      <w:rPr>
        <w:b/>
        <w:bCs/>
        <w:sz w:val="22"/>
        <w:szCs w:val="22"/>
      </w:rPr>
    </w:pPr>
    <w:r w:rsidRPr="00BB3D45">
      <w:rPr>
        <w:b/>
        <w:bCs/>
        <w:color w:val="000000"/>
        <w:sz w:val="22"/>
        <w:szCs w:val="22"/>
      </w:rPr>
      <w:t>December 1,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B20"/>
    <w:multiLevelType w:val="singleLevel"/>
    <w:tmpl w:val="F0D6FA2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04A26AD9"/>
    <w:multiLevelType w:val="singleLevel"/>
    <w:tmpl w:val="C50280A6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</w:abstractNum>
  <w:abstractNum w:abstractNumId="2" w15:restartNumberingAfterBreak="0">
    <w:nsid w:val="05122E15"/>
    <w:multiLevelType w:val="singleLevel"/>
    <w:tmpl w:val="A594A3C6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08513BEC"/>
    <w:multiLevelType w:val="hybridMultilevel"/>
    <w:tmpl w:val="FED870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163C3"/>
    <w:multiLevelType w:val="singleLevel"/>
    <w:tmpl w:val="0AFE32F6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5" w15:restartNumberingAfterBreak="0">
    <w:nsid w:val="13764185"/>
    <w:multiLevelType w:val="hybridMultilevel"/>
    <w:tmpl w:val="015459A4"/>
    <w:lvl w:ilvl="0" w:tplc="670A5ECA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DA4E1E"/>
    <w:multiLevelType w:val="hybridMultilevel"/>
    <w:tmpl w:val="AB8CAF08"/>
    <w:lvl w:ilvl="0" w:tplc="1DCEAA74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661326B"/>
    <w:multiLevelType w:val="hybridMultilevel"/>
    <w:tmpl w:val="B0D66F80"/>
    <w:lvl w:ilvl="0" w:tplc="DB1E87B6">
      <w:start w:val="2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89D0011"/>
    <w:multiLevelType w:val="singleLevel"/>
    <w:tmpl w:val="858CABAE"/>
    <w:lvl w:ilvl="0">
      <w:start w:val="2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9" w15:restartNumberingAfterBreak="0">
    <w:nsid w:val="19091746"/>
    <w:multiLevelType w:val="hybridMultilevel"/>
    <w:tmpl w:val="E42AC270"/>
    <w:lvl w:ilvl="0" w:tplc="D8527BE8">
      <w:start w:val="7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D3956EF"/>
    <w:multiLevelType w:val="singleLevel"/>
    <w:tmpl w:val="93580C0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DCE2124"/>
    <w:multiLevelType w:val="hybridMultilevel"/>
    <w:tmpl w:val="B2027404"/>
    <w:lvl w:ilvl="0" w:tplc="C0A4D2CE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 w15:restartNumberingAfterBreak="0">
    <w:nsid w:val="1E002FBF"/>
    <w:multiLevelType w:val="hybridMultilevel"/>
    <w:tmpl w:val="84CC0D50"/>
    <w:lvl w:ilvl="0" w:tplc="C5A24FDE">
      <w:start w:val="2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0A62601"/>
    <w:multiLevelType w:val="singleLevel"/>
    <w:tmpl w:val="7AF0F0A2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4" w15:restartNumberingAfterBreak="0">
    <w:nsid w:val="20E812CA"/>
    <w:multiLevelType w:val="hybridMultilevel"/>
    <w:tmpl w:val="EB6C1D5E"/>
    <w:lvl w:ilvl="0" w:tplc="A7A60A92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6780A90"/>
    <w:multiLevelType w:val="hybridMultilevel"/>
    <w:tmpl w:val="C6C4DEEE"/>
    <w:lvl w:ilvl="0" w:tplc="FFAAE640">
      <w:start w:val="10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983332"/>
    <w:multiLevelType w:val="hybridMultilevel"/>
    <w:tmpl w:val="9B70B16A"/>
    <w:lvl w:ilvl="0" w:tplc="73784850">
      <w:start w:val="3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BFB058D"/>
    <w:multiLevelType w:val="hybridMultilevel"/>
    <w:tmpl w:val="28B88A64"/>
    <w:lvl w:ilvl="0" w:tplc="0BA2C612">
      <w:start w:val="3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32A08E2"/>
    <w:multiLevelType w:val="singleLevel"/>
    <w:tmpl w:val="CB2E5F1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 w15:restartNumberingAfterBreak="0">
    <w:nsid w:val="35937922"/>
    <w:multiLevelType w:val="hybridMultilevel"/>
    <w:tmpl w:val="41E45A0A"/>
    <w:lvl w:ilvl="0" w:tplc="BBA4F17C">
      <w:start w:val="2"/>
      <w:numFmt w:val="lowerLetter"/>
      <w:lvlText w:val="%1)"/>
      <w:lvlJc w:val="left"/>
      <w:pPr>
        <w:ind w:left="189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0" w15:restartNumberingAfterBreak="0">
    <w:nsid w:val="38A71CB4"/>
    <w:multiLevelType w:val="singleLevel"/>
    <w:tmpl w:val="AFACF304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1" w15:restartNumberingAfterBreak="0">
    <w:nsid w:val="3B9E6B5F"/>
    <w:multiLevelType w:val="singleLevel"/>
    <w:tmpl w:val="C472F030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2" w15:restartNumberingAfterBreak="0">
    <w:nsid w:val="3FC22756"/>
    <w:multiLevelType w:val="hybridMultilevel"/>
    <w:tmpl w:val="1CE4CD04"/>
    <w:lvl w:ilvl="0" w:tplc="60EC93D6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45221"/>
    <w:multiLevelType w:val="singleLevel"/>
    <w:tmpl w:val="E69EBACA"/>
    <w:lvl w:ilvl="0">
      <w:start w:val="4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54361D0"/>
    <w:multiLevelType w:val="singleLevel"/>
    <w:tmpl w:val="4A609304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5" w15:restartNumberingAfterBreak="0">
    <w:nsid w:val="480D714A"/>
    <w:multiLevelType w:val="singleLevel"/>
    <w:tmpl w:val="D0EC7896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6" w15:restartNumberingAfterBreak="0">
    <w:nsid w:val="4A78208B"/>
    <w:multiLevelType w:val="singleLevel"/>
    <w:tmpl w:val="5534180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7" w15:restartNumberingAfterBreak="0">
    <w:nsid w:val="4D503241"/>
    <w:multiLevelType w:val="hybridMultilevel"/>
    <w:tmpl w:val="7E3066AC"/>
    <w:lvl w:ilvl="0" w:tplc="B5540EFE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EFB4108"/>
    <w:multiLevelType w:val="singleLevel"/>
    <w:tmpl w:val="4926C73A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9" w15:restartNumberingAfterBreak="0">
    <w:nsid w:val="51601228"/>
    <w:multiLevelType w:val="singleLevel"/>
    <w:tmpl w:val="88082132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0" w15:restartNumberingAfterBreak="0">
    <w:nsid w:val="561A79C4"/>
    <w:multiLevelType w:val="hybridMultilevel"/>
    <w:tmpl w:val="64EABA30"/>
    <w:lvl w:ilvl="0" w:tplc="665E9FD0">
      <w:start w:val="6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82839B8"/>
    <w:multiLevelType w:val="hybridMultilevel"/>
    <w:tmpl w:val="0928968C"/>
    <w:lvl w:ilvl="0" w:tplc="B3FA0354">
      <w:start w:val="1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2C24FD"/>
    <w:multiLevelType w:val="singleLevel"/>
    <w:tmpl w:val="823CB86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</w:abstractNum>
  <w:abstractNum w:abstractNumId="33" w15:restartNumberingAfterBreak="0">
    <w:nsid w:val="5F44003D"/>
    <w:multiLevelType w:val="singleLevel"/>
    <w:tmpl w:val="858CABAE"/>
    <w:lvl w:ilvl="0">
      <w:start w:val="2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4" w15:restartNumberingAfterBreak="0">
    <w:nsid w:val="6075289A"/>
    <w:multiLevelType w:val="hybridMultilevel"/>
    <w:tmpl w:val="95D48B72"/>
    <w:lvl w:ilvl="0" w:tplc="1812E2DC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0AF6F7C"/>
    <w:multiLevelType w:val="singleLevel"/>
    <w:tmpl w:val="65D8A86E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36" w15:restartNumberingAfterBreak="0">
    <w:nsid w:val="63DD574C"/>
    <w:multiLevelType w:val="hybridMultilevel"/>
    <w:tmpl w:val="16AACA24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36312A"/>
    <w:multiLevelType w:val="hybridMultilevel"/>
    <w:tmpl w:val="083076DE"/>
    <w:lvl w:ilvl="0" w:tplc="8086FD7C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A13DDB"/>
    <w:multiLevelType w:val="singleLevel"/>
    <w:tmpl w:val="5F4C64CE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9" w15:restartNumberingAfterBreak="0">
    <w:nsid w:val="64A728EF"/>
    <w:multiLevelType w:val="singleLevel"/>
    <w:tmpl w:val="1A1AE070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0" w15:restartNumberingAfterBreak="0">
    <w:nsid w:val="64F609D6"/>
    <w:multiLevelType w:val="hybridMultilevel"/>
    <w:tmpl w:val="95D4741A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5F70F39"/>
    <w:multiLevelType w:val="hybridMultilevel"/>
    <w:tmpl w:val="8C725CDA"/>
    <w:lvl w:ilvl="0" w:tplc="2528E68E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DCB45D8"/>
    <w:multiLevelType w:val="singleLevel"/>
    <w:tmpl w:val="57EA31D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3" w15:restartNumberingAfterBreak="0">
    <w:nsid w:val="6EB15EC8"/>
    <w:multiLevelType w:val="hybridMultilevel"/>
    <w:tmpl w:val="BF943C82"/>
    <w:lvl w:ilvl="0" w:tplc="BC7C6818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10E742D"/>
    <w:multiLevelType w:val="singleLevel"/>
    <w:tmpl w:val="61963FC8"/>
    <w:lvl w:ilvl="0">
      <w:start w:val="7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5" w15:restartNumberingAfterBreak="0">
    <w:nsid w:val="724338AF"/>
    <w:multiLevelType w:val="singleLevel"/>
    <w:tmpl w:val="A008FDF0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</w:abstractNum>
  <w:abstractNum w:abstractNumId="46" w15:restartNumberingAfterBreak="0">
    <w:nsid w:val="75516B04"/>
    <w:multiLevelType w:val="singleLevel"/>
    <w:tmpl w:val="429239B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</w:rPr>
    </w:lvl>
  </w:abstractNum>
  <w:num w:numId="1" w16cid:durableId="1887446120">
    <w:abstractNumId w:val="46"/>
  </w:num>
  <w:num w:numId="2" w16cid:durableId="1699743669">
    <w:abstractNumId w:val="20"/>
  </w:num>
  <w:num w:numId="3" w16cid:durableId="1586572448">
    <w:abstractNumId w:val="28"/>
  </w:num>
  <w:num w:numId="4" w16cid:durableId="660500124">
    <w:abstractNumId w:val="21"/>
  </w:num>
  <w:num w:numId="5" w16cid:durableId="664674654">
    <w:abstractNumId w:val="10"/>
  </w:num>
  <w:num w:numId="6" w16cid:durableId="1251163755">
    <w:abstractNumId w:val="33"/>
  </w:num>
  <w:num w:numId="7" w16cid:durableId="1507673209">
    <w:abstractNumId w:val="35"/>
  </w:num>
  <w:num w:numId="8" w16cid:durableId="174271493">
    <w:abstractNumId w:val="30"/>
  </w:num>
  <w:num w:numId="9" w16cid:durableId="2146771420">
    <w:abstractNumId w:val="23"/>
  </w:num>
  <w:num w:numId="10" w16cid:durableId="896863055">
    <w:abstractNumId w:val="26"/>
  </w:num>
  <w:num w:numId="11" w16cid:durableId="367221769">
    <w:abstractNumId w:val="18"/>
  </w:num>
  <w:num w:numId="12" w16cid:durableId="7296649">
    <w:abstractNumId w:val="9"/>
  </w:num>
  <w:num w:numId="13" w16cid:durableId="328489163">
    <w:abstractNumId w:val="8"/>
  </w:num>
  <w:num w:numId="14" w16cid:durableId="771903375">
    <w:abstractNumId w:val="13"/>
  </w:num>
  <w:num w:numId="15" w16cid:durableId="1726559288">
    <w:abstractNumId w:val="12"/>
  </w:num>
  <w:num w:numId="16" w16cid:durableId="141773483">
    <w:abstractNumId w:val="0"/>
  </w:num>
  <w:num w:numId="17" w16cid:durableId="1077290067">
    <w:abstractNumId w:val="37"/>
  </w:num>
  <w:num w:numId="18" w16cid:durableId="894008617">
    <w:abstractNumId w:val="36"/>
  </w:num>
  <w:num w:numId="19" w16cid:durableId="1652295724">
    <w:abstractNumId w:val="3"/>
  </w:num>
  <w:num w:numId="20" w16cid:durableId="958141486">
    <w:abstractNumId w:val="40"/>
  </w:num>
  <w:num w:numId="21" w16cid:durableId="1775203639">
    <w:abstractNumId w:val="38"/>
  </w:num>
  <w:num w:numId="22" w16cid:durableId="415443545">
    <w:abstractNumId w:val="19"/>
  </w:num>
  <w:num w:numId="23" w16cid:durableId="1254166168">
    <w:abstractNumId w:val="6"/>
  </w:num>
  <w:num w:numId="24" w16cid:durableId="464852121">
    <w:abstractNumId w:val="39"/>
  </w:num>
  <w:num w:numId="25" w16cid:durableId="1461217862">
    <w:abstractNumId w:val="2"/>
  </w:num>
  <w:num w:numId="26" w16cid:durableId="1271159872">
    <w:abstractNumId w:val="14"/>
  </w:num>
  <w:num w:numId="27" w16cid:durableId="1171481433">
    <w:abstractNumId w:val="24"/>
  </w:num>
  <w:num w:numId="28" w16cid:durableId="574509321">
    <w:abstractNumId w:val="1"/>
  </w:num>
  <w:num w:numId="29" w16cid:durableId="2121531566">
    <w:abstractNumId w:val="11"/>
  </w:num>
  <w:num w:numId="30" w16cid:durableId="1096828297">
    <w:abstractNumId w:val="34"/>
  </w:num>
  <w:num w:numId="31" w16cid:durableId="1609922352">
    <w:abstractNumId w:val="5"/>
  </w:num>
  <w:num w:numId="32" w16cid:durableId="1046564009">
    <w:abstractNumId w:val="17"/>
  </w:num>
  <w:num w:numId="33" w16cid:durableId="1144274838">
    <w:abstractNumId w:val="27"/>
  </w:num>
  <w:num w:numId="34" w16cid:durableId="503931970">
    <w:abstractNumId w:val="32"/>
  </w:num>
  <w:num w:numId="35" w16cid:durableId="170684383">
    <w:abstractNumId w:val="29"/>
  </w:num>
  <w:num w:numId="36" w16cid:durableId="411508273">
    <w:abstractNumId w:val="41"/>
  </w:num>
  <w:num w:numId="37" w16cid:durableId="1823807757">
    <w:abstractNumId w:val="45"/>
  </w:num>
  <w:num w:numId="38" w16cid:durableId="881284960">
    <w:abstractNumId w:val="43"/>
  </w:num>
  <w:num w:numId="39" w16cid:durableId="995259794">
    <w:abstractNumId w:val="25"/>
  </w:num>
  <w:num w:numId="40" w16cid:durableId="1049307215">
    <w:abstractNumId w:val="7"/>
  </w:num>
  <w:num w:numId="41" w16cid:durableId="732856167">
    <w:abstractNumId w:val="16"/>
  </w:num>
  <w:num w:numId="42" w16cid:durableId="1766607808">
    <w:abstractNumId w:val="4"/>
  </w:num>
  <w:num w:numId="43" w16cid:durableId="1235242398">
    <w:abstractNumId w:val="44"/>
  </w:num>
  <w:num w:numId="44" w16cid:durableId="1864856386">
    <w:abstractNumId w:val="42"/>
  </w:num>
  <w:num w:numId="45" w16cid:durableId="2021855902">
    <w:abstractNumId w:val="22"/>
  </w:num>
  <w:num w:numId="46" w16cid:durableId="1744446295">
    <w:abstractNumId w:val="15"/>
  </w:num>
  <w:num w:numId="47" w16cid:durableId="180920366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81"/>
    <w:rsid w:val="00001895"/>
    <w:rsid w:val="0000794A"/>
    <w:rsid w:val="00015915"/>
    <w:rsid w:val="0004160B"/>
    <w:rsid w:val="00042CC7"/>
    <w:rsid w:val="00083EC0"/>
    <w:rsid w:val="00137F9C"/>
    <w:rsid w:val="001B5E8F"/>
    <w:rsid w:val="00212186"/>
    <w:rsid w:val="002124EF"/>
    <w:rsid w:val="00270D27"/>
    <w:rsid w:val="002A10D7"/>
    <w:rsid w:val="002D0DF3"/>
    <w:rsid w:val="002D6978"/>
    <w:rsid w:val="003833CF"/>
    <w:rsid w:val="003966BA"/>
    <w:rsid w:val="003D5D86"/>
    <w:rsid w:val="004128E0"/>
    <w:rsid w:val="00434FF2"/>
    <w:rsid w:val="00444F1C"/>
    <w:rsid w:val="004B5473"/>
    <w:rsid w:val="00510599"/>
    <w:rsid w:val="005109AE"/>
    <w:rsid w:val="0051140D"/>
    <w:rsid w:val="00525A99"/>
    <w:rsid w:val="00530843"/>
    <w:rsid w:val="00532172"/>
    <w:rsid w:val="0057574C"/>
    <w:rsid w:val="005C5AC6"/>
    <w:rsid w:val="005E2391"/>
    <w:rsid w:val="005E4B46"/>
    <w:rsid w:val="005E57F1"/>
    <w:rsid w:val="0062472D"/>
    <w:rsid w:val="00631596"/>
    <w:rsid w:val="0069680A"/>
    <w:rsid w:val="006F2C12"/>
    <w:rsid w:val="00744008"/>
    <w:rsid w:val="00761F0B"/>
    <w:rsid w:val="00762D7E"/>
    <w:rsid w:val="007812EF"/>
    <w:rsid w:val="007E27C3"/>
    <w:rsid w:val="007F7697"/>
    <w:rsid w:val="00814EA0"/>
    <w:rsid w:val="00825AF7"/>
    <w:rsid w:val="00833ED0"/>
    <w:rsid w:val="0083484A"/>
    <w:rsid w:val="00875374"/>
    <w:rsid w:val="00875C1F"/>
    <w:rsid w:val="00880B6E"/>
    <w:rsid w:val="0089692C"/>
    <w:rsid w:val="008B25F6"/>
    <w:rsid w:val="008B4B9A"/>
    <w:rsid w:val="008C6DC2"/>
    <w:rsid w:val="008D3F18"/>
    <w:rsid w:val="008E64D7"/>
    <w:rsid w:val="00910B8C"/>
    <w:rsid w:val="00940248"/>
    <w:rsid w:val="00947980"/>
    <w:rsid w:val="009B1481"/>
    <w:rsid w:val="009C4AAB"/>
    <w:rsid w:val="009E4B7E"/>
    <w:rsid w:val="00A52DC2"/>
    <w:rsid w:val="00A864ED"/>
    <w:rsid w:val="00A97223"/>
    <w:rsid w:val="00AD56E7"/>
    <w:rsid w:val="00AE04A4"/>
    <w:rsid w:val="00B10C44"/>
    <w:rsid w:val="00B166D3"/>
    <w:rsid w:val="00B2600F"/>
    <w:rsid w:val="00B5612E"/>
    <w:rsid w:val="00B63568"/>
    <w:rsid w:val="00B712E2"/>
    <w:rsid w:val="00BB3D45"/>
    <w:rsid w:val="00BC6BB8"/>
    <w:rsid w:val="00C0398A"/>
    <w:rsid w:val="00C244EA"/>
    <w:rsid w:val="00C4105C"/>
    <w:rsid w:val="00C65BAC"/>
    <w:rsid w:val="00C77092"/>
    <w:rsid w:val="00CB3080"/>
    <w:rsid w:val="00D04A06"/>
    <w:rsid w:val="00D670D6"/>
    <w:rsid w:val="00D835AC"/>
    <w:rsid w:val="00DA5CA7"/>
    <w:rsid w:val="00DF02D6"/>
    <w:rsid w:val="00E37575"/>
    <w:rsid w:val="00E44514"/>
    <w:rsid w:val="00EF684F"/>
    <w:rsid w:val="00F10E23"/>
    <w:rsid w:val="00F1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3F1E3D4"/>
  <w15:chartTrackingRefBased/>
  <w15:docId w15:val="{13B5CD85-7F79-4AD7-910F-D2F0FC9C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31596"/>
    <w:pPr>
      <w:tabs>
        <w:tab w:val="left" w:pos="0"/>
        <w:tab w:val="left" w:pos="13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rFonts w:ascii="Arial" w:hAnsi="Arial" w:cs="Arial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10B8C"/>
    <w:pPr>
      <w:outlineLvl w:val="1"/>
    </w:pPr>
    <w:rPr>
      <w:snapToGrid w:val="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835A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9B148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jc w:val="center"/>
    </w:pPr>
    <w:rPr>
      <w:rFonts w:ascii="Arial" w:hAnsi="Arial"/>
      <w:b/>
      <w:sz w:val="20"/>
      <w:szCs w:val="20"/>
    </w:rPr>
  </w:style>
  <w:style w:type="character" w:customStyle="1" w:styleId="apple-style-span">
    <w:name w:val="apple-style-span"/>
    <w:basedOn w:val="DefaultParagraphFont"/>
    <w:rsid w:val="009B1481"/>
  </w:style>
  <w:style w:type="paragraph" w:styleId="Header">
    <w:name w:val="header"/>
    <w:basedOn w:val="Normal"/>
    <w:rsid w:val="008E64D7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character" w:customStyle="1" w:styleId="bodytextlarge">
    <w:name w:val="bodytextlarge"/>
    <w:basedOn w:val="DefaultParagraphFont"/>
    <w:rsid w:val="00CB3080"/>
  </w:style>
  <w:style w:type="paragraph" w:styleId="BodyTextIndent2">
    <w:name w:val="Body Text Indent 2"/>
    <w:basedOn w:val="Normal"/>
    <w:link w:val="BodyTextIndent2Char"/>
    <w:rsid w:val="00CB3080"/>
    <w:pPr>
      <w:ind w:left="1440"/>
    </w:pPr>
    <w:rPr>
      <w:rFonts w:ascii="Arial" w:hAnsi="Arial"/>
      <w:sz w:val="20"/>
      <w:szCs w:val="20"/>
    </w:rPr>
  </w:style>
  <w:style w:type="paragraph" w:styleId="BodyTextIndent">
    <w:name w:val="Body Text Indent"/>
    <w:basedOn w:val="Normal"/>
    <w:rsid w:val="00B2600F"/>
    <w:pPr>
      <w:spacing w:after="120"/>
      <w:ind w:left="360"/>
    </w:pPr>
  </w:style>
  <w:style w:type="character" w:customStyle="1" w:styleId="Heading1Char">
    <w:name w:val="Heading 1 Char"/>
    <w:link w:val="Heading1"/>
    <w:rsid w:val="00631596"/>
    <w:rPr>
      <w:rFonts w:ascii="Arial" w:hAnsi="Arial" w:cs="Arial"/>
      <w:b/>
    </w:rPr>
  </w:style>
  <w:style w:type="character" w:customStyle="1" w:styleId="Heading2Char">
    <w:name w:val="Heading 2 Char"/>
    <w:link w:val="Heading2"/>
    <w:rsid w:val="00910B8C"/>
    <w:rPr>
      <w:snapToGrid w:val="0"/>
      <w:sz w:val="24"/>
    </w:rPr>
  </w:style>
  <w:style w:type="paragraph" w:styleId="EnvelopeReturn">
    <w:name w:val="envelope return"/>
    <w:basedOn w:val="Normal"/>
    <w:rsid w:val="00910B8C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rsid w:val="00D835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835AC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link w:val="Heading3"/>
    <w:semiHidden/>
    <w:rsid w:val="00D835AC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CommentReference">
    <w:name w:val="annotation reference"/>
    <w:uiPriority w:val="99"/>
    <w:rsid w:val="00D835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835AC"/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835AC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DA5CA7"/>
    <w:pPr>
      <w:ind w:left="720"/>
    </w:pPr>
    <w:rPr>
      <w:rFonts w:ascii="Arial" w:hAnsi="Arial"/>
      <w:sz w:val="20"/>
      <w:szCs w:val="20"/>
    </w:rPr>
  </w:style>
  <w:style w:type="character" w:customStyle="1" w:styleId="BodyTextIndent2Char">
    <w:name w:val="Body Text Indent 2 Char"/>
    <w:link w:val="BodyTextIndent2"/>
    <w:rsid w:val="00270D2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E2391"/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5E2391"/>
    <w:rPr>
      <w:rFonts w:ascii="Arial" w:hAnsi="Arial"/>
      <w:b/>
      <w:bCs/>
    </w:rPr>
  </w:style>
  <w:style w:type="paragraph" w:styleId="Footer">
    <w:name w:val="footer"/>
    <w:basedOn w:val="Normal"/>
    <w:link w:val="FooterChar"/>
    <w:rsid w:val="00761F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61F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5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ILLINOIS</vt:lpstr>
    </vt:vector>
  </TitlesOfParts>
  <Company>University of IL - Chicago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ILLINOIS</dc:title>
  <dc:subject/>
  <dc:creator>DR</dc:creator>
  <cp:keywords/>
  <dc:description/>
  <cp:lastModifiedBy>Shubham Kumar</cp:lastModifiedBy>
  <cp:revision>2</cp:revision>
  <cp:lastPrinted>2013-04-04T20:46:00Z</cp:lastPrinted>
  <dcterms:created xsi:type="dcterms:W3CDTF">2023-01-19T05:16:00Z</dcterms:created>
  <dcterms:modified xsi:type="dcterms:W3CDTF">2023-01-19T05:16:00Z</dcterms:modified>
</cp:coreProperties>
</file>