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B77A8" w14:textId="77777777" w:rsidR="00F20063" w:rsidRPr="00F20063" w:rsidRDefault="00F20063" w:rsidP="00F2006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right="5670"/>
        <w:textAlignment w:val="baseline"/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</w:pPr>
      <w:bookmarkStart w:id="0" w:name="_Hlk77839959"/>
      <w:bookmarkStart w:id="1" w:name="_Hlk93577479"/>
      <w:r w:rsidRPr="00F20063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Approved by the Board of Trustees</w:t>
      </w:r>
    </w:p>
    <w:bookmarkEnd w:id="0"/>
    <w:bookmarkEnd w:id="1"/>
    <w:p w14:paraId="1C5A3835" w14:textId="77777777" w:rsidR="00F20063" w:rsidRPr="00F20063" w:rsidRDefault="00F20063" w:rsidP="00F20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right="5670"/>
        <w:textAlignment w:val="baseline"/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</w:pPr>
      <w:r w:rsidRPr="00F20063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July 16, 2026</w:t>
      </w:r>
    </w:p>
    <w:p w14:paraId="7F460EA9" w14:textId="12312921" w:rsidR="009653A3" w:rsidRPr="002A67DE" w:rsidRDefault="00254313" w:rsidP="009653A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60"/>
          <w:szCs w:val="60"/>
        </w:rPr>
      </w:pPr>
      <w:r>
        <w:rPr>
          <w:rFonts w:ascii="Times New Roman" w:hAnsi="Times New Roman" w:cs="Times New Roman"/>
          <w:b/>
          <w:bCs/>
          <w:sz w:val="60"/>
          <w:szCs w:val="60"/>
        </w:rPr>
        <w:t>11</w:t>
      </w:r>
    </w:p>
    <w:p w14:paraId="3DAD56DE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DEA44A9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F58E235" w14:textId="77777777" w:rsidR="009653A3" w:rsidRPr="002A67DE" w:rsidRDefault="009653A3" w:rsidP="009653A3">
      <w:pPr>
        <w:pStyle w:val="bdheading2"/>
        <w:rPr>
          <w:szCs w:val="26"/>
        </w:rPr>
      </w:pPr>
      <w:r w:rsidRPr="002A67DE">
        <w:rPr>
          <w:szCs w:val="26"/>
        </w:rPr>
        <w:tab/>
        <w:t>Board Meeting</w:t>
      </w:r>
    </w:p>
    <w:p w14:paraId="6FEAEAC9" w14:textId="251DE28D" w:rsidR="009653A3" w:rsidRPr="002A67DE" w:rsidRDefault="009653A3" w:rsidP="009653A3">
      <w:pPr>
        <w:pStyle w:val="bdheading2"/>
        <w:rPr>
          <w:szCs w:val="26"/>
        </w:rPr>
      </w:pPr>
      <w:r w:rsidRPr="002A67DE">
        <w:rPr>
          <w:szCs w:val="26"/>
        </w:rPr>
        <w:tab/>
      </w:r>
      <w:r w:rsidR="003D6E7E">
        <w:rPr>
          <w:szCs w:val="26"/>
        </w:rPr>
        <w:t>July</w:t>
      </w:r>
      <w:r w:rsidR="00735AC8">
        <w:rPr>
          <w:szCs w:val="26"/>
        </w:rPr>
        <w:t xml:space="preserve"> 1</w:t>
      </w:r>
      <w:r w:rsidR="003D6E7E">
        <w:rPr>
          <w:szCs w:val="26"/>
        </w:rPr>
        <w:t>6</w:t>
      </w:r>
      <w:r w:rsidR="00735AC8">
        <w:rPr>
          <w:szCs w:val="26"/>
        </w:rPr>
        <w:t>, 2026</w:t>
      </w:r>
    </w:p>
    <w:p w14:paraId="223E1190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234948F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6340438" w14:textId="08521C0C" w:rsidR="009653A3" w:rsidRPr="002A67DE" w:rsidRDefault="00735AC8" w:rsidP="009653A3">
      <w:pPr>
        <w:pStyle w:val="Heading1"/>
        <w:rPr>
          <w:szCs w:val="26"/>
        </w:rPr>
      </w:pPr>
      <w:r>
        <w:rPr>
          <w:szCs w:val="26"/>
        </w:rPr>
        <w:t xml:space="preserve">APPOINT </w:t>
      </w:r>
      <w:r w:rsidR="009219EE">
        <w:rPr>
          <w:szCs w:val="26"/>
        </w:rPr>
        <w:t>INTERIM PROVOST</w:t>
      </w:r>
      <w:r w:rsidR="00C45BCC">
        <w:rPr>
          <w:szCs w:val="26"/>
        </w:rPr>
        <w:t xml:space="preserve"> AND VICE CHANCELLOR FOR ACADEMIC AFFAIRS</w:t>
      </w:r>
      <w:r>
        <w:rPr>
          <w:szCs w:val="26"/>
        </w:rPr>
        <w:t>, CHICAGO</w:t>
      </w:r>
    </w:p>
    <w:p w14:paraId="4492C31E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D542998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0CC81F0" w14:textId="68BD3ACB" w:rsidR="009653A3" w:rsidRPr="002A67DE" w:rsidRDefault="009653A3" w:rsidP="009653A3">
      <w:pPr>
        <w:spacing w:after="0" w:line="240" w:lineRule="auto"/>
        <w:ind w:left="1440" w:hanging="1440"/>
        <w:rPr>
          <w:rFonts w:ascii="Times New Roman" w:hAnsi="Times New Roman" w:cs="Times New Roman"/>
          <w:sz w:val="26"/>
          <w:szCs w:val="26"/>
        </w:rPr>
      </w:pPr>
      <w:r w:rsidRPr="002A67DE">
        <w:rPr>
          <w:rFonts w:ascii="Times New Roman" w:hAnsi="Times New Roman" w:cs="Times New Roman"/>
          <w:b/>
          <w:bCs/>
          <w:sz w:val="26"/>
          <w:szCs w:val="26"/>
        </w:rPr>
        <w:t>Action:</w:t>
      </w:r>
      <w:r w:rsidRPr="002A67DE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735AC8">
        <w:rPr>
          <w:rFonts w:ascii="Times New Roman" w:hAnsi="Times New Roman" w:cs="Times New Roman"/>
          <w:sz w:val="26"/>
          <w:szCs w:val="26"/>
        </w:rPr>
        <w:t xml:space="preserve">Appoint </w:t>
      </w:r>
      <w:r w:rsidR="00C45BCC">
        <w:rPr>
          <w:rFonts w:ascii="Times New Roman" w:hAnsi="Times New Roman" w:cs="Times New Roman"/>
          <w:sz w:val="26"/>
          <w:szCs w:val="26"/>
        </w:rPr>
        <w:t>Interim Provost and Vice Chancellor for Academic Affairs</w:t>
      </w:r>
    </w:p>
    <w:p w14:paraId="30A1A63C" w14:textId="77777777" w:rsidR="009653A3" w:rsidRPr="002A67DE" w:rsidRDefault="009653A3" w:rsidP="009653A3">
      <w:pPr>
        <w:pStyle w:val="bdstyle1"/>
        <w:rPr>
          <w:szCs w:val="26"/>
        </w:rPr>
      </w:pPr>
    </w:p>
    <w:p w14:paraId="447321AA" w14:textId="64585324" w:rsidR="009653A3" w:rsidRPr="002A67DE" w:rsidRDefault="009653A3" w:rsidP="009653A3">
      <w:pPr>
        <w:pStyle w:val="bdstyle1"/>
        <w:rPr>
          <w:szCs w:val="26"/>
        </w:rPr>
      </w:pPr>
      <w:r w:rsidRPr="002A67DE">
        <w:rPr>
          <w:b/>
          <w:bCs/>
          <w:szCs w:val="26"/>
        </w:rPr>
        <w:t>Funding:</w:t>
      </w:r>
      <w:r w:rsidRPr="002A67DE">
        <w:rPr>
          <w:szCs w:val="26"/>
        </w:rPr>
        <w:tab/>
      </w:r>
      <w:r w:rsidR="00735AC8" w:rsidRPr="00735AC8">
        <w:rPr>
          <w:szCs w:val="26"/>
        </w:rPr>
        <w:t>State Appropriated Funds</w:t>
      </w:r>
    </w:p>
    <w:p w14:paraId="0FDF56BF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14:paraId="060F84A7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14:paraId="4DE0378F" w14:textId="557E7F71" w:rsidR="00066001" w:rsidRDefault="00735AC8" w:rsidP="00434CCC">
      <w:pPr>
        <w:pStyle w:val="bdstyle2"/>
        <w:rPr>
          <w:szCs w:val="26"/>
        </w:rPr>
      </w:pPr>
      <w:r w:rsidRPr="00735AC8">
        <w:rPr>
          <w:szCs w:val="26"/>
        </w:rPr>
        <w:t>The chancellor, University of Illinois Chicago, and vice president, University of Illinois System</w:t>
      </w:r>
      <w:r w:rsidR="006F3AE4">
        <w:rPr>
          <w:szCs w:val="26"/>
        </w:rPr>
        <w:t>,</w:t>
      </w:r>
      <w:r w:rsidR="00434CCC">
        <w:rPr>
          <w:szCs w:val="26"/>
        </w:rPr>
        <w:t xml:space="preserve"> </w:t>
      </w:r>
      <w:r w:rsidRPr="00735AC8">
        <w:rPr>
          <w:szCs w:val="26"/>
        </w:rPr>
        <w:t>recommend</w:t>
      </w:r>
      <w:r w:rsidR="00C45BCC">
        <w:rPr>
          <w:szCs w:val="26"/>
        </w:rPr>
        <w:t>s</w:t>
      </w:r>
      <w:r w:rsidRPr="00735AC8">
        <w:rPr>
          <w:szCs w:val="26"/>
        </w:rPr>
        <w:t xml:space="preserve"> the appointment of </w:t>
      </w:r>
      <w:r w:rsidR="003D6E7E">
        <w:rPr>
          <w:szCs w:val="26"/>
        </w:rPr>
        <w:t xml:space="preserve">Dr. </w:t>
      </w:r>
      <w:r w:rsidR="00973511">
        <w:rPr>
          <w:szCs w:val="26"/>
        </w:rPr>
        <w:t>Kathryn</w:t>
      </w:r>
      <w:r w:rsidR="00CB34BA">
        <w:rPr>
          <w:szCs w:val="26"/>
        </w:rPr>
        <w:t xml:space="preserve"> B.</w:t>
      </w:r>
      <w:r w:rsidR="00083EA8">
        <w:rPr>
          <w:szCs w:val="26"/>
        </w:rPr>
        <w:t xml:space="preserve"> </w:t>
      </w:r>
      <w:r w:rsidR="00973511">
        <w:rPr>
          <w:szCs w:val="26"/>
        </w:rPr>
        <w:t>Chval</w:t>
      </w:r>
      <w:r w:rsidRPr="00735AC8">
        <w:rPr>
          <w:szCs w:val="26"/>
        </w:rPr>
        <w:t xml:space="preserve"> </w:t>
      </w:r>
      <w:r w:rsidR="00973511">
        <w:rPr>
          <w:szCs w:val="26"/>
        </w:rPr>
        <w:t xml:space="preserve">as interim provost and vice chancellor for academic affairs, </w:t>
      </w:r>
      <w:r w:rsidR="002D0467">
        <w:rPr>
          <w:szCs w:val="26"/>
        </w:rPr>
        <w:t>non-tenured, on a twelve-month service basis, on 100 percent time at an annual salary of $</w:t>
      </w:r>
      <w:r w:rsidR="002F3AA0">
        <w:rPr>
          <w:szCs w:val="26"/>
        </w:rPr>
        <w:t>289,599</w:t>
      </w:r>
      <w:r w:rsidR="00B54986">
        <w:rPr>
          <w:szCs w:val="26"/>
        </w:rPr>
        <w:t xml:space="preserve"> (equivalent to an annual nine-month base salary of $236,94</w:t>
      </w:r>
      <w:r w:rsidR="005C2A36">
        <w:rPr>
          <w:szCs w:val="26"/>
        </w:rPr>
        <w:t>5</w:t>
      </w:r>
      <w:r w:rsidR="00B54986">
        <w:rPr>
          <w:szCs w:val="26"/>
        </w:rPr>
        <w:t xml:space="preserve"> plus two</w:t>
      </w:r>
      <w:r w:rsidR="00855B8C">
        <w:rPr>
          <w:szCs w:val="26"/>
        </w:rPr>
        <w:t xml:space="preserve">-ninths </w:t>
      </w:r>
      <w:r w:rsidR="00B54986">
        <w:rPr>
          <w:szCs w:val="26"/>
        </w:rPr>
        <w:t>annualization of $52,65</w:t>
      </w:r>
      <w:r w:rsidR="005C2A36">
        <w:rPr>
          <w:szCs w:val="26"/>
        </w:rPr>
        <w:t>4</w:t>
      </w:r>
      <w:r w:rsidR="00B54986">
        <w:rPr>
          <w:szCs w:val="26"/>
        </w:rPr>
        <w:t>), and an administrative stipend of $1</w:t>
      </w:r>
      <w:r w:rsidR="002F3AA0">
        <w:rPr>
          <w:szCs w:val="26"/>
        </w:rPr>
        <w:t>85,40</w:t>
      </w:r>
      <w:r w:rsidR="005C2A36">
        <w:rPr>
          <w:szCs w:val="26"/>
        </w:rPr>
        <w:t>1</w:t>
      </w:r>
      <w:r w:rsidR="002D0467">
        <w:rPr>
          <w:szCs w:val="26"/>
        </w:rPr>
        <w:t>, eff</w:t>
      </w:r>
      <w:r w:rsidR="002D0467" w:rsidRPr="002A206F">
        <w:rPr>
          <w:szCs w:val="26"/>
        </w:rPr>
        <w:t xml:space="preserve">ective July </w:t>
      </w:r>
      <w:r w:rsidR="002A206F" w:rsidRPr="002A206F">
        <w:rPr>
          <w:szCs w:val="26"/>
        </w:rPr>
        <w:t>1</w:t>
      </w:r>
      <w:r w:rsidR="006F3AE4">
        <w:rPr>
          <w:szCs w:val="26"/>
        </w:rPr>
        <w:t>7</w:t>
      </w:r>
      <w:r w:rsidR="002D0467">
        <w:rPr>
          <w:szCs w:val="26"/>
        </w:rPr>
        <w:t>, 2026</w:t>
      </w:r>
      <w:r w:rsidR="00F34699">
        <w:rPr>
          <w:szCs w:val="26"/>
        </w:rPr>
        <w:t xml:space="preserve">, for a total annual </w:t>
      </w:r>
      <w:r w:rsidR="006F3AE4">
        <w:rPr>
          <w:szCs w:val="26"/>
        </w:rPr>
        <w:t>compensation</w:t>
      </w:r>
      <w:r w:rsidR="00F34699">
        <w:rPr>
          <w:szCs w:val="26"/>
        </w:rPr>
        <w:t xml:space="preserve"> </w:t>
      </w:r>
      <w:r w:rsidR="000D469A">
        <w:rPr>
          <w:szCs w:val="26"/>
        </w:rPr>
        <w:t xml:space="preserve">of </w:t>
      </w:r>
      <w:r w:rsidR="00F34699">
        <w:rPr>
          <w:szCs w:val="26"/>
        </w:rPr>
        <w:t>$475,000</w:t>
      </w:r>
      <w:r w:rsidR="00973511">
        <w:rPr>
          <w:szCs w:val="26"/>
        </w:rPr>
        <w:t>. Dr. Chval has been serving as interim provost and vice chancellor for academic affairs</w:t>
      </w:r>
      <w:r w:rsidR="006F3AE4">
        <w:rPr>
          <w:szCs w:val="26"/>
        </w:rPr>
        <w:t xml:space="preserve"> </w:t>
      </w:r>
      <w:r w:rsidR="00973511">
        <w:rPr>
          <w:szCs w:val="26"/>
        </w:rPr>
        <w:t xml:space="preserve">designate </w:t>
      </w:r>
      <w:r w:rsidR="002A24C4">
        <w:rPr>
          <w:szCs w:val="26"/>
        </w:rPr>
        <w:t xml:space="preserve">under the same conditions and salary arrangements </w:t>
      </w:r>
      <w:r w:rsidR="00973511">
        <w:rPr>
          <w:szCs w:val="26"/>
        </w:rPr>
        <w:t>since July 1, 2026</w:t>
      </w:r>
      <w:r w:rsidR="002A660B">
        <w:rPr>
          <w:szCs w:val="26"/>
        </w:rPr>
        <w:t>,</w:t>
      </w:r>
      <w:r w:rsidR="002D0467">
        <w:rPr>
          <w:szCs w:val="26"/>
        </w:rPr>
        <w:t xml:space="preserve"> and will </w:t>
      </w:r>
      <w:r w:rsidR="00973511">
        <w:rPr>
          <w:szCs w:val="26"/>
        </w:rPr>
        <w:t>serve until the hiring of a permanent provost</w:t>
      </w:r>
      <w:r w:rsidR="00434CCC" w:rsidRPr="00434CCC">
        <w:rPr>
          <w:szCs w:val="26"/>
        </w:rPr>
        <w:t>.</w:t>
      </w:r>
    </w:p>
    <w:p w14:paraId="01B9D2E7" w14:textId="4FD58871" w:rsidR="008E7EC0" w:rsidRDefault="008E7EC0" w:rsidP="00434CCC">
      <w:pPr>
        <w:pStyle w:val="bdstyle2"/>
        <w:rPr>
          <w:szCs w:val="26"/>
        </w:rPr>
      </w:pPr>
      <w:r>
        <w:rPr>
          <w:szCs w:val="26"/>
        </w:rPr>
        <w:t xml:space="preserve">Dr. </w:t>
      </w:r>
      <w:r w:rsidR="00FC6495">
        <w:rPr>
          <w:szCs w:val="26"/>
        </w:rPr>
        <w:t>Chval</w:t>
      </w:r>
      <w:r>
        <w:rPr>
          <w:szCs w:val="26"/>
        </w:rPr>
        <w:t xml:space="preserve"> will continue to hold the rank of professor in the Department of </w:t>
      </w:r>
      <w:r w:rsidR="00FC6495">
        <w:rPr>
          <w:szCs w:val="26"/>
        </w:rPr>
        <w:t>Curriculum</w:t>
      </w:r>
      <w:r w:rsidR="00923410">
        <w:rPr>
          <w:szCs w:val="26"/>
        </w:rPr>
        <w:t xml:space="preserve"> and Instruction</w:t>
      </w:r>
      <w:r w:rsidR="00DC4BD6">
        <w:rPr>
          <w:szCs w:val="26"/>
        </w:rPr>
        <w:t>, College of Education, on indefinite tenure, on a</w:t>
      </w:r>
      <w:r w:rsidR="00923410">
        <w:rPr>
          <w:szCs w:val="26"/>
        </w:rPr>
        <w:t>n academic year</w:t>
      </w:r>
      <w:r w:rsidR="002A24C4">
        <w:rPr>
          <w:szCs w:val="26"/>
        </w:rPr>
        <w:t xml:space="preserve"> </w:t>
      </w:r>
      <w:r w:rsidR="00DC4BD6">
        <w:rPr>
          <w:szCs w:val="26"/>
        </w:rPr>
        <w:t>service basis, on zero percent time, non-salaried</w:t>
      </w:r>
      <w:r w:rsidR="002A24C4">
        <w:rPr>
          <w:szCs w:val="26"/>
        </w:rPr>
        <w:t>;</w:t>
      </w:r>
      <w:r w:rsidR="00FC6495">
        <w:rPr>
          <w:szCs w:val="26"/>
        </w:rPr>
        <w:t xml:space="preserve"> and </w:t>
      </w:r>
      <w:r w:rsidR="002A24C4">
        <w:rPr>
          <w:szCs w:val="26"/>
        </w:rPr>
        <w:t xml:space="preserve">the position of </w:t>
      </w:r>
      <w:r w:rsidR="00DC4BD6">
        <w:rPr>
          <w:szCs w:val="26"/>
        </w:rPr>
        <w:t xml:space="preserve">dean of the </w:t>
      </w:r>
      <w:r w:rsidR="00DC4BD6">
        <w:rPr>
          <w:szCs w:val="26"/>
        </w:rPr>
        <w:lastRenderedPageBreak/>
        <w:t xml:space="preserve">College of Education, non-tenured, on a </w:t>
      </w:r>
      <w:r w:rsidR="002A24C4" w:rsidRPr="006E34F9">
        <w:rPr>
          <w:szCs w:val="26"/>
        </w:rPr>
        <w:t>twelve-month</w:t>
      </w:r>
      <w:r w:rsidR="00DC4BD6">
        <w:rPr>
          <w:szCs w:val="26"/>
        </w:rPr>
        <w:t xml:space="preserve"> service basis, on zero percent time, non-salaried.</w:t>
      </w:r>
    </w:p>
    <w:p w14:paraId="2B6C8C76" w14:textId="1057490E" w:rsidR="00471D79" w:rsidRPr="00434CCC" w:rsidRDefault="006F3AE4" w:rsidP="00EF3AE3">
      <w:pPr>
        <w:pStyle w:val="bdstyle2"/>
        <w:rPr>
          <w:szCs w:val="26"/>
        </w:rPr>
      </w:pPr>
      <w:r>
        <w:rPr>
          <w:szCs w:val="26"/>
        </w:rPr>
        <w:t>Dr. Chval succeeds</w:t>
      </w:r>
      <w:r w:rsidR="00F34699">
        <w:rPr>
          <w:szCs w:val="26"/>
        </w:rPr>
        <w:t xml:space="preserve"> Dr.</w:t>
      </w:r>
      <w:r w:rsidR="0054522F">
        <w:rPr>
          <w:szCs w:val="26"/>
        </w:rPr>
        <w:t xml:space="preserve"> Karen J. Colley, who </w:t>
      </w:r>
      <w:r>
        <w:rPr>
          <w:szCs w:val="26"/>
        </w:rPr>
        <w:t xml:space="preserve">retired after </w:t>
      </w:r>
      <w:r w:rsidR="0054522F">
        <w:rPr>
          <w:szCs w:val="26"/>
        </w:rPr>
        <w:t xml:space="preserve">serving as provost and vice chancellor for academic affairs </w:t>
      </w:r>
      <w:r w:rsidR="006C714E">
        <w:rPr>
          <w:szCs w:val="26"/>
        </w:rPr>
        <w:t xml:space="preserve">since </w:t>
      </w:r>
      <w:r w:rsidR="006C714E" w:rsidRPr="00AD0ED1">
        <w:rPr>
          <w:szCs w:val="26"/>
        </w:rPr>
        <w:t xml:space="preserve">July </w:t>
      </w:r>
      <w:r w:rsidR="00B64BCC" w:rsidRPr="00AD0ED1">
        <w:rPr>
          <w:szCs w:val="26"/>
        </w:rPr>
        <w:t>21</w:t>
      </w:r>
      <w:r w:rsidR="006C714E" w:rsidRPr="00AD0ED1">
        <w:rPr>
          <w:szCs w:val="26"/>
        </w:rPr>
        <w:t xml:space="preserve">, </w:t>
      </w:r>
      <w:r w:rsidR="00B64BCC" w:rsidRPr="00AD0ED1">
        <w:rPr>
          <w:szCs w:val="26"/>
        </w:rPr>
        <w:t>2023</w:t>
      </w:r>
      <w:r w:rsidR="0054522F" w:rsidRPr="00AD0ED1">
        <w:rPr>
          <w:szCs w:val="26"/>
        </w:rPr>
        <w:t>.</w:t>
      </w:r>
    </w:p>
    <w:p w14:paraId="70372114" w14:textId="6A5B959E" w:rsidR="00271E7E" w:rsidRDefault="00271E7E" w:rsidP="00D4116E">
      <w:pPr>
        <w:pStyle w:val="bdstyle2"/>
        <w:rPr>
          <w:szCs w:val="26"/>
        </w:rPr>
      </w:pPr>
      <w:r>
        <w:rPr>
          <w:szCs w:val="26"/>
        </w:rPr>
        <w:t xml:space="preserve">Dr. Chval has a deep familiarity with </w:t>
      </w:r>
      <w:r w:rsidR="000D469A">
        <w:rPr>
          <w:szCs w:val="26"/>
        </w:rPr>
        <w:t xml:space="preserve">the </w:t>
      </w:r>
      <w:r>
        <w:rPr>
          <w:szCs w:val="26"/>
        </w:rPr>
        <w:t xml:space="preserve">University of Illinois Chicago and </w:t>
      </w:r>
      <w:r w:rsidR="00F81CA8">
        <w:rPr>
          <w:szCs w:val="26"/>
        </w:rPr>
        <w:t>has demonstrated exceptional leadership during periods of institutional complexity and change</w:t>
      </w:r>
      <w:r w:rsidR="009651EC">
        <w:rPr>
          <w:szCs w:val="26"/>
        </w:rPr>
        <w:t xml:space="preserve">. Dr. Chval’s ability to provide steady leadership during this period of transition positions her well to serve as the interim </w:t>
      </w:r>
      <w:r w:rsidR="00941732">
        <w:rPr>
          <w:szCs w:val="26"/>
        </w:rPr>
        <w:t>provost and vice chancellor for academic affairs</w:t>
      </w:r>
      <w:r w:rsidR="009651EC">
        <w:rPr>
          <w:szCs w:val="26"/>
        </w:rPr>
        <w:t>.</w:t>
      </w:r>
    </w:p>
    <w:p w14:paraId="440F2B7F" w14:textId="29924BFB" w:rsidR="00E563A8" w:rsidRPr="002A24C4" w:rsidRDefault="002A24C4" w:rsidP="00D4116E">
      <w:pPr>
        <w:pStyle w:val="bdstyle2"/>
        <w:rPr>
          <w:szCs w:val="26"/>
        </w:rPr>
      </w:pPr>
      <w:r>
        <w:rPr>
          <w:szCs w:val="26"/>
        </w:rPr>
        <w:t>As interim provost and vice chancellor for academic affairs, under the direction of the chancellor</w:t>
      </w:r>
      <w:r w:rsidR="006F3AE4">
        <w:rPr>
          <w:szCs w:val="26"/>
        </w:rPr>
        <w:t>/</w:t>
      </w:r>
      <w:r>
        <w:rPr>
          <w:szCs w:val="26"/>
        </w:rPr>
        <w:t xml:space="preserve">vice president, Dr. Chval shall perform such duties as may arise from that role, consistent with the University of Illinois </w:t>
      </w:r>
      <w:r>
        <w:rPr>
          <w:i/>
          <w:iCs/>
          <w:szCs w:val="26"/>
        </w:rPr>
        <w:t>Statutes</w:t>
      </w:r>
      <w:r w:rsidRPr="006F3AE4">
        <w:rPr>
          <w:szCs w:val="26"/>
        </w:rPr>
        <w:t>,</w:t>
      </w:r>
      <w:r>
        <w:rPr>
          <w:i/>
          <w:iCs/>
          <w:szCs w:val="26"/>
        </w:rPr>
        <w:t xml:space="preserve"> The General Rules Concerning University Organization and Procedure</w:t>
      </w:r>
      <w:r w:rsidRPr="006F3AE4">
        <w:rPr>
          <w:szCs w:val="26"/>
        </w:rPr>
        <w:t>,</w:t>
      </w:r>
      <w:r>
        <w:rPr>
          <w:i/>
          <w:iCs/>
          <w:szCs w:val="26"/>
        </w:rPr>
        <w:t xml:space="preserve"> </w:t>
      </w:r>
      <w:r>
        <w:rPr>
          <w:szCs w:val="26"/>
        </w:rPr>
        <w:t>and actions of the Board of Trustees.</w:t>
      </w:r>
    </w:p>
    <w:p w14:paraId="3D59C852" w14:textId="79E942FA" w:rsidR="00471D79" w:rsidRDefault="00735AC8" w:rsidP="00D4116E">
      <w:pPr>
        <w:pStyle w:val="bdstyle2"/>
        <w:rPr>
          <w:szCs w:val="26"/>
        </w:rPr>
      </w:pPr>
      <w:r w:rsidRPr="00735AC8">
        <w:rPr>
          <w:szCs w:val="26"/>
        </w:rPr>
        <w:t xml:space="preserve">This </w:t>
      </w:r>
      <w:r w:rsidR="0054522F">
        <w:rPr>
          <w:szCs w:val="26"/>
        </w:rPr>
        <w:t xml:space="preserve">recommendation was forwarded </w:t>
      </w:r>
      <w:r w:rsidR="008F4DB7">
        <w:rPr>
          <w:szCs w:val="26"/>
        </w:rPr>
        <w:t>by</w:t>
      </w:r>
      <w:r w:rsidR="0054522F">
        <w:rPr>
          <w:szCs w:val="26"/>
        </w:rPr>
        <w:t xml:space="preserve"> the </w:t>
      </w:r>
      <w:r w:rsidR="00275627">
        <w:rPr>
          <w:szCs w:val="26"/>
        </w:rPr>
        <w:t>c</w:t>
      </w:r>
      <w:r w:rsidR="0054522F">
        <w:rPr>
          <w:szCs w:val="26"/>
        </w:rPr>
        <w:t xml:space="preserve">hancellor in consultation with the Council of Deans, </w:t>
      </w:r>
      <w:r w:rsidR="00275627">
        <w:rPr>
          <w:szCs w:val="26"/>
        </w:rPr>
        <w:t>v</w:t>
      </w:r>
      <w:r w:rsidR="0054522F">
        <w:rPr>
          <w:szCs w:val="26"/>
        </w:rPr>
        <w:t xml:space="preserve">ice </w:t>
      </w:r>
      <w:r w:rsidR="00275627">
        <w:rPr>
          <w:szCs w:val="26"/>
        </w:rPr>
        <w:t>c</w:t>
      </w:r>
      <w:r w:rsidR="0054522F">
        <w:rPr>
          <w:szCs w:val="26"/>
        </w:rPr>
        <w:t xml:space="preserve">hancellors, and the </w:t>
      </w:r>
      <w:r w:rsidR="006F3AE4">
        <w:rPr>
          <w:szCs w:val="26"/>
        </w:rPr>
        <w:t xml:space="preserve">University of Illinois Chicago </w:t>
      </w:r>
      <w:r w:rsidR="0054522F">
        <w:rPr>
          <w:szCs w:val="26"/>
        </w:rPr>
        <w:t>Senate Executive Committee</w:t>
      </w:r>
      <w:r w:rsidR="00D4116E">
        <w:rPr>
          <w:szCs w:val="26"/>
        </w:rPr>
        <w:t>.</w:t>
      </w:r>
    </w:p>
    <w:p w14:paraId="6240C3DA" w14:textId="24E697C9" w:rsidR="009653A3" w:rsidRPr="002A67DE" w:rsidRDefault="009653A3" w:rsidP="009653A3">
      <w:pPr>
        <w:pStyle w:val="bdstyle2"/>
        <w:tabs>
          <w:tab w:val="clear" w:pos="720"/>
          <w:tab w:val="clear" w:pos="1440"/>
        </w:tabs>
        <w:rPr>
          <w:szCs w:val="26"/>
        </w:rPr>
      </w:pPr>
      <w:r w:rsidRPr="009178CE">
        <w:rPr>
          <w:szCs w:val="26"/>
        </w:rPr>
        <w:t xml:space="preserve">The Board action recommended in this item complies in all material respects with applicable State and federal laws, University of Illinois </w:t>
      </w:r>
      <w:r w:rsidRPr="009178CE">
        <w:rPr>
          <w:i/>
          <w:iCs/>
          <w:szCs w:val="26"/>
        </w:rPr>
        <w:t>Statutes</w:t>
      </w:r>
      <w:r w:rsidRPr="009178CE">
        <w:rPr>
          <w:szCs w:val="26"/>
        </w:rPr>
        <w:t xml:space="preserve">, </w:t>
      </w:r>
      <w:r w:rsidRPr="009178CE">
        <w:rPr>
          <w:i/>
          <w:iCs/>
          <w:szCs w:val="26"/>
        </w:rPr>
        <w:t>The General Rules Concerning University Organization and Procedure</w:t>
      </w:r>
      <w:r w:rsidRPr="009178CE">
        <w:rPr>
          <w:szCs w:val="26"/>
        </w:rPr>
        <w:t>, and Board of Trustees policies and directives.</w:t>
      </w:r>
    </w:p>
    <w:p w14:paraId="1EB2133E" w14:textId="7536C128" w:rsidR="0054522F" w:rsidRDefault="0054522F" w:rsidP="009653A3">
      <w:pPr>
        <w:pStyle w:val="bdstyle2"/>
        <w:tabs>
          <w:tab w:val="clear" w:pos="720"/>
        </w:tabs>
        <w:rPr>
          <w:szCs w:val="26"/>
        </w:rPr>
      </w:pPr>
      <w:r w:rsidRPr="00580042">
        <w:rPr>
          <w:szCs w:val="26"/>
        </w:rPr>
        <w:t>The executive vice president and vice president for academic affairs concurs.</w:t>
      </w:r>
    </w:p>
    <w:p w14:paraId="2F702812" w14:textId="44522714" w:rsidR="009653A3" w:rsidRDefault="009653A3" w:rsidP="009653A3">
      <w:pPr>
        <w:pStyle w:val="bdstyle2"/>
        <w:tabs>
          <w:tab w:val="clear" w:pos="720"/>
        </w:tabs>
        <w:rPr>
          <w:szCs w:val="26"/>
        </w:rPr>
      </w:pPr>
      <w:r w:rsidRPr="002A67DE">
        <w:rPr>
          <w:szCs w:val="26"/>
        </w:rPr>
        <w:lastRenderedPageBreak/>
        <w:t xml:space="preserve">The </w:t>
      </w:r>
      <w:r>
        <w:rPr>
          <w:szCs w:val="26"/>
        </w:rPr>
        <w:t>p</w:t>
      </w:r>
      <w:r w:rsidRPr="002A67DE">
        <w:rPr>
          <w:szCs w:val="26"/>
        </w:rPr>
        <w:t>resident of the University of Illinois System recommends approval</w:t>
      </w:r>
      <w:r w:rsidR="009178CE">
        <w:rPr>
          <w:szCs w:val="26"/>
        </w:rPr>
        <w:t>.</w:t>
      </w:r>
      <w:r>
        <w:rPr>
          <w:szCs w:val="26"/>
        </w:rPr>
        <w:t xml:space="preserve"> </w:t>
      </w:r>
    </w:p>
    <w:p w14:paraId="60AE9D82" w14:textId="3F2C1272" w:rsidR="00087A00" w:rsidRDefault="009178CE" w:rsidP="009653A3">
      <w:pPr>
        <w:pStyle w:val="bdstyle2"/>
        <w:tabs>
          <w:tab w:val="clear" w:pos="720"/>
        </w:tabs>
        <w:rPr>
          <w:szCs w:val="26"/>
        </w:rPr>
      </w:pPr>
      <w:r w:rsidRPr="009178CE">
        <w:rPr>
          <w:szCs w:val="26"/>
        </w:rPr>
        <w:t xml:space="preserve">(A </w:t>
      </w:r>
      <w:r w:rsidR="00B603AC">
        <w:rPr>
          <w:szCs w:val="26"/>
        </w:rPr>
        <w:t>biographical sketch</w:t>
      </w:r>
      <w:r w:rsidRPr="009178CE">
        <w:rPr>
          <w:szCs w:val="26"/>
        </w:rPr>
        <w:t xml:space="preserve"> follows.)</w:t>
      </w:r>
    </w:p>
    <w:p w14:paraId="5DC35BD9" w14:textId="7A0C64BC" w:rsidR="009178CE" w:rsidRDefault="008F4DB7" w:rsidP="00087A00">
      <w:pPr>
        <w:pStyle w:val="bdstyle2"/>
        <w:tabs>
          <w:tab w:val="clear" w:pos="720"/>
        </w:tabs>
        <w:ind w:firstLine="0"/>
        <w:jc w:val="center"/>
        <w:rPr>
          <w:szCs w:val="26"/>
        </w:rPr>
      </w:pPr>
      <w:r>
        <w:rPr>
          <w:szCs w:val="26"/>
        </w:rPr>
        <w:t>KATHRYN B. CHVAL</w:t>
      </w:r>
    </w:p>
    <w:p w14:paraId="21D9C2CE" w14:textId="77777777" w:rsidR="00087A00" w:rsidRPr="00087A00" w:rsidRDefault="00087A00" w:rsidP="00087A00">
      <w:pPr>
        <w:spacing w:after="0" w:line="240" w:lineRule="auto"/>
        <w:rPr>
          <w:bCs/>
        </w:rPr>
      </w:pPr>
      <w:r w:rsidRPr="00087A00">
        <w:rPr>
          <w:rFonts w:ascii="Times New Roman" w:hAnsi="Times New Roman"/>
          <w:bCs/>
          <w:sz w:val="26"/>
        </w:rPr>
        <w:t>Education</w:t>
      </w:r>
    </w:p>
    <w:p w14:paraId="35EEEEB1" w14:textId="09C6FFB3" w:rsidR="00223753" w:rsidRDefault="00223753" w:rsidP="00223753">
      <w:pPr>
        <w:spacing w:after="0" w:line="240" w:lineRule="auto"/>
        <w:ind w:firstLine="45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University of Illinois Chicago, BA, Elementary Education, 1987</w:t>
      </w:r>
    </w:p>
    <w:p w14:paraId="3714A0DA" w14:textId="74F4D0D7" w:rsidR="00223753" w:rsidRDefault="00223753" w:rsidP="00223753">
      <w:pPr>
        <w:spacing w:after="0" w:line="240" w:lineRule="auto"/>
        <w:ind w:firstLine="45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University of Illinois Chicago, MST, Elementary Mathematics, 1991</w:t>
      </w:r>
    </w:p>
    <w:p w14:paraId="5EAE1851" w14:textId="4A64ACF5" w:rsidR="000F2ADE" w:rsidRDefault="000F2ADE" w:rsidP="006F3AE4">
      <w:pPr>
        <w:spacing w:after="0" w:line="240" w:lineRule="auto"/>
        <w:ind w:left="630" w:hanging="18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University of </w:t>
      </w:r>
      <w:r w:rsidR="00223753">
        <w:rPr>
          <w:rFonts w:ascii="Times New Roman" w:hAnsi="Times New Roman"/>
          <w:sz w:val="26"/>
        </w:rPr>
        <w:t>Illinois Chicago</w:t>
      </w:r>
      <w:r>
        <w:rPr>
          <w:rFonts w:ascii="Times New Roman" w:hAnsi="Times New Roman"/>
          <w:sz w:val="26"/>
        </w:rPr>
        <w:t xml:space="preserve">, PhD, </w:t>
      </w:r>
      <w:r w:rsidR="00223753">
        <w:rPr>
          <w:rFonts w:ascii="Times New Roman" w:hAnsi="Times New Roman"/>
          <w:sz w:val="26"/>
        </w:rPr>
        <w:t xml:space="preserve">Curriculum Instruction, specialization in </w:t>
      </w:r>
      <w:r w:rsidR="006F3AE4">
        <w:rPr>
          <w:rFonts w:ascii="Times New Roman" w:hAnsi="Times New Roman"/>
          <w:sz w:val="26"/>
        </w:rPr>
        <w:t>c</w:t>
      </w:r>
      <w:r w:rsidR="00223753">
        <w:rPr>
          <w:rFonts w:ascii="Times New Roman" w:hAnsi="Times New Roman"/>
          <w:sz w:val="26"/>
        </w:rPr>
        <w:t xml:space="preserve">urriculum </w:t>
      </w:r>
      <w:r w:rsidR="006F3AE4">
        <w:rPr>
          <w:rFonts w:ascii="Times New Roman" w:hAnsi="Times New Roman"/>
          <w:sz w:val="26"/>
        </w:rPr>
        <w:t>d</w:t>
      </w:r>
      <w:r w:rsidR="00223753">
        <w:rPr>
          <w:rFonts w:ascii="Times New Roman" w:hAnsi="Times New Roman"/>
          <w:sz w:val="26"/>
        </w:rPr>
        <w:t xml:space="preserve">esign and </w:t>
      </w:r>
      <w:r w:rsidR="006F3AE4">
        <w:rPr>
          <w:rFonts w:ascii="Times New Roman" w:hAnsi="Times New Roman"/>
          <w:sz w:val="26"/>
        </w:rPr>
        <w:t>m</w:t>
      </w:r>
      <w:r w:rsidR="00223753">
        <w:rPr>
          <w:rFonts w:ascii="Times New Roman" w:hAnsi="Times New Roman"/>
          <w:sz w:val="26"/>
        </w:rPr>
        <w:t xml:space="preserve">athematics </w:t>
      </w:r>
      <w:r w:rsidR="006F3AE4">
        <w:rPr>
          <w:rFonts w:ascii="Times New Roman" w:hAnsi="Times New Roman"/>
          <w:sz w:val="26"/>
        </w:rPr>
        <w:t>e</w:t>
      </w:r>
      <w:r w:rsidR="00223753">
        <w:rPr>
          <w:rFonts w:ascii="Times New Roman" w:hAnsi="Times New Roman"/>
          <w:sz w:val="26"/>
        </w:rPr>
        <w:t>ducation</w:t>
      </w:r>
      <w:r>
        <w:rPr>
          <w:rFonts w:ascii="Times New Roman" w:hAnsi="Times New Roman"/>
          <w:sz w:val="26"/>
        </w:rPr>
        <w:t xml:space="preserve">, </w:t>
      </w:r>
      <w:r w:rsidR="00223753">
        <w:rPr>
          <w:rFonts w:ascii="Times New Roman" w:hAnsi="Times New Roman"/>
          <w:sz w:val="26"/>
        </w:rPr>
        <w:t>2001</w:t>
      </w:r>
    </w:p>
    <w:p w14:paraId="4BE08422" w14:textId="77777777" w:rsidR="00087A00" w:rsidRDefault="00087A00" w:rsidP="00087A00">
      <w:pPr>
        <w:spacing w:after="0" w:line="240" w:lineRule="auto"/>
      </w:pPr>
    </w:p>
    <w:p w14:paraId="7F39EC42" w14:textId="77777777" w:rsidR="00087A00" w:rsidRPr="00087A00" w:rsidRDefault="00087A00" w:rsidP="00087A00">
      <w:pPr>
        <w:spacing w:after="0" w:line="240" w:lineRule="auto"/>
        <w:rPr>
          <w:bCs/>
        </w:rPr>
      </w:pPr>
      <w:r w:rsidRPr="00087A00">
        <w:rPr>
          <w:rFonts w:ascii="Times New Roman" w:hAnsi="Times New Roman"/>
          <w:bCs/>
          <w:sz w:val="26"/>
        </w:rPr>
        <w:t>Professional and Other Experiences</w:t>
      </w:r>
    </w:p>
    <w:p w14:paraId="5D4D6632" w14:textId="1231CA5B" w:rsidR="00EF510A" w:rsidRDefault="009E64E1" w:rsidP="00EF510A">
      <w:pPr>
        <w:spacing w:after="0" w:line="240" w:lineRule="auto"/>
        <w:ind w:left="630" w:hanging="27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Hinsdale Elementary District #181</w:t>
      </w:r>
      <w:r w:rsidR="00EF510A">
        <w:rPr>
          <w:rFonts w:ascii="Times New Roman" w:hAnsi="Times New Roman"/>
          <w:sz w:val="26"/>
        </w:rPr>
        <w:t>,</w:t>
      </w:r>
      <w:r w:rsidR="002D4D80">
        <w:rPr>
          <w:rFonts w:ascii="Times New Roman" w:hAnsi="Times New Roman"/>
          <w:sz w:val="26"/>
        </w:rPr>
        <w:t xml:space="preserve"> IL,</w:t>
      </w:r>
      <w:r w:rsidR="00EF510A">
        <w:rPr>
          <w:rFonts w:ascii="Times New Roman" w:hAnsi="Times New Roman"/>
          <w:sz w:val="26"/>
        </w:rPr>
        <w:t xml:space="preserve"> 19</w:t>
      </w:r>
      <w:r>
        <w:rPr>
          <w:rFonts w:ascii="Times New Roman" w:hAnsi="Times New Roman"/>
          <w:sz w:val="26"/>
        </w:rPr>
        <w:t>87</w:t>
      </w:r>
      <w:r w:rsidR="00EF510A">
        <w:rPr>
          <w:rFonts w:ascii="Times New Roman" w:hAnsi="Times New Roman"/>
          <w:sz w:val="26"/>
        </w:rPr>
        <w:t>-</w:t>
      </w:r>
      <w:r>
        <w:rPr>
          <w:rFonts w:ascii="Times New Roman" w:hAnsi="Times New Roman"/>
          <w:sz w:val="26"/>
        </w:rPr>
        <w:t>89</w:t>
      </w:r>
      <w:r w:rsidR="00EF510A">
        <w:rPr>
          <w:rFonts w:ascii="Times New Roman" w:hAnsi="Times New Roman"/>
          <w:sz w:val="26"/>
        </w:rPr>
        <w:t xml:space="preserve">, </w:t>
      </w:r>
      <w:r>
        <w:rPr>
          <w:rFonts w:ascii="Times New Roman" w:hAnsi="Times New Roman"/>
          <w:sz w:val="26"/>
        </w:rPr>
        <w:t>third grade teacher</w:t>
      </w:r>
      <w:r w:rsidR="006F3AE4">
        <w:rPr>
          <w:rFonts w:ascii="Times New Roman" w:hAnsi="Times New Roman"/>
          <w:sz w:val="26"/>
        </w:rPr>
        <w:t>,</w:t>
      </w:r>
      <w:r w:rsidR="00C253FE">
        <w:rPr>
          <w:rFonts w:ascii="Times New Roman" w:hAnsi="Times New Roman"/>
          <w:sz w:val="26"/>
        </w:rPr>
        <w:t xml:space="preserve"> Madison </w:t>
      </w:r>
      <w:r w:rsidR="00C32F1C">
        <w:rPr>
          <w:rFonts w:ascii="Times New Roman" w:hAnsi="Times New Roman"/>
          <w:sz w:val="26"/>
        </w:rPr>
        <w:t>Elementary</w:t>
      </w:r>
      <w:r w:rsidR="00C253FE">
        <w:rPr>
          <w:rFonts w:ascii="Times New Roman" w:hAnsi="Times New Roman"/>
          <w:sz w:val="26"/>
        </w:rPr>
        <w:t xml:space="preserve"> </w:t>
      </w:r>
      <w:proofErr w:type="gramStart"/>
      <w:r w:rsidR="00C253FE">
        <w:rPr>
          <w:rFonts w:ascii="Times New Roman" w:hAnsi="Times New Roman"/>
          <w:sz w:val="26"/>
        </w:rPr>
        <w:t>School</w:t>
      </w:r>
      <w:r w:rsidR="006F3AE4">
        <w:rPr>
          <w:rFonts w:ascii="Times New Roman" w:hAnsi="Times New Roman"/>
          <w:sz w:val="26"/>
        </w:rPr>
        <w:t xml:space="preserve">; </w:t>
      </w:r>
      <w:r w:rsidR="00F65F82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pre</w:t>
      </w:r>
      <w:proofErr w:type="gramEnd"/>
      <w:r>
        <w:rPr>
          <w:rFonts w:ascii="Times New Roman" w:hAnsi="Times New Roman"/>
          <w:sz w:val="26"/>
        </w:rPr>
        <w:t>-algebra instructor/instructional aide</w:t>
      </w:r>
      <w:r w:rsidR="00F65F82">
        <w:rPr>
          <w:rFonts w:ascii="Times New Roman" w:hAnsi="Times New Roman"/>
          <w:sz w:val="26"/>
        </w:rPr>
        <w:t xml:space="preserve">, The Lane </w:t>
      </w:r>
      <w:r w:rsidR="00C32F1C">
        <w:rPr>
          <w:rFonts w:ascii="Times New Roman" w:hAnsi="Times New Roman"/>
          <w:sz w:val="26"/>
        </w:rPr>
        <w:t>Elementary</w:t>
      </w:r>
      <w:r w:rsidR="00F65F82">
        <w:rPr>
          <w:rFonts w:ascii="Times New Roman" w:hAnsi="Times New Roman"/>
          <w:sz w:val="26"/>
        </w:rPr>
        <w:t xml:space="preserve"> School, Elm Elementary School, and Madison Elementary School</w:t>
      </w:r>
    </w:p>
    <w:p w14:paraId="089F3EE6" w14:textId="4AB7D7B2" w:rsidR="009E64E1" w:rsidRDefault="009E64E1" w:rsidP="00EF510A">
      <w:pPr>
        <w:spacing w:after="0" w:line="240" w:lineRule="auto"/>
        <w:ind w:left="630" w:hanging="27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University of Illinois Chicago, 1989-99, </w:t>
      </w:r>
      <w:r w:rsidR="006F3AE4">
        <w:rPr>
          <w:rFonts w:ascii="Times New Roman" w:hAnsi="Times New Roman"/>
          <w:sz w:val="26"/>
        </w:rPr>
        <w:t>p</w:t>
      </w:r>
      <w:r w:rsidR="00E3444E">
        <w:rPr>
          <w:rFonts w:ascii="Times New Roman" w:hAnsi="Times New Roman"/>
          <w:sz w:val="26"/>
        </w:rPr>
        <w:t xml:space="preserve">rogram </w:t>
      </w:r>
      <w:r w:rsidR="006F3AE4">
        <w:rPr>
          <w:rFonts w:ascii="Times New Roman" w:hAnsi="Times New Roman"/>
          <w:sz w:val="26"/>
        </w:rPr>
        <w:t>a</w:t>
      </w:r>
      <w:r w:rsidR="00E3444E">
        <w:rPr>
          <w:rFonts w:ascii="Times New Roman" w:hAnsi="Times New Roman"/>
          <w:sz w:val="26"/>
        </w:rPr>
        <w:t xml:space="preserve">ssociate, </w:t>
      </w:r>
      <w:r>
        <w:rPr>
          <w:rFonts w:ascii="Times New Roman" w:hAnsi="Times New Roman"/>
          <w:sz w:val="26"/>
        </w:rPr>
        <w:t xml:space="preserve">Department of Mathematics, Statistics, </w:t>
      </w:r>
      <w:r w:rsidR="006A5EDB">
        <w:rPr>
          <w:rFonts w:ascii="Times New Roman" w:hAnsi="Times New Roman"/>
          <w:sz w:val="26"/>
        </w:rPr>
        <w:t xml:space="preserve">and </w:t>
      </w:r>
      <w:r>
        <w:rPr>
          <w:rFonts w:ascii="Times New Roman" w:hAnsi="Times New Roman"/>
          <w:sz w:val="26"/>
        </w:rPr>
        <w:t>Computer Science</w:t>
      </w:r>
      <w:r w:rsidR="00DA76B7">
        <w:rPr>
          <w:rFonts w:ascii="Times New Roman" w:hAnsi="Times New Roman"/>
          <w:sz w:val="26"/>
        </w:rPr>
        <w:t>, College of Liberal Arts and Sciences</w:t>
      </w:r>
      <w:r>
        <w:rPr>
          <w:rFonts w:ascii="Times New Roman" w:hAnsi="Times New Roman"/>
          <w:sz w:val="26"/>
        </w:rPr>
        <w:t xml:space="preserve">; 1999-2003, </w:t>
      </w:r>
      <w:r w:rsidR="006F3AE4">
        <w:rPr>
          <w:rFonts w:ascii="Times New Roman" w:hAnsi="Times New Roman"/>
          <w:sz w:val="26"/>
        </w:rPr>
        <w:t>p</w:t>
      </w:r>
      <w:r w:rsidR="007A3139">
        <w:rPr>
          <w:rFonts w:ascii="Times New Roman" w:hAnsi="Times New Roman"/>
          <w:sz w:val="26"/>
        </w:rPr>
        <w:t xml:space="preserve">rogram </w:t>
      </w:r>
      <w:r w:rsidR="006F3AE4">
        <w:rPr>
          <w:rFonts w:ascii="Times New Roman" w:hAnsi="Times New Roman"/>
          <w:sz w:val="26"/>
        </w:rPr>
        <w:t>a</w:t>
      </w:r>
      <w:r w:rsidR="007A3139">
        <w:rPr>
          <w:rFonts w:ascii="Times New Roman" w:hAnsi="Times New Roman"/>
          <w:sz w:val="26"/>
        </w:rPr>
        <w:t>ssociate</w:t>
      </w:r>
      <w:r w:rsidR="00147EBA">
        <w:rPr>
          <w:rFonts w:ascii="Times New Roman" w:hAnsi="Times New Roman"/>
          <w:sz w:val="26"/>
        </w:rPr>
        <w:t xml:space="preserve">, Big City Teacher Preparation Initiative, </w:t>
      </w:r>
      <w:r>
        <w:rPr>
          <w:rFonts w:ascii="Times New Roman" w:hAnsi="Times New Roman"/>
          <w:sz w:val="26"/>
        </w:rPr>
        <w:t>College of Education</w:t>
      </w:r>
    </w:p>
    <w:p w14:paraId="59061E37" w14:textId="24A075F5" w:rsidR="009E64E1" w:rsidRDefault="009E64E1" w:rsidP="00EF510A">
      <w:pPr>
        <w:spacing w:after="0" w:line="240" w:lineRule="auto"/>
        <w:ind w:left="630" w:hanging="27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National Science Foundation, Arlington, VA</w:t>
      </w:r>
      <w:r w:rsidR="006F3AE4">
        <w:rPr>
          <w:rFonts w:ascii="Times New Roman" w:hAnsi="Times New Roman"/>
          <w:sz w:val="26"/>
        </w:rPr>
        <w:t>,</w:t>
      </w:r>
      <w:r>
        <w:rPr>
          <w:rFonts w:ascii="Times New Roman" w:hAnsi="Times New Roman"/>
          <w:sz w:val="26"/>
        </w:rPr>
        <w:t xml:space="preserve"> 2001-03, program director; 2002-03, actin</w:t>
      </w:r>
      <w:r w:rsidR="007563AD">
        <w:rPr>
          <w:rFonts w:ascii="Times New Roman" w:hAnsi="Times New Roman"/>
          <w:sz w:val="26"/>
        </w:rPr>
        <w:t>g</w:t>
      </w:r>
      <w:r>
        <w:rPr>
          <w:rFonts w:ascii="Times New Roman" w:hAnsi="Times New Roman"/>
          <w:sz w:val="26"/>
        </w:rPr>
        <w:t xml:space="preserve"> section head</w:t>
      </w:r>
    </w:p>
    <w:p w14:paraId="6349590D" w14:textId="593F1069" w:rsidR="009E64E1" w:rsidRDefault="009E64E1" w:rsidP="00EF510A">
      <w:pPr>
        <w:spacing w:after="0" w:line="240" w:lineRule="auto"/>
        <w:ind w:left="630" w:hanging="27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University of Notre Dame, South Bend, IN</w:t>
      </w:r>
      <w:r w:rsidR="006F3AE4">
        <w:rPr>
          <w:rFonts w:ascii="Times New Roman" w:hAnsi="Times New Roman"/>
          <w:sz w:val="26"/>
        </w:rPr>
        <w:t>,</w:t>
      </w:r>
      <w:r>
        <w:rPr>
          <w:rFonts w:ascii="Times New Roman" w:hAnsi="Times New Roman"/>
          <w:sz w:val="26"/>
        </w:rPr>
        <w:t xml:space="preserve"> 2004, visiting faculty member</w:t>
      </w:r>
      <w:r w:rsidR="000B094F">
        <w:rPr>
          <w:rFonts w:ascii="Times New Roman" w:hAnsi="Times New Roman"/>
          <w:sz w:val="26"/>
        </w:rPr>
        <w:t>, Alliance</w:t>
      </w:r>
      <w:r w:rsidR="00FF6119">
        <w:rPr>
          <w:rFonts w:ascii="Times New Roman" w:hAnsi="Times New Roman"/>
          <w:sz w:val="26"/>
        </w:rPr>
        <w:t xml:space="preserve"> for Catholic Education</w:t>
      </w:r>
    </w:p>
    <w:p w14:paraId="24EB3314" w14:textId="210A6D83" w:rsidR="00136AC4" w:rsidRDefault="009E64E1" w:rsidP="00EF510A">
      <w:pPr>
        <w:spacing w:after="0" w:line="240" w:lineRule="auto"/>
        <w:ind w:left="630" w:hanging="27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University of Missouri, Columbia</w:t>
      </w:r>
      <w:r w:rsidR="006F3AE4">
        <w:rPr>
          <w:rFonts w:ascii="Times New Roman" w:hAnsi="Times New Roman"/>
          <w:sz w:val="26"/>
        </w:rPr>
        <w:t>,</w:t>
      </w:r>
      <w:r>
        <w:rPr>
          <w:rFonts w:ascii="Times New Roman" w:hAnsi="Times New Roman"/>
          <w:sz w:val="26"/>
        </w:rPr>
        <w:t xml:space="preserve"> </w:t>
      </w:r>
      <w:r w:rsidR="00444A22">
        <w:rPr>
          <w:rFonts w:ascii="Times New Roman" w:hAnsi="Times New Roman"/>
          <w:sz w:val="26"/>
        </w:rPr>
        <w:t xml:space="preserve">2003-10, </w:t>
      </w:r>
      <w:r w:rsidR="006F3AE4">
        <w:rPr>
          <w:rFonts w:ascii="Times New Roman" w:hAnsi="Times New Roman"/>
          <w:sz w:val="26"/>
        </w:rPr>
        <w:t>a</w:t>
      </w:r>
      <w:r w:rsidR="00444A22">
        <w:rPr>
          <w:rFonts w:ascii="Times New Roman" w:hAnsi="Times New Roman"/>
          <w:sz w:val="26"/>
        </w:rPr>
        <w:t xml:space="preserve">ssistant </w:t>
      </w:r>
      <w:r w:rsidR="006F3AE4">
        <w:rPr>
          <w:rFonts w:ascii="Times New Roman" w:hAnsi="Times New Roman"/>
          <w:sz w:val="26"/>
        </w:rPr>
        <w:t>p</w:t>
      </w:r>
      <w:r w:rsidR="00444A22">
        <w:rPr>
          <w:rFonts w:ascii="Times New Roman" w:hAnsi="Times New Roman"/>
          <w:sz w:val="26"/>
        </w:rPr>
        <w:t>rofessor</w:t>
      </w:r>
      <w:r w:rsidR="00605976">
        <w:rPr>
          <w:rFonts w:ascii="Times New Roman" w:hAnsi="Times New Roman"/>
          <w:sz w:val="26"/>
        </w:rPr>
        <w:t xml:space="preserve"> of </w:t>
      </w:r>
      <w:r w:rsidR="006F3AE4">
        <w:rPr>
          <w:rFonts w:ascii="Times New Roman" w:hAnsi="Times New Roman"/>
          <w:sz w:val="26"/>
        </w:rPr>
        <w:t>l</w:t>
      </w:r>
      <w:r w:rsidR="00724012">
        <w:rPr>
          <w:rFonts w:ascii="Times New Roman" w:hAnsi="Times New Roman"/>
          <w:sz w:val="26"/>
        </w:rPr>
        <w:t>earning</w:t>
      </w:r>
      <w:r w:rsidR="00A4610B">
        <w:rPr>
          <w:rFonts w:ascii="Times New Roman" w:hAnsi="Times New Roman"/>
          <w:sz w:val="26"/>
        </w:rPr>
        <w:t xml:space="preserve">, </w:t>
      </w:r>
      <w:r w:rsidR="006F3AE4">
        <w:rPr>
          <w:rFonts w:ascii="Times New Roman" w:hAnsi="Times New Roman"/>
          <w:sz w:val="26"/>
        </w:rPr>
        <w:t>t</w:t>
      </w:r>
      <w:r w:rsidR="00A4610B">
        <w:rPr>
          <w:rFonts w:ascii="Times New Roman" w:hAnsi="Times New Roman"/>
          <w:sz w:val="26"/>
        </w:rPr>
        <w:t>eaching</w:t>
      </w:r>
      <w:r w:rsidR="00F90D46">
        <w:rPr>
          <w:rFonts w:ascii="Times New Roman" w:hAnsi="Times New Roman"/>
          <w:sz w:val="26"/>
        </w:rPr>
        <w:t xml:space="preserve"> and </w:t>
      </w:r>
      <w:r w:rsidR="006F3AE4">
        <w:rPr>
          <w:rFonts w:ascii="Times New Roman" w:hAnsi="Times New Roman"/>
          <w:sz w:val="26"/>
        </w:rPr>
        <w:t>c</w:t>
      </w:r>
      <w:r w:rsidR="00F90D46">
        <w:rPr>
          <w:rFonts w:ascii="Times New Roman" w:hAnsi="Times New Roman"/>
          <w:sz w:val="26"/>
        </w:rPr>
        <w:t>urriculum</w:t>
      </w:r>
      <w:r w:rsidR="00444A22">
        <w:rPr>
          <w:rFonts w:ascii="Times New Roman" w:hAnsi="Times New Roman"/>
          <w:sz w:val="26"/>
        </w:rPr>
        <w:t xml:space="preserve">; </w:t>
      </w:r>
      <w:r>
        <w:rPr>
          <w:rFonts w:ascii="Times New Roman" w:hAnsi="Times New Roman"/>
          <w:sz w:val="26"/>
        </w:rPr>
        <w:t>2003-15, co-director of Missouri Center for Mathematics and Science Teacher Education; 2010-15, associate professor</w:t>
      </w:r>
      <w:r w:rsidR="0064286F">
        <w:rPr>
          <w:rFonts w:ascii="Times New Roman" w:hAnsi="Times New Roman"/>
          <w:sz w:val="26"/>
        </w:rPr>
        <w:t xml:space="preserve"> of </w:t>
      </w:r>
      <w:r w:rsidR="006F3AE4">
        <w:rPr>
          <w:rFonts w:ascii="Times New Roman" w:hAnsi="Times New Roman"/>
          <w:sz w:val="26"/>
        </w:rPr>
        <w:t>l</w:t>
      </w:r>
      <w:r w:rsidR="0064286F">
        <w:rPr>
          <w:rFonts w:ascii="Times New Roman" w:hAnsi="Times New Roman"/>
          <w:sz w:val="26"/>
        </w:rPr>
        <w:t xml:space="preserve">earning, </w:t>
      </w:r>
      <w:r w:rsidR="006F3AE4">
        <w:rPr>
          <w:rFonts w:ascii="Times New Roman" w:hAnsi="Times New Roman"/>
          <w:sz w:val="26"/>
        </w:rPr>
        <w:t>t</w:t>
      </w:r>
      <w:r w:rsidR="0064286F">
        <w:rPr>
          <w:rFonts w:ascii="Times New Roman" w:hAnsi="Times New Roman"/>
          <w:sz w:val="26"/>
        </w:rPr>
        <w:t xml:space="preserve">eaching and </w:t>
      </w:r>
      <w:r w:rsidR="006F3AE4">
        <w:rPr>
          <w:rFonts w:ascii="Times New Roman" w:hAnsi="Times New Roman"/>
          <w:sz w:val="26"/>
        </w:rPr>
        <w:t>c</w:t>
      </w:r>
      <w:r w:rsidR="0064286F">
        <w:rPr>
          <w:rFonts w:ascii="Times New Roman" w:hAnsi="Times New Roman"/>
          <w:sz w:val="26"/>
        </w:rPr>
        <w:t>urriculum</w:t>
      </w:r>
      <w:r>
        <w:rPr>
          <w:rFonts w:ascii="Times New Roman" w:hAnsi="Times New Roman"/>
          <w:sz w:val="26"/>
        </w:rPr>
        <w:t>; 2011-15, associate dean for academic affairs</w:t>
      </w:r>
      <w:r w:rsidR="0064286F">
        <w:rPr>
          <w:rFonts w:ascii="Times New Roman" w:hAnsi="Times New Roman"/>
          <w:sz w:val="26"/>
        </w:rPr>
        <w:t>, College of Education</w:t>
      </w:r>
      <w:r>
        <w:rPr>
          <w:rFonts w:ascii="Times New Roman" w:hAnsi="Times New Roman"/>
          <w:sz w:val="26"/>
        </w:rPr>
        <w:t>;</w:t>
      </w:r>
      <w:r w:rsidR="00981613">
        <w:rPr>
          <w:rFonts w:ascii="Times New Roman" w:hAnsi="Times New Roman"/>
          <w:sz w:val="26"/>
        </w:rPr>
        <w:t xml:space="preserve"> </w:t>
      </w:r>
      <w:r w:rsidR="00B312D8">
        <w:rPr>
          <w:rFonts w:ascii="Times New Roman" w:hAnsi="Times New Roman"/>
          <w:sz w:val="26"/>
        </w:rPr>
        <w:t>2015-21, professor</w:t>
      </w:r>
      <w:r w:rsidR="00981613">
        <w:rPr>
          <w:rFonts w:ascii="Times New Roman" w:hAnsi="Times New Roman"/>
          <w:sz w:val="26"/>
        </w:rPr>
        <w:t xml:space="preserve"> of </w:t>
      </w:r>
      <w:r w:rsidR="006F3AE4">
        <w:rPr>
          <w:rFonts w:ascii="Times New Roman" w:hAnsi="Times New Roman"/>
          <w:sz w:val="26"/>
        </w:rPr>
        <w:t>l</w:t>
      </w:r>
      <w:r w:rsidR="00981613">
        <w:rPr>
          <w:rFonts w:ascii="Times New Roman" w:hAnsi="Times New Roman"/>
          <w:sz w:val="26"/>
        </w:rPr>
        <w:t xml:space="preserve">earning, </w:t>
      </w:r>
      <w:r w:rsidR="006F3AE4">
        <w:rPr>
          <w:rFonts w:ascii="Times New Roman" w:hAnsi="Times New Roman"/>
          <w:sz w:val="26"/>
        </w:rPr>
        <w:t>t</w:t>
      </w:r>
      <w:r w:rsidR="00981613">
        <w:rPr>
          <w:rFonts w:ascii="Times New Roman" w:hAnsi="Times New Roman"/>
          <w:sz w:val="26"/>
        </w:rPr>
        <w:t xml:space="preserve">eaching and </w:t>
      </w:r>
      <w:r w:rsidR="006F3AE4">
        <w:rPr>
          <w:rFonts w:ascii="Times New Roman" w:hAnsi="Times New Roman"/>
          <w:sz w:val="26"/>
        </w:rPr>
        <w:t>c</w:t>
      </w:r>
      <w:r w:rsidR="00981613">
        <w:rPr>
          <w:rFonts w:ascii="Times New Roman" w:hAnsi="Times New Roman"/>
          <w:sz w:val="26"/>
        </w:rPr>
        <w:t xml:space="preserve">urriculum; </w:t>
      </w:r>
      <w:r>
        <w:rPr>
          <w:rFonts w:ascii="Times New Roman" w:hAnsi="Times New Roman"/>
          <w:sz w:val="26"/>
        </w:rPr>
        <w:t>2015-16, acting dean</w:t>
      </w:r>
      <w:r w:rsidR="000507BF">
        <w:rPr>
          <w:rFonts w:ascii="Times New Roman" w:hAnsi="Times New Roman"/>
          <w:sz w:val="26"/>
        </w:rPr>
        <w:t>, College of Education</w:t>
      </w:r>
      <w:r>
        <w:rPr>
          <w:rFonts w:ascii="Times New Roman" w:hAnsi="Times New Roman"/>
          <w:sz w:val="26"/>
        </w:rPr>
        <w:t>; 2016-20, Dean and Joanne H. Hook Dean’s Chair in Educational Renewal</w:t>
      </w:r>
      <w:r w:rsidR="00E477B5">
        <w:rPr>
          <w:rFonts w:ascii="Times New Roman" w:hAnsi="Times New Roman"/>
          <w:sz w:val="26"/>
        </w:rPr>
        <w:t>, College of Education</w:t>
      </w:r>
      <w:r>
        <w:rPr>
          <w:rFonts w:ascii="Times New Roman" w:hAnsi="Times New Roman"/>
          <w:sz w:val="26"/>
        </w:rPr>
        <w:t xml:space="preserve">; </w:t>
      </w:r>
      <w:r w:rsidR="00136AC4">
        <w:rPr>
          <w:rFonts w:ascii="Times New Roman" w:hAnsi="Times New Roman"/>
          <w:sz w:val="26"/>
        </w:rPr>
        <w:t>2019-20, interim executive director, Mizzou Academy</w:t>
      </w:r>
    </w:p>
    <w:p w14:paraId="54DD91CC" w14:textId="65E06CB3" w:rsidR="007C0E52" w:rsidRDefault="00136AC4" w:rsidP="00136AC4">
      <w:pPr>
        <w:spacing w:after="0" w:line="240" w:lineRule="auto"/>
        <w:ind w:left="630" w:hanging="27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University of Illinois Chicago, 2021-</w:t>
      </w:r>
      <w:r w:rsidR="003E3C64">
        <w:rPr>
          <w:rFonts w:ascii="Times New Roman" w:hAnsi="Times New Roman"/>
          <w:sz w:val="26"/>
        </w:rPr>
        <w:t>date</w:t>
      </w:r>
      <w:r>
        <w:rPr>
          <w:rFonts w:ascii="Times New Roman" w:hAnsi="Times New Roman"/>
          <w:sz w:val="26"/>
        </w:rPr>
        <w:t>, professor</w:t>
      </w:r>
      <w:r w:rsidR="009F6039">
        <w:rPr>
          <w:rFonts w:ascii="Times New Roman" w:hAnsi="Times New Roman"/>
          <w:sz w:val="26"/>
        </w:rPr>
        <w:t xml:space="preserve"> of</w:t>
      </w:r>
      <w:r w:rsidR="004E64A3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mathematics education</w:t>
      </w:r>
      <w:r w:rsidR="00A61370">
        <w:rPr>
          <w:rFonts w:ascii="Times New Roman" w:hAnsi="Times New Roman"/>
          <w:sz w:val="26"/>
        </w:rPr>
        <w:t xml:space="preserve"> and dean, </w:t>
      </w:r>
      <w:r>
        <w:rPr>
          <w:rFonts w:ascii="Times New Roman" w:hAnsi="Times New Roman"/>
          <w:sz w:val="26"/>
        </w:rPr>
        <w:t>College of Education</w:t>
      </w:r>
    </w:p>
    <w:p w14:paraId="49E6D4F7" w14:textId="77777777" w:rsidR="00087A00" w:rsidRPr="002A67DE" w:rsidRDefault="00087A00" w:rsidP="00087A00">
      <w:pPr>
        <w:pStyle w:val="bdstyle2"/>
        <w:tabs>
          <w:tab w:val="clear" w:pos="720"/>
        </w:tabs>
        <w:spacing w:line="240" w:lineRule="auto"/>
        <w:ind w:left="630" w:hanging="270"/>
        <w:jc w:val="center"/>
        <w:rPr>
          <w:szCs w:val="26"/>
        </w:rPr>
      </w:pPr>
    </w:p>
    <w:sectPr w:rsidR="00087A00" w:rsidRPr="002A67DE" w:rsidSect="00E274EA">
      <w:headerReference w:type="default" r:id="rId8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EC82D" w14:textId="77777777" w:rsidR="00BC2C34" w:rsidRDefault="00BC2C34" w:rsidP="009B76E9">
      <w:pPr>
        <w:spacing w:after="0" w:line="240" w:lineRule="auto"/>
      </w:pPr>
      <w:r>
        <w:separator/>
      </w:r>
    </w:p>
  </w:endnote>
  <w:endnote w:type="continuationSeparator" w:id="0">
    <w:p w14:paraId="395FBF6F" w14:textId="77777777" w:rsidR="00BC2C34" w:rsidRDefault="00BC2C34" w:rsidP="009B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DA1F7" w14:textId="77777777" w:rsidR="00BC2C34" w:rsidRDefault="00BC2C34" w:rsidP="009B76E9">
      <w:pPr>
        <w:spacing w:after="0" w:line="240" w:lineRule="auto"/>
      </w:pPr>
      <w:r>
        <w:separator/>
      </w:r>
    </w:p>
  </w:footnote>
  <w:footnote w:type="continuationSeparator" w:id="0">
    <w:p w14:paraId="57EFA5D5" w14:textId="77777777" w:rsidR="00BC2C34" w:rsidRDefault="00BC2C34" w:rsidP="009B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30008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6"/>
        <w:szCs w:val="26"/>
      </w:rPr>
    </w:sdtEndPr>
    <w:sdtContent>
      <w:p w14:paraId="13D64D91" w14:textId="501B13CE" w:rsidR="00E274EA" w:rsidRPr="00E274EA" w:rsidRDefault="00E274EA">
        <w:pPr>
          <w:pStyle w:val="Header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E274EA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E274EA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E274EA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Pr="00E274EA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E274EA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  <w:p w14:paraId="262D0151" w14:textId="77777777" w:rsidR="00E274EA" w:rsidRPr="00E274EA" w:rsidRDefault="00E274EA">
    <w:pPr>
      <w:pStyle w:val="Header"/>
      <w:rPr>
        <w:rFonts w:ascii="Times New Roman" w:hAnsi="Times New Roman" w:cs="Times New Roman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91378"/>
    <w:multiLevelType w:val="multilevel"/>
    <w:tmpl w:val="0D88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8C1786"/>
    <w:multiLevelType w:val="multilevel"/>
    <w:tmpl w:val="5254B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84601718">
    <w:abstractNumId w:val="0"/>
  </w:num>
  <w:num w:numId="2" w16cid:durableId="1322080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3A3"/>
    <w:rsid w:val="000131D4"/>
    <w:rsid w:val="00016F41"/>
    <w:rsid w:val="000507BF"/>
    <w:rsid w:val="00063ECB"/>
    <w:rsid w:val="00066001"/>
    <w:rsid w:val="00075ED7"/>
    <w:rsid w:val="00083EA8"/>
    <w:rsid w:val="00087A00"/>
    <w:rsid w:val="000B094F"/>
    <w:rsid w:val="000B5BF2"/>
    <w:rsid w:val="000D469A"/>
    <w:rsid w:val="000F2ADE"/>
    <w:rsid w:val="00136AC4"/>
    <w:rsid w:val="00137BBE"/>
    <w:rsid w:val="001477A8"/>
    <w:rsid w:val="00147EBA"/>
    <w:rsid w:val="00164351"/>
    <w:rsid w:val="00174636"/>
    <w:rsid w:val="001A1662"/>
    <w:rsid w:val="001C1D81"/>
    <w:rsid w:val="001C47CA"/>
    <w:rsid w:val="001C5DC6"/>
    <w:rsid w:val="002027AA"/>
    <w:rsid w:val="00202E9D"/>
    <w:rsid w:val="00210A94"/>
    <w:rsid w:val="00223753"/>
    <w:rsid w:val="00254313"/>
    <w:rsid w:val="00264AB9"/>
    <w:rsid w:val="00271E7E"/>
    <w:rsid w:val="00275627"/>
    <w:rsid w:val="00291814"/>
    <w:rsid w:val="002A206F"/>
    <w:rsid w:val="002A24C4"/>
    <w:rsid w:val="002A660B"/>
    <w:rsid w:val="002C2CC0"/>
    <w:rsid w:val="002D0467"/>
    <w:rsid w:val="002D4267"/>
    <w:rsid w:val="002D4D80"/>
    <w:rsid w:val="002F3AA0"/>
    <w:rsid w:val="002F6CF6"/>
    <w:rsid w:val="00305010"/>
    <w:rsid w:val="00346164"/>
    <w:rsid w:val="00367B55"/>
    <w:rsid w:val="003853B4"/>
    <w:rsid w:val="00385A6F"/>
    <w:rsid w:val="003A2EA8"/>
    <w:rsid w:val="003D15EB"/>
    <w:rsid w:val="003D6E7E"/>
    <w:rsid w:val="003E3C64"/>
    <w:rsid w:val="003E6FAE"/>
    <w:rsid w:val="00432C5E"/>
    <w:rsid w:val="00434CCC"/>
    <w:rsid w:val="00443B16"/>
    <w:rsid w:val="00444A22"/>
    <w:rsid w:val="0045271C"/>
    <w:rsid w:val="00467331"/>
    <w:rsid w:val="00471D79"/>
    <w:rsid w:val="00492C6E"/>
    <w:rsid w:val="004A156B"/>
    <w:rsid w:val="004E64A3"/>
    <w:rsid w:val="004F2303"/>
    <w:rsid w:val="004F2EF6"/>
    <w:rsid w:val="005445F9"/>
    <w:rsid w:val="0054522F"/>
    <w:rsid w:val="00580042"/>
    <w:rsid w:val="0058289B"/>
    <w:rsid w:val="00587923"/>
    <w:rsid w:val="00593372"/>
    <w:rsid w:val="00594E11"/>
    <w:rsid w:val="0059675B"/>
    <w:rsid w:val="005B4E7C"/>
    <w:rsid w:val="005B732D"/>
    <w:rsid w:val="005C2A36"/>
    <w:rsid w:val="005D4C86"/>
    <w:rsid w:val="005F42F4"/>
    <w:rsid w:val="005F565E"/>
    <w:rsid w:val="005F5EAA"/>
    <w:rsid w:val="0060455E"/>
    <w:rsid w:val="00605976"/>
    <w:rsid w:val="006154B4"/>
    <w:rsid w:val="00620C79"/>
    <w:rsid w:val="006359CD"/>
    <w:rsid w:val="0064286F"/>
    <w:rsid w:val="0067121B"/>
    <w:rsid w:val="006A5EDB"/>
    <w:rsid w:val="006C714E"/>
    <w:rsid w:val="006C737D"/>
    <w:rsid w:val="006E34F9"/>
    <w:rsid w:val="006F3AE4"/>
    <w:rsid w:val="006F7F9A"/>
    <w:rsid w:val="00707164"/>
    <w:rsid w:val="00724012"/>
    <w:rsid w:val="00735AC8"/>
    <w:rsid w:val="007563AD"/>
    <w:rsid w:val="007635F4"/>
    <w:rsid w:val="007737E2"/>
    <w:rsid w:val="007A3139"/>
    <w:rsid w:val="007A58DB"/>
    <w:rsid w:val="007B3EE9"/>
    <w:rsid w:val="007C0E52"/>
    <w:rsid w:val="007C574D"/>
    <w:rsid w:val="00822C0C"/>
    <w:rsid w:val="00837BF3"/>
    <w:rsid w:val="00855B8C"/>
    <w:rsid w:val="00861F02"/>
    <w:rsid w:val="0089465A"/>
    <w:rsid w:val="008D55CB"/>
    <w:rsid w:val="008E7EC0"/>
    <w:rsid w:val="008F03E0"/>
    <w:rsid w:val="008F4DB7"/>
    <w:rsid w:val="009178CE"/>
    <w:rsid w:val="009219EE"/>
    <w:rsid w:val="00923410"/>
    <w:rsid w:val="00934496"/>
    <w:rsid w:val="00936174"/>
    <w:rsid w:val="00941732"/>
    <w:rsid w:val="0096448D"/>
    <w:rsid w:val="009651EC"/>
    <w:rsid w:val="009653A3"/>
    <w:rsid w:val="00965A73"/>
    <w:rsid w:val="00973511"/>
    <w:rsid w:val="00981613"/>
    <w:rsid w:val="009A3893"/>
    <w:rsid w:val="009B76E9"/>
    <w:rsid w:val="009E64E1"/>
    <w:rsid w:val="009F6039"/>
    <w:rsid w:val="00A16DEB"/>
    <w:rsid w:val="00A4610B"/>
    <w:rsid w:val="00A55404"/>
    <w:rsid w:val="00A560F3"/>
    <w:rsid w:val="00A61370"/>
    <w:rsid w:val="00A73919"/>
    <w:rsid w:val="00A8219F"/>
    <w:rsid w:val="00A836E0"/>
    <w:rsid w:val="00AA7A15"/>
    <w:rsid w:val="00AD0ED1"/>
    <w:rsid w:val="00B128E0"/>
    <w:rsid w:val="00B312D8"/>
    <w:rsid w:val="00B54986"/>
    <w:rsid w:val="00B603AC"/>
    <w:rsid w:val="00B606D4"/>
    <w:rsid w:val="00B63D22"/>
    <w:rsid w:val="00B64BCC"/>
    <w:rsid w:val="00BA1FB2"/>
    <w:rsid w:val="00BC2C34"/>
    <w:rsid w:val="00C017A1"/>
    <w:rsid w:val="00C038FF"/>
    <w:rsid w:val="00C043A9"/>
    <w:rsid w:val="00C241CD"/>
    <w:rsid w:val="00C253FE"/>
    <w:rsid w:val="00C32F1C"/>
    <w:rsid w:val="00C37C54"/>
    <w:rsid w:val="00C45BCC"/>
    <w:rsid w:val="00C56DD0"/>
    <w:rsid w:val="00C60DE1"/>
    <w:rsid w:val="00C70D07"/>
    <w:rsid w:val="00C75279"/>
    <w:rsid w:val="00CB34BA"/>
    <w:rsid w:val="00D4116E"/>
    <w:rsid w:val="00D54EEF"/>
    <w:rsid w:val="00D65100"/>
    <w:rsid w:val="00DA76B7"/>
    <w:rsid w:val="00DA78EF"/>
    <w:rsid w:val="00DB3675"/>
    <w:rsid w:val="00DB55F3"/>
    <w:rsid w:val="00DC4BD6"/>
    <w:rsid w:val="00DD23D7"/>
    <w:rsid w:val="00E13D9E"/>
    <w:rsid w:val="00E2219E"/>
    <w:rsid w:val="00E274EA"/>
    <w:rsid w:val="00E3444E"/>
    <w:rsid w:val="00E450A1"/>
    <w:rsid w:val="00E477B5"/>
    <w:rsid w:val="00E563A8"/>
    <w:rsid w:val="00E633A7"/>
    <w:rsid w:val="00EC66C2"/>
    <w:rsid w:val="00EF3AE3"/>
    <w:rsid w:val="00EF510A"/>
    <w:rsid w:val="00EF5BE1"/>
    <w:rsid w:val="00EF665F"/>
    <w:rsid w:val="00F062CC"/>
    <w:rsid w:val="00F20063"/>
    <w:rsid w:val="00F34699"/>
    <w:rsid w:val="00F45176"/>
    <w:rsid w:val="00F65F82"/>
    <w:rsid w:val="00F81CA8"/>
    <w:rsid w:val="00F90D46"/>
    <w:rsid w:val="00F96683"/>
    <w:rsid w:val="00FA3B6A"/>
    <w:rsid w:val="00FA7095"/>
    <w:rsid w:val="00FB7D01"/>
    <w:rsid w:val="00FC6495"/>
    <w:rsid w:val="00FD6B35"/>
    <w:rsid w:val="00FE5058"/>
    <w:rsid w:val="00FE5B92"/>
    <w:rsid w:val="00FF53F8"/>
    <w:rsid w:val="00FF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FDE8C"/>
  <w15:chartTrackingRefBased/>
  <w15:docId w15:val="{320B0F98-65B5-4BFF-BD09-CBCC7F4C3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3A3"/>
  </w:style>
  <w:style w:type="paragraph" w:styleId="Heading1">
    <w:name w:val="heading 1"/>
    <w:basedOn w:val="Normal"/>
    <w:next w:val="Normal"/>
    <w:link w:val="Heading1Char"/>
    <w:uiPriority w:val="9"/>
    <w:qFormat/>
    <w:rsid w:val="009653A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53A3"/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653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3A3"/>
  </w:style>
  <w:style w:type="paragraph" w:customStyle="1" w:styleId="bdheading2">
    <w:name w:val="bdheading2"/>
    <w:basedOn w:val="Normal"/>
    <w:rsid w:val="009653A3"/>
    <w:pPr>
      <w:tabs>
        <w:tab w:val="left" w:pos="720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paragraph" w:customStyle="1" w:styleId="bdstyle1">
    <w:name w:val="bdstyle1"/>
    <w:basedOn w:val="Normal"/>
    <w:rsid w:val="009653A3"/>
    <w:pPr>
      <w:tabs>
        <w:tab w:val="left" w:pos="720"/>
        <w:tab w:val="left" w:pos="1440"/>
      </w:tabs>
      <w:overflowPunct w:val="0"/>
      <w:autoSpaceDE w:val="0"/>
      <w:autoSpaceDN w:val="0"/>
      <w:adjustRightInd w:val="0"/>
      <w:spacing w:after="0" w:line="240" w:lineRule="auto"/>
      <w:ind w:left="1440" w:hanging="1440"/>
      <w:textAlignment w:val="baseline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paragraph" w:customStyle="1" w:styleId="bdstyle2">
    <w:name w:val="bdstyle2"/>
    <w:basedOn w:val="Normal"/>
    <w:rsid w:val="009653A3"/>
    <w:pPr>
      <w:tabs>
        <w:tab w:val="left" w:pos="720"/>
        <w:tab w:val="left" w:pos="1440"/>
      </w:tabs>
      <w:overflowPunct w:val="0"/>
      <w:autoSpaceDE w:val="0"/>
      <w:autoSpaceDN w:val="0"/>
      <w:adjustRightInd w:val="0"/>
      <w:spacing w:after="0" w:line="480" w:lineRule="auto"/>
      <w:ind w:firstLine="1440"/>
      <w:textAlignment w:val="baseline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paragraph" w:customStyle="1" w:styleId="Default">
    <w:name w:val="Default"/>
    <w:rsid w:val="009653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markedcontent">
    <w:name w:val="markedcontent"/>
    <w:basedOn w:val="DefaultParagraphFont"/>
    <w:rsid w:val="009653A3"/>
  </w:style>
  <w:style w:type="paragraph" w:styleId="BodyText">
    <w:name w:val="Body Text"/>
    <w:basedOn w:val="Normal"/>
    <w:link w:val="BodyTextChar"/>
    <w:uiPriority w:val="99"/>
    <w:semiHidden/>
    <w:unhideWhenUsed/>
    <w:rsid w:val="009653A3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653A3"/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653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53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53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53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53A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B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6E9"/>
  </w:style>
  <w:style w:type="paragraph" w:styleId="FootnoteText">
    <w:name w:val="footnote text"/>
    <w:basedOn w:val="Normal"/>
    <w:link w:val="FootnoteTextChar"/>
    <w:uiPriority w:val="99"/>
    <w:semiHidden/>
    <w:unhideWhenUsed/>
    <w:rsid w:val="00735AC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5AC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35AC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87A0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87A0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87A00"/>
    <w:rPr>
      <w:vertAlign w:val="superscript"/>
    </w:rPr>
  </w:style>
  <w:style w:type="paragraph" w:styleId="Revision">
    <w:name w:val="Revision"/>
    <w:hidden/>
    <w:uiPriority w:val="99"/>
    <w:semiHidden/>
    <w:rsid w:val="003D6E7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D4C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4C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0F6BC-F7AF-4CF6-90E7-6804E1A4143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02cd47-7a56-4baa-99e3-e3b71a7c77dd}" enabled="0" method="" siteId="{e202cd47-7a56-4baa-99e3-e3b71a7c77d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Todd, Marla Jo</dc:creator>
  <cp:keywords/>
  <dc:description/>
  <cp:lastModifiedBy>Williams, Aubrie</cp:lastModifiedBy>
  <cp:revision>14</cp:revision>
  <dcterms:created xsi:type="dcterms:W3CDTF">2026-06-17T18:09:00Z</dcterms:created>
  <dcterms:modified xsi:type="dcterms:W3CDTF">2026-07-16T17:46:00Z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c56dcda8-7c4e-47b2-bc63-56cb45b3653a</vt:lpwstr>
  </property>
</Properties>
</file>