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8658" w14:textId="7D8D99F8" w:rsidR="005945F3" w:rsidRPr="005945F3" w:rsidRDefault="005945F3" w:rsidP="005945F3">
      <w:pPr>
        <w:pBdr>
          <w:top w:val="single" w:sz="4" w:space="1" w:color="auto"/>
          <w:left w:val="single" w:sz="4" w:space="4" w:color="auto"/>
          <w:bottom w:val="single" w:sz="4" w:space="1" w:color="auto"/>
          <w:right w:val="single" w:sz="4" w:space="0" w:color="auto"/>
        </w:pBdr>
        <w:spacing w:after="0" w:line="276" w:lineRule="auto"/>
        <w:ind w:right="5670"/>
        <w:rPr>
          <w:rFonts w:ascii="Times New Roman" w:eastAsia="Times New Roman" w:hAnsi="Times New Roman" w:cs="Times New Roman"/>
          <w:color w:val="2F5597"/>
          <w:kern w:val="0"/>
          <w:sz w:val="26"/>
          <w:szCs w:val="20"/>
          <w14:ligatures w14:val="none"/>
        </w:rPr>
      </w:pPr>
      <w:bookmarkStart w:id="0" w:name="Report_to_Print_All_Campuses_"/>
      <w:bookmarkStart w:id="1" w:name="UIUC_CO_Report"/>
      <w:bookmarkStart w:id="2" w:name="UIC_CO_Report"/>
      <w:bookmarkStart w:id="3" w:name="UIS_CO_Report_"/>
      <w:bookmarkStart w:id="4" w:name="System_UA_CO_Report_"/>
      <w:bookmarkStart w:id="5" w:name="Details"/>
      <w:bookmarkStart w:id="6" w:name="_Hlk77839959"/>
      <w:bookmarkStart w:id="7" w:name="_Hlk93577479"/>
      <w:bookmarkEnd w:id="0"/>
      <w:bookmarkEnd w:id="1"/>
      <w:bookmarkEnd w:id="2"/>
      <w:bookmarkEnd w:id="3"/>
      <w:bookmarkEnd w:id="4"/>
      <w:bookmarkEnd w:id="5"/>
      <w:r w:rsidRPr="005945F3">
        <w:rPr>
          <w:rFonts w:ascii="Times New Roman" w:eastAsia="Times New Roman" w:hAnsi="Times New Roman" w:cs="Times New Roman"/>
          <w:color w:val="2F5597"/>
          <w:kern w:val="0"/>
          <w:sz w:val="26"/>
          <w:szCs w:val="20"/>
          <w14:ligatures w14:val="none"/>
        </w:rPr>
        <w:t>Reported to the Board of Trustees</w:t>
      </w:r>
    </w:p>
    <w:bookmarkEnd w:id="6"/>
    <w:bookmarkEnd w:id="7"/>
    <w:p w14:paraId="1DA9E12C" w14:textId="77777777" w:rsidR="005945F3" w:rsidRPr="005945F3" w:rsidRDefault="005945F3" w:rsidP="005945F3">
      <w:pPr>
        <w:pBdr>
          <w:top w:val="single" w:sz="4" w:space="1" w:color="auto"/>
          <w:left w:val="single" w:sz="4" w:space="4" w:color="auto"/>
          <w:bottom w:val="single" w:sz="4" w:space="1" w:color="auto"/>
          <w:right w:val="single" w:sz="4" w:space="0" w:color="auto"/>
        </w:pBdr>
        <w:overflowPunct w:val="0"/>
        <w:autoSpaceDN w:val="0"/>
        <w:adjustRightInd w:val="0"/>
        <w:spacing w:after="0" w:line="240" w:lineRule="auto"/>
        <w:ind w:right="5670"/>
        <w:rPr>
          <w:rFonts w:ascii="Times New Roman" w:eastAsia="Times New Roman" w:hAnsi="Times New Roman" w:cs="Times New Roman"/>
          <w:color w:val="2F5597"/>
          <w:kern w:val="0"/>
          <w:sz w:val="26"/>
          <w:szCs w:val="20"/>
          <w14:ligatures w14:val="none"/>
        </w:rPr>
      </w:pPr>
      <w:r w:rsidRPr="005945F3">
        <w:rPr>
          <w:rFonts w:ascii="Times New Roman" w:eastAsia="Times New Roman" w:hAnsi="Times New Roman" w:cs="Times New Roman"/>
          <w:color w:val="2F5597"/>
          <w:kern w:val="0"/>
          <w:sz w:val="26"/>
          <w:szCs w:val="20"/>
          <w14:ligatures w14:val="none"/>
        </w:rPr>
        <w:t>July 16, 2026</w:t>
      </w:r>
    </w:p>
    <w:p w14:paraId="5F58E235" w14:textId="19300A7C" w:rsidR="009653A3" w:rsidRPr="002A67DE" w:rsidRDefault="005945F3" w:rsidP="005945F3">
      <w:pPr>
        <w:pStyle w:val="bdheading2"/>
        <w:rPr>
          <w:szCs w:val="26"/>
        </w:rPr>
      </w:pPr>
      <w:r w:rsidRPr="005945F3">
        <w:rPr>
          <w:szCs w:val="26"/>
        </w:rPr>
        <w:tab/>
      </w:r>
      <w:r w:rsidR="009653A3" w:rsidRPr="002A67DE">
        <w:rPr>
          <w:szCs w:val="26"/>
        </w:rPr>
        <w:t>Board Meeting</w:t>
      </w:r>
    </w:p>
    <w:p w14:paraId="6FEAEAC9" w14:textId="458762F9" w:rsidR="009653A3" w:rsidRPr="002A67DE" w:rsidRDefault="009653A3" w:rsidP="009653A3">
      <w:pPr>
        <w:pStyle w:val="bdheading2"/>
        <w:rPr>
          <w:szCs w:val="26"/>
        </w:rPr>
      </w:pPr>
      <w:r w:rsidRPr="002A67DE">
        <w:rPr>
          <w:szCs w:val="26"/>
        </w:rPr>
        <w:tab/>
      </w:r>
      <w:r w:rsidR="00824AA4">
        <w:rPr>
          <w:szCs w:val="26"/>
        </w:rPr>
        <w:t>July 16, 2026</w:t>
      </w:r>
    </w:p>
    <w:p w14:paraId="223E1190" w14:textId="77777777" w:rsidR="009653A3" w:rsidRPr="002A67DE" w:rsidRDefault="009653A3" w:rsidP="009653A3">
      <w:pPr>
        <w:spacing w:after="0" w:line="240" w:lineRule="auto"/>
        <w:rPr>
          <w:rFonts w:ascii="Times New Roman" w:hAnsi="Times New Roman" w:cs="Times New Roman"/>
          <w:sz w:val="26"/>
          <w:szCs w:val="26"/>
        </w:rPr>
      </w:pPr>
    </w:p>
    <w:p w14:paraId="4234948F" w14:textId="77777777" w:rsidR="009653A3" w:rsidRPr="002A67DE" w:rsidRDefault="009653A3" w:rsidP="009653A3">
      <w:pPr>
        <w:spacing w:after="0" w:line="240" w:lineRule="auto"/>
        <w:rPr>
          <w:rFonts w:ascii="Times New Roman" w:hAnsi="Times New Roman" w:cs="Times New Roman"/>
          <w:sz w:val="26"/>
          <w:szCs w:val="26"/>
        </w:rPr>
      </w:pPr>
    </w:p>
    <w:p w14:paraId="76340438" w14:textId="4076A9EF" w:rsidR="009653A3" w:rsidRPr="002A67DE" w:rsidRDefault="00824AA4" w:rsidP="009653A3">
      <w:pPr>
        <w:pStyle w:val="Heading1"/>
        <w:rPr>
          <w:szCs w:val="26"/>
        </w:rPr>
      </w:pPr>
      <w:r>
        <w:rPr>
          <w:szCs w:val="26"/>
        </w:rPr>
        <w:t>ANNUAL REPORT OF SENATE BYLAWS CHANGES</w:t>
      </w:r>
      <w:r w:rsidR="009653A3" w:rsidRPr="002A67DE">
        <w:rPr>
          <w:szCs w:val="26"/>
        </w:rPr>
        <w:t xml:space="preserve">, </w:t>
      </w:r>
      <w:r w:rsidR="009653A3">
        <w:rPr>
          <w:szCs w:val="26"/>
        </w:rPr>
        <w:t>URBANA</w:t>
      </w:r>
    </w:p>
    <w:p w14:paraId="4D3A32E5" w14:textId="77777777" w:rsidR="00824AA4" w:rsidRPr="002A67DE" w:rsidRDefault="00824AA4" w:rsidP="00824AA4">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(Report for Information)</w:t>
      </w:r>
    </w:p>
    <w:p w14:paraId="4CBF4898" w14:textId="77777777" w:rsidR="00824AA4" w:rsidRDefault="00824AA4" w:rsidP="00824AA4">
      <w:pPr>
        <w:spacing w:after="0" w:line="240" w:lineRule="auto"/>
        <w:rPr>
          <w:rFonts w:ascii="Times New Roman" w:hAnsi="Times New Roman" w:cs="Times New Roman"/>
          <w:sz w:val="26"/>
          <w:szCs w:val="26"/>
        </w:rPr>
      </w:pPr>
    </w:p>
    <w:p w14:paraId="6150BB0B" w14:textId="77777777" w:rsidR="00824AA4" w:rsidRPr="002A67DE" w:rsidRDefault="00824AA4" w:rsidP="00824AA4">
      <w:pPr>
        <w:spacing w:after="0" w:line="240" w:lineRule="auto"/>
        <w:rPr>
          <w:rFonts w:ascii="Times New Roman" w:hAnsi="Times New Roman" w:cs="Times New Roman"/>
          <w:sz w:val="26"/>
          <w:szCs w:val="26"/>
        </w:rPr>
      </w:pPr>
    </w:p>
    <w:p w14:paraId="71248E4D" w14:textId="61B5F306" w:rsidR="00824AA4" w:rsidRDefault="00824AA4" w:rsidP="00824AA4">
      <w:pPr>
        <w:pStyle w:val="bdstyle2"/>
        <w:rPr>
          <w:szCs w:val="26"/>
        </w:rPr>
      </w:pPr>
      <w:r>
        <w:rPr>
          <w:szCs w:val="26"/>
        </w:rPr>
        <w:t xml:space="preserve">During the </w:t>
      </w:r>
      <w:r w:rsidR="00956603">
        <w:rPr>
          <w:szCs w:val="26"/>
        </w:rPr>
        <w:t>2025</w:t>
      </w:r>
      <w:r>
        <w:rPr>
          <w:szCs w:val="26"/>
        </w:rPr>
        <w:t>-</w:t>
      </w:r>
      <w:r w:rsidR="00956603">
        <w:rPr>
          <w:szCs w:val="26"/>
        </w:rPr>
        <w:t xml:space="preserve">2026 </w:t>
      </w:r>
      <w:r>
        <w:rPr>
          <w:szCs w:val="26"/>
        </w:rPr>
        <w:t xml:space="preserve">academic year, the University of Illinois Urbana-Champaign Senate approved the attached changes to their bylaws and reported such changes to the University Senates Conference for record. </w:t>
      </w:r>
    </w:p>
    <w:p w14:paraId="22742319" w14:textId="77777777" w:rsidR="00824AA4" w:rsidRDefault="00824AA4" w:rsidP="00824AA4">
      <w:pPr>
        <w:pStyle w:val="bdstyle2"/>
        <w:rPr>
          <w:szCs w:val="26"/>
        </w:rPr>
      </w:pPr>
      <w:r>
        <w:t xml:space="preserve">In accordance with the </w:t>
      </w:r>
      <w:r w:rsidRPr="006538B5">
        <w:t>University of Illinois</w:t>
      </w:r>
      <w:r>
        <w:t xml:space="preserve"> </w:t>
      </w:r>
      <w:r w:rsidRPr="006538B5">
        <w:rPr>
          <w:i/>
          <w:iCs/>
        </w:rPr>
        <w:t>Statutes</w:t>
      </w:r>
      <w:r>
        <w:t xml:space="preserve"> Article II, Section 1.g (“</w:t>
      </w:r>
      <w:r w:rsidRPr="002B2F32">
        <w:t>The bylaws and any changes thereto shall be reported to the Board of Trustees through the chancellor/vice president and the president.</w:t>
      </w:r>
      <w:r>
        <w:t>”), t</w:t>
      </w:r>
      <w:r w:rsidRPr="00D860B5">
        <w:rPr>
          <w:szCs w:val="26"/>
        </w:rPr>
        <w:t>he</w:t>
      </w:r>
      <w:r>
        <w:rPr>
          <w:szCs w:val="26"/>
        </w:rPr>
        <w:t xml:space="preserve"> c</w:t>
      </w:r>
      <w:r w:rsidRPr="00D860B5">
        <w:rPr>
          <w:szCs w:val="26"/>
        </w:rPr>
        <w:t xml:space="preserve">hancellor, University of Illinois Urbana-Champaign, and </w:t>
      </w:r>
      <w:r>
        <w:rPr>
          <w:szCs w:val="26"/>
        </w:rPr>
        <w:t>v</w:t>
      </w:r>
      <w:r w:rsidRPr="00D860B5">
        <w:rPr>
          <w:szCs w:val="26"/>
        </w:rPr>
        <w:t xml:space="preserve">ice </w:t>
      </w:r>
      <w:r>
        <w:rPr>
          <w:szCs w:val="26"/>
        </w:rPr>
        <w:t>p</w:t>
      </w:r>
      <w:r w:rsidRPr="00D860B5">
        <w:rPr>
          <w:szCs w:val="26"/>
        </w:rPr>
        <w:t>resident, University of Illinois</w:t>
      </w:r>
      <w:r>
        <w:rPr>
          <w:szCs w:val="26"/>
        </w:rPr>
        <w:t xml:space="preserve"> System</w:t>
      </w:r>
      <w:r w:rsidRPr="00D860B5">
        <w:rPr>
          <w:szCs w:val="26"/>
        </w:rPr>
        <w:t xml:space="preserve">, recommends </w:t>
      </w:r>
      <w:r>
        <w:rPr>
          <w:szCs w:val="26"/>
        </w:rPr>
        <w:t xml:space="preserve">receipt of the attached changes to the University of Illinois Urbana-Champaign Senate bylaws. </w:t>
      </w:r>
    </w:p>
    <w:p w14:paraId="2F702812" w14:textId="34718C8F" w:rsidR="009653A3" w:rsidRDefault="00824AA4" w:rsidP="00824AA4">
      <w:pPr>
        <w:pStyle w:val="bdstyle2"/>
        <w:tabs>
          <w:tab w:val="clear" w:pos="720"/>
        </w:tabs>
        <w:rPr>
          <w:szCs w:val="26"/>
        </w:rPr>
      </w:pPr>
      <w:r w:rsidRPr="006F143B">
        <w:rPr>
          <w:szCs w:val="26"/>
        </w:rPr>
        <w:t>The president of the</w:t>
      </w:r>
      <w:r w:rsidRPr="002A67DE">
        <w:rPr>
          <w:szCs w:val="26"/>
        </w:rPr>
        <w:t xml:space="preserve"> University of Illinois System </w:t>
      </w:r>
      <w:r>
        <w:rPr>
          <w:szCs w:val="26"/>
        </w:rPr>
        <w:t>concurs</w:t>
      </w:r>
      <w:r w:rsidRPr="002A67DE">
        <w:rPr>
          <w:szCs w:val="26"/>
        </w:rPr>
        <w:t>.</w:t>
      </w:r>
      <w:r>
        <w:rPr>
          <w:szCs w:val="26"/>
        </w:rPr>
        <w:t xml:space="preserve"> </w:t>
      </w:r>
    </w:p>
    <w:p w14:paraId="4653E27D" w14:textId="1B24B612" w:rsidR="00594F74" w:rsidRDefault="00594F74">
      <w:pPr>
        <w:rPr>
          <w:rFonts w:ascii="Times New Roman" w:eastAsia="Times New Roman" w:hAnsi="Times New Roman" w:cs="Times New Roman"/>
          <w:kern w:val="0"/>
          <w:sz w:val="26"/>
          <w:szCs w:val="26"/>
          <w14:ligatures w14:val="none"/>
        </w:rPr>
      </w:pPr>
      <w:r>
        <w:rPr>
          <w:szCs w:val="26"/>
        </w:rPr>
        <w:br w:type="page"/>
      </w:r>
    </w:p>
    <w:p w14:paraId="17E7B92D" w14:textId="77777777" w:rsidR="009D3F5A" w:rsidRPr="009D3F5A" w:rsidRDefault="009D3F5A" w:rsidP="009D3F5A">
      <w:pPr>
        <w:widowControl w:val="0"/>
        <w:suppressLineNumbers/>
        <w:autoSpaceDE w:val="0"/>
        <w:autoSpaceDN w:val="0"/>
        <w:spacing w:after="0" w:line="240" w:lineRule="auto"/>
        <w:jc w:val="right"/>
        <w:rPr>
          <w:rFonts w:ascii="Calibri" w:eastAsia="Calibri" w:hAnsi="Calibri" w:cs="Calibri"/>
          <w:b/>
          <w:bCs/>
          <w:kern w:val="0"/>
          <w:sz w:val="24"/>
          <w14:ligatures w14:val="none"/>
        </w:rPr>
      </w:pPr>
      <w:r w:rsidRPr="009D3F5A">
        <w:rPr>
          <w:rFonts w:ascii="Calibri" w:eastAsia="Calibri" w:hAnsi="Calibri" w:cs="Calibri"/>
          <w:b/>
          <w:bCs/>
          <w:kern w:val="0"/>
          <w:sz w:val="24"/>
          <w14:ligatures w14:val="none"/>
        </w:rPr>
        <w:lastRenderedPageBreak/>
        <w:t>SP.25.08</w:t>
      </w:r>
    </w:p>
    <w:p w14:paraId="2FB7A3FA" w14:textId="77777777" w:rsidR="009D3F5A" w:rsidRPr="009D3F5A" w:rsidRDefault="009D3F5A" w:rsidP="009D3F5A">
      <w:pPr>
        <w:widowControl w:val="0"/>
        <w:suppressLineNumbers/>
        <w:autoSpaceDE w:val="0"/>
        <w:autoSpaceDN w:val="0"/>
        <w:spacing w:after="0" w:line="240" w:lineRule="auto"/>
        <w:jc w:val="right"/>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October 13, 2025</w:t>
      </w:r>
    </w:p>
    <w:p w14:paraId="331A833D" w14:textId="77777777" w:rsidR="009D3F5A" w:rsidRPr="009D3F5A" w:rsidRDefault="009D3F5A" w:rsidP="009D3F5A">
      <w:pPr>
        <w:widowControl w:val="0"/>
        <w:suppressLineNumbers/>
        <w:autoSpaceDE w:val="0"/>
        <w:autoSpaceDN w:val="0"/>
        <w:spacing w:after="0" w:line="240" w:lineRule="auto"/>
        <w:jc w:val="right"/>
        <w:rPr>
          <w:rFonts w:ascii="Calibri" w:eastAsia="Calibri" w:hAnsi="Calibri" w:cs="Calibri"/>
          <w:kern w:val="0"/>
          <w:sz w:val="24"/>
          <w14:ligatures w14:val="none"/>
        </w:rPr>
      </w:pPr>
    </w:p>
    <w:p w14:paraId="1B2997B3" w14:textId="77777777" w:rsidR="009D3F5A" w:rsidRPr="009D3F5A" w:rsidRDefault="009D3F5A" w:rsidP="009D3F5A">
      <w:pPr>
        <w:widowControl w:val="0"/>
        <w:suppressLineNumbers/>
        <w:autoSpaceDE w:val="0"/>
        <w:autoSpaceDN w:val="0"/>
        <w:spacing w:after="0" w:line="240" w:lineRule="auto"/>
        <w:jc w:val="center"/>
        <w:outlineLvl w:val="0"/>
        <w:rPr>
          <w:rFonts w:ascii="Calibri" w:eastAsia="Calibri" w:hAnsi="Calibri" w:cs="Calibri"/>
          <w:b/>
          <w:bCs/>
          <w:smallCaps/>
          <w:kern w:val="0"/>
          <w:sz w:val="24"/>
          <w14:ligatures w14:val="none"/>
        </w:rPr>
      </w:pPr>
      <w:r w:rsidRPr="009D3F5A">
        <w:rPr>
          <w:rFonts w:ascii="Calibri" w:eastAsia="Calibri" w:hAnsi="Calibri" w:cs="Calibri"/>
          <w:b/>
          <w:bCs/>
          <w:smallCaps/>
          <w:kern w:val="0"/>
          <w:sz w:val="24"/>
          <w14:ligatures w14:val="none"/>
        </w:rPr>
        <w:t>University of Illinois Urbana-Champaign Senate</w:t>
      </w:r>
    </w:p>
    <w:p w14:paraId="25AD6E05" w14:textId="77777777" w:rsidR="009D3F5A" w:rsidRPr="009D3F5A" w:rsidRDefault="009D3F5A" w:rsidP="009D3F5A">
      <w:pPr>
        <w:widowControl w:val="0"/>
        <w:suppressLineNumbers/>
        <w:autoSpaceDE w:val="0"/>
        <w:autoSpaceDN w:val="0"/>
        <w:spacing w:after="0" w:line="240" w:lineRule="auto"/>
        <w:jc w:val="center"/>
        <w:rPr>
          <w:rFonts w:ascii="Calibri" w:eastAsia="Calibri" w:hAnsi="Calibri" w:cs="Calibri"/>
          <w:smallCaps/>
          <w:kern w:val="0"/>
          <w:sz w:val="24"/>
          <w14:ligatures w14:val="none"/>
        </w:rPr>
      </w:pPr>
      <w:r w:rsidRPr="009D3F5A">
        <w:rPr>
          <w:rFonts w:ascii="Calibri" w:eastAsia="Calibri" w:hAnsi="Calibri" w:cs="Calibri"/>
          <w:smallCaps/>
          <w:kern w:val="0"/>
          <w:sz w:val="24"/>
          <w14:ligatures w14:val="none"/>
        </w:rPr>
        <w:t>Committee on University Statutes and Senate Procedures</w:t>
      </w:r>
    </w:p>
    <w:p w14:paraId="09626DF1" w14:textId="77777777" w:rsidR="009D3F5A" w:rsidRPr="009D3F5A" w:rsidRDefault="009D3F5A" w:rsidP="009D3F5A">
      <w:pPr>
        <w:widowControl w:val="0"/>
        <w:suppressLineNumbers/>
        <w:autoSpaceDE w:val="0"/>
        <w:autoSpaceDN w:val="0"/>
        <w:spacing w:after="0" w:line="240" w:lineRule="auto"/>
        <w:jc w:val="center"/>
        <w:rPr>
          <w:rFonts w:ascii="Calibri" w:eastAsia="Calibri" w:hAnsi="Calibri" w:cs="Calibri"/>
          <w:kern w:val="0"/>
          <w:sz w:val="24"/>
          <w14:ligatures w14:val="none"/>
        </w:rPr>
      </w:pPr>
      <w:r w:rsidRPr="009D3F5A">
        <w:rPr>
          <w:rFonts w:ascii="Calibri" w:eastAsia="Calibri" w:hAnsi="Calibri" w:cs="Calibri"/>
          <w:kern w:val="0"/>
          <w:sz w:val="24"/>
          <w14:ligatures w14:val="none"/>
        </w:rPr>
        <w:t>(Final; Action)</w:t>
      </w:r>
    </w:p>
    <w:p w14:paraId="20206BE7"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16D83CFC" w14:textId="77777777" w:rsidR="009D3F5A" w:rsidRPr="009D3F5A" w:rsidRDefault="009D3F5A" w:rsidP="009D3F5A">
      <w:pPr>
        <w:widowControl w:val="0"/>
        <w:suppressLineNumbers/>
        <w:autoSpaceDE w:val="0"/>
        <w:autoSpaceDN w:val="0"/>
        <w:spacing w:after="0" w:line="240" w:lineRule="auto"/>
        <w:ind w:left="1440" w:hanging="1440"/>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SP.25.08</w:t>
      </w:r>
      <w:r w:rsidRPr="009D3F5A">
        <w:rPr>
          <w:rFonts w:ascii="Calibri" w:eastAsia="Calibri" w:hAnsi="Calibri" w:cs="Calibri"/>
          <w:kern w:val="0"/>
          <w:sz w:val="24"/>
          <w:szCs w:val="24"/>
          <w14:ligatures w14:val="none"/>
        </w:rPr>
        <w:tab/>
        <w:t xml:space="preserve">Revision to the </w:t>
      </w:r>
      <w:r w:rsidRPr="009D3F5A">
        <w:rPr>
          <w:rFonts w:ascii="Calibri" w:eastAsia="Calibri" w:hAnsi="Calibri" w:cs="Calibri"/>
          <w:i/>
          <w:kern w:val="0"/>
          <w:sz w:val="24"/>
          <w:szCs w:val="24"/>
          <w14:ligatures w14:val="none"/>
        </w:rPr>
        <w:t>Bylaws</w:t>
      </w:r>
      <w:r w:rsidRPr="009D3F5A">
        <w:rPr>
          <w:rFonts w:ascii="Calibri" w:eastAsia="Calibri" w:hAnsi="Calibri" w:cs="Calibri"/>
          <w:kern w:val="0"/>
          <w:sz w:val="24"/>
          <w:szCs w:val="24"/>
          <w14:ligatures w14:val="none"/>
        </w:rPr>
        <w:t>, Part D.12 – Committee on General University Policy</w:t>
      </w:r>
    </w:p>
    <w:p w14:paraId="00A84EA4"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53DD9ACE"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b/>
          <w:bCs/>
          <w:smallCaps/>
          <w:kern w:val="0"/>
          <w:sz w:val="24"/>
          <w14:ligatures w14:val="none"/>
        </w:rPr>
        <w:t>Background</w:t>
      </w:r>
    </w:p>
    <w:p w14:paraId="7788B7A3" w14:textId="77777777" w:rsidR="009D3F5A" w:rsidRPr="009D3F5A" w:rsidRDefault="009D3F5A" w:rsidP="009D3F5A">
      <w:pPr>
        <w:widowControl w:val="0"/>
        <w:suppressLineNumbers/>
        <w:autoSpaceDE w:val="0"/>
        <w:autoSpaceDN w:val="0"/>
        <w:spacing w:after="0" w:line="240" w:lineRule="auto"/>
        <w:rPr>
          <w:rFonts w:ascii="Calibri" w:eastAsia="Times New Roman" w:hAnsi="Calibri" w:cs="Times New Roman"/>
          <w:color w:val="000000"/>
          <w:kern w:val="0"/>
          <w:sz w:val="24"/>
          <w:szCs w:val="24"/>
          <w14:ligatures w14:val="none"/>
        </w:rPr>
      </w:pPr>
      <w:r w:rsidRPr="009D3F5A">
        <w:rPr>
          <w:rFonts w:ascii="Calibri" w:eastAsia="Times New Roman" w:hAnsi="Calibri" w:cs="Times New Roman"/>
          <w:color w:val="000000"/>
          <w:kern w:val="0"/>
          <w:sz w:val="24"/>
          <w:szCs w:val="24"/>
          <w14:ligatures w14:val="none"/>
        </w:rPr>
        <w:t xml:space="preserve">This proposed revision to the </w:t>
      </w:r>
      <w:r w:rsidRPr="009D3F5A">
        <w:rPr>
          <w:rFonts w:ascii="Calibri" w:eastAsia="Times New Roman" w:hAnsi="Calibri" w:cs="Times New Roman"/>
          <w:i/>
          <w:iCs/>
          <w:color w:val="000000"/>
          <w:kern w:val="0"/>
          <w:sz w:val="24"/>
          <w:szCs w:val="24"/>
          <w14:ligatures w14:val="none"/>
        </w:rPr>
        <w:t>Bylaws</w:t>
      </w:r>
      <w:r w:rsidRPr="009D3F5A">
        <w:rPr>
          <w:rFonts w:ascii="Calibri" w:eastAsia="Times New Roman" w:hAnsi="Calibri" w:cs="Times New Roman"/>
          <w:color w:val="000000"/>
          <w:kern w:val="0"/>
          <w:sz w:val="24"/>
          <w:szCs w:val="24"/>
          <w14:ligatures w14:val="none"/>
        </w:rPr>
        <w:t xml:space="preserve"> concerning the Senate Committee on General University Policy (GP) adds the duty to provide input to the Office of the Provost on substantive revisions to the Campus Administrative Manual (CAM). The CAM contains University policies on a broad range of areas including Academic &amp; Student Affairs, Advancement &amp; Public Relations, Business &amp; Finance, Facilities &amp; Operations, Human Resources, and Research. </w:t>
      </w:r>
    </w:p>
    <w:p w14:paraId="52F9D59C" w14:textId="77777777" w:rsidR="009D3F5A" w:rsidRPr="009D3F5A" w:rsidRDefault="009D3F5A" w:rsidP="009D3F5A">
      <w:pPr>
        <w:widowControl w:val="0"/>
        <w:suppressLineNumbers/>
        <w:autoSpaceDE w:val="0"/>
        <w:autoSpaceDN w:val="0"/>
        <w:spacing w:after="0" w:line="240" w:lineRule="auto"/>
        <w:rPr>
          <w:rFonts w:ascii="Calibri" w:eastAsia="Times New Roman" w:hAnsi="Calibri" w:cs="Times New Roman"/>
          <w:color w:val="000000"/>
          <w:kern w:val="0"/>
          <w:sz w:val="24"/>
          <w:szCs w:val="24"/>
          <w14:ligatures w14:val="none"/>
        </w:rPr>
      </w:pPr>
    </w:p>
    <w:p w14:paraId="5584A301" w14:textId="77777777" w:rsidR="009D3F5A" w:rsidRPr="009D3F5A" w:rsidRDefault="009D3F5A" w:rsidP="009D3F5A">
      <w:pPr>
        <w:widowControl w:val="0"/>
        <w:suppressLineNumbers/>
        <w:autoSpaceDE w:val="0"/>
        <w:autoSpaceDN w:val="0"/>
        <w:spacing w:after="0" w:line="240" w:lineRule="auto"/>
        <w:rPr>
          <w:rFonts w:ascii="Calibri" w:eastAsia="Times New Roman" w:hAnsi="Calibri" w:cs="Times New Roman"/>
          <w:color w:val="000000"/>
          <w:kern w:val="0"/>
          <w:sz w:val="24"/>
          <w:szCs w:val="24"/>
          <w14:ligatures w14:val="none"/>
        </w:rPr>
      </w:pPr>
      <w:r w:rsidRPr="009D3F5A">
        <w:rPr>
          <w:rFonts w:ascii="Calibri" w:eastAsia="Times New Roman" w:hAnsi="Calibri" w:cs="Times New Roman"/>
          <w:color w:val="000000"/>
          <w:kern w:val="0"/>
          <w:sz w:val="24"/>
          <w:szCs w:val="24"/>
          <w14:ligatures w14:val="none"/>
        </w:rPr>
        <w:t xml:space="preserve">The proposed duty parallels the committee’s current role to provide input to the Office of the Provost on </w:t>
      </w:r>
      <w:r w:rsidRPr="009D3F5A">
        <w:rPr>
          <w:rFonts w:ascii="Calibri" w:eastAsia="Times New Roman" w:hAnsi="Calibri" w:cs="Times New Roman"/>
          <w:i/>
          <w:iCs/>
          <w:color w:val="000000"/>
          <w:kern w:val="0"/>
          <w:sz w:val="24"/>
          <w:szCs w:val="24"/>
          <w14:ligatures w14:val="none"/>
        </w:rPr>
        <w:t>Provost’s Communications</w:t>
      </w:r>
      <w:r w:rsidRPr="009D3F5A">
        <w:rPr>
          <w:rFonts w:ascii="Calibri" w:eastAsia="Times New Roman" w:hAnsi="Calibri" w:cs="Times New Roman"/>
          <w:color w:val="000000"/>
          <w:kern w:val="0"/>
          <w:sz w:val="24"/>
          <w:szCs w:val="24"/>
          <w14:ligatures w14:val="none"/>
        </w:rPr>
        <w:t xml:space="preserve">. Accordingly, this revision proposes to identify these duties as two distinct sub-duties, allowing them to be individually recognized while remaining grouped under the same main duty of providing input.  </w:t>
      </w:r>
    </w:p>
    <w:p w14:paraId="5C6E3554"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0B00BACD" w14:textId="77777777" w:rsidR="009D3F5A" w:rsidRPr="009D3F5A" w:rsidRDefault="009D3F5A" w:rsidP="009D3F5A">
      <w:pPr>
        <w:widowControl w:val="0"/>
        <w:suppressLineNumbers/>
        <w:autoSpaceDE w:val="0"/>
        <w:autoSpaceDN w:val="0"/>
        <w:spacing w:after="0" w:line="240" w:lineRule="auto"/>
        <w:rPr>
          <w:rFonts w:ascii="Calibri" w:eastAsia="Times New Roman" w:hAnsi="Calibri" w:cs="Times New Roman"/>
          <w:color w:val="000000"/>
          <w:kern w:val="0"/>
          <w:sz w:val="24"/>
          <w:szCs w:val="24"/>
          <w14:ligatures w14:val="none"/>
        </w:rPr>
      </w:pPr>
      <w:r w:rsidRPr="009D3F5A">
        <w:rPr>
          <w:rFonts w:ascii="Calibri" w:eastAsia="Times New Roman" w:hAnsi="Calibri" w:cs="Times New Roman"/>
          <w:color w:val="000000"/>
          <w:kern w:val="0"/>
          <w:sz w:val="24"/>
          <w:szCs w:val="24"/>
          <w14:ligatures w14:val="none"/>
        </w:rPr>
        <w:t xml:space="preserve">The Office of the Provost and Chair of the CAM Committee support the addition of a duty to provide input on substantive revisions to the CAM and the addition of an </w:t>
      </w:r>
      <w:r w:rsidRPr="009D3F5A">
        <w:rPr>
          <w:rFonts w:ascii="Calibri" w:eastAsia="Times New Roman" w:hAnsi="Calibri" w:cs="Times New Roman"/>
          <w:i/>
          <w:iCs/>
          <w:color w:val="000000"/>
          <w:kern w:val="0"/>
          <w:sz w:val="24"/>
          <w:szCs w:val="24"/>
          <w14:ligatures w14:val="none"/>
        </w:rPr>
        <w:t>ex officio</w:t>
      </w:r>
      <w:r w:rsidRPr="009D3F5A">
        <w:rPr>
          <w:rFonts w:ascii="Calibri" w:eastAsia="Times New Roman" w:hAnsi="Calibri" w:cs="Times New Roman"/>
          <w:color w:val="000000"/>
          <w:kern w:val="0"/>
          <w:sz w:val="24"/>
          <w:szCs w:val="24"/>
          <w14:ligatures w14:val="none"/>
        </w:rPr>
        <w:t xml:space="preserve"> member from the CAM committee, who would serve as a liaison on those matters.</w:t>
      </w:r>
    </w:p>
    <w:p w14:paraId="360AF170"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5CDD1A8C"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kern w:val="0"/>
          <w:sz w:val="24"/>
          <w14:ligatures w14:val="none"/>
        </w:rPr>
        <w:t xml:space="preserve">Given the broad scope of the charge of GP, in addition to its important role in the development and review of policies relevant to many aspects of faculty responsibilities and rights, </w:t>
      </w:r>
      <w:r w:rsidRPr="009D3F5A">
        <w:rPr>
          <w:rFonts w:ascii="Calibri" w:eastAsia="Calibri" w:hAnsi="Calibri" w:cs="Calibri"/>
          <w:kern w:val="0"/>
          <w:sz w:val="24"/>
          <w:szCs w:val="24"/>
          <w14:ligatures w14:val="none"/>
        </w:rPr>
        <w:t xml:space="preserve">GP requested increasing the number of faculty members on the committee from six to eight. </w:t>
      </w:r>
    </w:p>
    <w:p w14:paraId="295043EE"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074AB77D"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b/>
          <w:bCs/>
          <w:smallCaps/>
          <w:kern w:val="0"/>
          <w:sz w:val="24"/>
          <w14:ligatures w14:val="none"/>
        </w:rPr>
        <w:t>Recommendation</w:t>
      </w:r>
    </w:p>
    <w:p w14:paraId="586DE876"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 xml:space="preserve">The Senate Committee on University Statutes and Senate Procedures recommends the approval of the following revisions to the </w:t>
      </w:r>
      <w:r w:rsidRPr="009D3F5A">
        <w:rPr>
          <w:rFonts w:ascii="Calibri" w:eastAsia="Calibri" w:hAnsi="Calibri" w:cs="Calibri"/>
          <w:i/>
          <w:kern w:val="0"/>
          <w:sz w:val="24"/>
          <w:szCs w:val="24"/>
          <w14:ligatures w14:val="none"/>
        </w:rPr>
        <w:t>Bylaws</w:t>
      </w:r>
      <w:r w:rsidRPr="009D3F5A">
        <w:rPr>
          <w:rFonts w:ascii="Calibri" w:eastAsia="Calibri" w:hAnsi="Calibri" w:cs="Calibri"/>
          <w:kern w:val="0"/>
          <w:sz w:val="24"/>
          <w:szCs w:val="24"/>
          <w14:ligatures w14:val="none"/>
        </w:rPr>
        <w:t xml:space="preserve">. Text to be deleted is </w:t>
      </w:r>
      <w:r w:rsidRPr="009D3F5A">
        <w:rPr>
          <w:rFonts w:ascii="Calibri" w:eastAsia="Calibri" w:hAnsi="Calibri" w:cs="Calibri"/>
          <w:strike/>
          <w:kern w:val="0"/>
          <w:sz w:val="24"/>
          <w:szCs w:val="24"/>
          <w14:ligatures w14:val="none"/>
        </w:rPr>
        <w:t xml:space="preserve">struck through </w:t>
      </w:r>
      <w:r w:rsidRPr="009D3F5A">
        <w:rPr>
          <w:rFonts w:ascii="Calibri" w:eastAsia="Calibri" w:hAnsi="Calibri" w:cs="Calibri"/>
          <w:kern w:val="0"/>
          <w:sz w:val="24"/>
          <w:szCs w:val="24"/>
          <w14:ligatures w14:val="none"/>
        </w:rPr>
        <w:t xml:space="preserve">and text to be added is </w:t>
      </w:r>
      <w:r w:rsidRPr="009D3F5A">
        <w:rPr>
          <w:rFonts w:ascii="Calibri" w:eastAsia="Calibri" w:hAnsi="Calibri" w:cs="Calibri"/>
          <w:kern w:val="0"/>
          <w:sz w:val="24"/>
          <w:szCs w:val="24"/>
          <w:u w:val="single"/>
          <w14:ligatures w14:val="none"/>
        </w:rPr>
        <w:t>underlined</w:t>
      </w:r>
      <w:r w:rsidRPr="009D3F5A">
        <w:rPr>
          <w:rFonts w:ascii="Calibri" w:eastAsia="Calibri" w:hAnsi="Calibri" w:cs="Calibri"/>
          <w:kern w:val="0"/>
          <w:sz w:val="24"/>
          <w:szCs w:val="24"/>
          <w14:ligatures w14:val="none"/>
        </w:rPr>
        <w:t xml:space="preserve">. Adoption of amendments to the </w:t>
      </w:r>
      <w:r w:rsidRPr="009D3F5A">
        <w:rPr>
          <w:rFonts w:ascii="Calibri" w:eastAsia="Calibri" w:hAnsi="Calibri" w:cs="Calibri"/>
          <w:i/>
          <w:kern w:val="0"/>
          <w:sz w:val="24"/>
          <w:szCs w:val="24"/>
          <w14:ligatures w14:val="none"/>
        </w:rPr>
        <w:t xml:space="preserve">Bylaws </w:t>
      </w:r>
      <w:r w:rsidRPr="009D3F5A">
        <w:rPr>
          <w:rFonts w:ascii="Calibri" w:eastAsia="Calibri" w:hAnsi="Calibri" w:cs="Calibri"/>
          <w:kern w:val="0"/>
          <w:sz w:val="24"/>
          <w:szCs w:val="24"/>
          <w14:ligatures w14:val="none"/>
        </w:rPr>
        <w:t>requires a two-</w:t>
      </w:r>
      <w:proofErr w:type="gramStart"/>
      <w:r w:rsidRPr="009D3F5A">
        <w:rPr>
          <w:rFonts w:ascii="Calibri" w:eastAsia="Calibri" w:hAnsi="Calibri" w:cs="Calibri"/>
          <w:kern w:val="0"/>
          <w:sz w:val="24"/>
          <w:szCs w:val="24"/>
          <w14:ligatures w14:val="none"/>
        </w:rPr>
        <w:t>thirds</w:t>
      </w:r>
      <w:proofErr w:type="gramEnd"/>
      <w:r w:rsidRPr="009D3F5A">
        <w:rPr>
          <w:rFonts w:ascii="Calibri" w:eastAsia="Calibri" w:hAnsi="Calibri" w:cs="Calibri"/>
          <w:kern w:val="0"/>
          <w:sz w:val="24"/>
          <w:szCs w:val="24"/>
          <w14:ligatures w14:val="none"/>
        </w:rPr>
        <w:t xml:space="preserve"> vote of the Senate.</w:t>
      </w:r>
    </w:p>
    <w:p w14:paraId="0B7BDD99"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29F0EB2F" w14:textId="77777777" w:rsidR="009D3F5A" w:rsidRPr="009D3F5A" w:rsidRDefault="009D3F5A" w:rsidP="009D3F5A">
      <w:pPr>
        <w:widowControl w:val="0"/>
        <w:autoSpaceDE w:val="0"/>
        <w:autoSpaceDN w:val="0"/>
        <w:spacing w:after="0" w:line="360" w:lineRule="auto"/>
        <w:rPr>
          <w:rFonts w:ascii="Calibri" w:eastAsia="Calibri" w:hAnsi="Calibri" w:cs="Calibri"/>
          <w:b/>
          <w:bCs/>
          <w:iCs/>
          <w:kern w:val="0"/>
          <w:sz w:val="24"/>
          <w14:ligatures w14:val="none"/>
        </w:rPr>
      </w:pPr>
      <w:r w:rsidRPr="009D3F5A">
        <w:rPr>
          <w:rFonts w:ascii="Calibri" w:eastAsia="Calibri" w:hAnsi="Calibri" w:cs="Calibri"/>
          <w:b/>
          <w:bCs/>
          <w:kern w:val="0"/>
          <w:sz w:val="24"/>
          <w14:ligatures w14:val="none"/>
        </w:rPr>
        <w:t xml:space="preserve">REVISION TO THE </w:t>
      </w:r>
      <w:r w:rsidRPr="009D3F5A">
        <w:rPr>
          <w:rFonts w:ascii="Calibri" w:eastAsia="Calibri" w:hAnsi="Calibri" w:cs="Calibri"/>
          <w:b/>
          <w:bCs/>
          <w:i/>
          <w:kern w:val="0"/>
          <w:sz w:val="24"/>
          <w14:ligatures w14:val="none"/>
        </w:rPr>
        <w:t>BYLAWS,</w:t>
      </w:r>
      <w:r w:rsidRPr="009D3F5A">
        <w:rPr>
          <w:rFonts w:ascii="Calibri" w:eastAsia="Calibri" w:hAnsi="Calibri" w:cs="Calibri"/>
          <w:b/>
          <w:bCs/>
          <w:iCs/>
          <w:kern w:val="0"/>
          <w:sz w:val="24"/>
          <w14:ligatures w14:val="none"/>
        </w:rPr>
        <w:t xml:space="preserve"> PART D.12 – Committee on General University Policy</w:t>
      </w:r>
    </w:p>
    <w:p w14:paraId="1A7B312F" w14:textId="77777777" w:rsidR="009D3F5A" w:rsidRPr="009D3F5A" w:rsidRDefault="009D3F5A" w:rsidP="009D3F5A">
      <w:pPr>
        <w:widowControl w:val="0"/>
        <w:autoSpaceDE w:val="0"/>
        <w:autoSpaceDN w:val="0"/>
        <w:spacing w:after="0" w:line="360" w:lineRule="auto"/>
        <w:ind w:left="360" w:hanging="360"/>
        <w:rPr>
          <w:rFonts w:ascii="Calibri" w:eastAsia="Calibri" w:hAnsi="Calibri" w:cs="Calibri"/>
          <w:b/>
          <w:bCs/>
          <w:kern w:val="0"/>
          <w:sz w:val="24"/>
          <w:szCs w:val="24"/>
          <w14:ligatures w14:val="none"/>
        </w:rPr>
      </w:pPr>
      <w:r w:rsidRPr="009D3F5A">
        <w:rPr>
          <w:rFonts w:ascii="Calibri" w:eastAsia="Calibri" w:hAnsi="Calibri" w:cs="Calibri"/>
          <w:b/>
          <w:bCs/>
          <w:kern w:val="0"/>
          <w:sz w:val="24"/>
          <w:szCs w:val="24"/>
          <w14:ligatures w14:val="none"/>
        </w:rPr>
        <w:t>12.</w:t>
      </w:r>
      <w:r w:rsidRPr="009D3F5A">
        <w:rPr>
          <w:rFonts w:ascii="Calibri" w:eastAsia="Calibri" w:hAnsi="Calibri" w:cs="Calibri"/>
          <w:b/>
          <w:bCs/>
          <w:kern w:val="0"/>
          <w:sz w:val="24"/>
          <w:szCs w:val="24"/>
          <w14:ligatures w14:val="none"/>
        </w:rPr>
        <w:tab/>
        <w:t>Committee on General University Policy</w:t>
      </w:r>
    </w:p>
    <w:p w14:paraId="031A9A04" w14:textId="77777777" w:rsidR="009D3F5A" w:rsidRPr="009D3F5A" w:rsidRDefault="009D3F5A" w:rsidP="009D3F5A">
      <w:pPr>
        <w:widowControl w:val="0"/>
        <w:autoSpaceDE w:val="0"/>
        <w:autoSpaceDN w:val="0"/>
        <w:spacing w:after="0" w:line="360" w:lineRule="auto"/>
        <w:ind w:left="360"/>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a.</w:t>
      </w:r>
      <w:r w:rsidRPr="009D3F5A">
        <w:rPr>
          <w:rFonts w:ascii="Calibri" w:eastAsia="Calibri" w:hAnsi="Calibri" w:cs="Calibri"/>
          <w:kern w:val="0"/>
          <w:sz w:val="24"/>
          <w:szCs w:val="24"/>
          <w14:ligatures w14:val="none"/>
        </w:rPr>
        <w:tab/>
        <w:t>Duties</w:t>
      </w:r>
    </w:p>
    <w:p w14:paraId="2E9338F0" w14:textId="77777777" w:rsidR="009D3F5A" w:rsidRPr="009D3F5A" w:rsidRDefault="009D3F5A" w:rsidP="009D3F5A">
      <w:pPr>
        <w:widowControl w:val="0"/>
        <w:autoSpaceDE w:val="0"/>
        <w:autoSpaceDN w:val="0"/>
        <w:spacing w:after="0" w:line="360" w:lineRule="auto"/>
        <w:ind w:firstLine="360"/>
        <w:rPr>
          <w:rFonts w:ascii="Calibri" w:eastAsia="Calibri" w:hAnsi="Calibri" w:cs="Calibri"/>
          <w:strike/>
          <w:kern w:val="0"/>
          <w:sz w:val="24"/>
          <w14:ligatures w14:val="none"/>
        </w:rPr>
      </w:pPr>
      <w:r w:rsidRPr="009D3F5A">
        <w:rPr>
          <w:rFonts w:ascii="Calibri" w:eastAsia="Calibri" w:hAnsi="Calibri" w:cs="Calibri"/>
          <w:strike/>
          <w:kern w:val="0"/>
          <w:sz w:val="24"/>
          <w14:ligatures w14:val="none"/>
        </w:rPr>
        <w:t>The Committee shall:</w:t>
      </w:r>
    </w:p>
    <w:p w14:paraId="60FC0C7B" w14:textId="77777777" w:rsidR="009D3F5A" w:rsidRPr="009D3F5A" w:rsidRDefault="009D3F5A" w:rsidP="009D3F5A">
      <w:pPr>
        <w:widowControl w:val="0"/>
        <w:numPr>
          <w:ilvl w:val="0"/>
          <w:numId w:val="1"/>
        </w:numPr>
        <w:autoSpaceDE w:val="0"/>
        <w:autoSpaceDN w:val="0"/>
        <w:spacing w:after="0" w:line="360" w:lineRule="auto"/>
        <w:rPr>
          <w:rFonts w:ascii="Calibri" w:eastAsia="Calibri" w:hAnsi="Calibri" w:cs="Calibri"/>
          <w:kern w:val="0"/>
          <w:sz w:val="24"/>
          <w14:ligatures w14:val="none"/>
        </w:rPr>
      </w:pPr>
      <w:r w:rsidRPr="009D3F5A">
        <w:rPr>
          <w:rFonts w:ascii="Calibri" w:eastAsia="Calibri" w:hAnsi="Calibri" w:cs="Calibri"/>
          <w:strike/>
          <w:kern w:val="0"/>
          <w:sz w:val="24"/>
          <w14:ligatures w14:val="none"/>
        </w:rPr>
        <w:t>After such consultation with other committees as it deems appropriate, s</w:t>
      </w:r>
      <w:r w:rsidRPr="009D3F5A">
        <w:rPr>
          <w:rFonts w:ascii="Calibri" w:eastAsia="Calibri" w:hAnsi="Calibri" w:cs="Calibri"/>
          <w:kern w:val="0"/>
          <w:sz w:val="24"/>
          <w14:ligatures w14:val="none"/>
        </w:rPr>
        <w:t xml:space="preserve"> </w:t>
      </w:r>
      <w:r w:rsidRPr="009D3F5A">
        <w:rPr>
          <w:rFonts w:ascii="Calibri" w:eastAsia="Calibri" w:hAnsi="Calibri" w:cs="Calibri"/>
          <w:kern w:val="0"/>
          <w:sz w:val="24"/>
          <w:u w:val="single"/>
          <w14:ligatures w14:val="none"/>
        </w:rPr>
        <w:t>S</w:t>
      </w:r>
      <w:r w:rsidRPr="009D3F5A">
        <w:rPr>
          <w:rFonts w:ascii="Calibri" w:eastAsia="Calibri" w:hAnsi="Calibri" w:cs="Calibri"/>
          <w:kern w:val="0"/>
          <w:sz w:val="24"/>
          <w14:ligatures w14:val="none"/>
        </w:rPr>
        <w:t>tudy, report, and make recommendations to the Senate</w:t>
      </w:r>
      <w:r w:rsidRPr="009D3F5A">
        <w:rPr>
          <w:rFonts w:ascii="Calibri" w:eastAsia="Calibri" w:hAnsi="Calibri" w:cs="Calibri"/>
          <w:kern w:val="0"/>
          <w:sz w:val="24"/>
          <w:u w:val="single"/>
          <w14:ligatures w14:val="none"/>
        </w:rPr>
        <w:t xml:space="preserve">, after consultation with other </w:t>
      </w:r>
      <w:r w:rsidRPr="009D3F5A">
        <w:rPr>
          <w:rFonts w:ascii="Calibri" w:eastAsia="Calibri" w:hAnsi="Calibri" w:cs="Calibri"/>
          <w:kern w:val="0"/>
          <w:sz w:val="24"/>
          <w:u w:val="single"/>
          <w14:ligatures w14:val="none"/>
        </w:rPr>
        <w:lastRenderedPageBreak/>
        <w:t xml:space="preserve">committees or individuals as it deems appropriate, </w:t>
      </w:r>
      <w:r w:rsidRPr="009D3F5A">
        <w:rPr>
          <w:rFonts w:ascii="Calibri" w:eastAsia="Calibri" w:hAnsi="Calibri" w:cs="Calibri"/>
          <w:kern w:val="0"/>
          <w:sz w:val="24"/>
          <w14:ligatures w14:val="none"/>
        </w:rPr>
        <w:t xml:space="preserve">concerning general university </w:t>
      </w:r>
      <w:r w:rsidRPr="009D3F5A">
        <w:rPr>
          <w:rFonts w:ascii="Calibri" w:eastAsia="Calibri" w:hAnsi="Calibri" w:cs="Calibri"/>
          <w:kern w:val="0"/>
          <w:sz w:val="24"/>
          <w:u w:val="single"/>
          <w14:ligatures w14:val="none"/>
        </w:rPr>
        <w:t>and System</w:t>
      </w:r>
      <w:r w:rsidRPr="009D3F5A">
        <w:rPr>
          <w:rFonts w:ascii="Calibri" w:eastAsia="Calibri" w:hAnsi="Calibri" w:cs="Calibri"/>
          <w:kern w:val="0"/>
          <w:sz w:val="24"/>
          <w14:ligatures w14:val="none"/>
        </w:rPr>
        <w:t xml:space="preserve"> policy governing </w:t>
      </w:r>
      <w:r w:rsidRPr="009D3F5A">
        <w:rPr>
          <w:rFonts w:ascii="Calibri" w:eastAsia="Calibri" w:hAnsi="Calibri" w:cs="Calibri"/>
          <w:strike/>
          <w:kern w:val="0"/>
          <w:sz w:val="24"/>
          <w14:ligatures w14:val="none"/>
        </w:rPr>
        <w:t>such</w:t>
      </w:r>
      <w:r w:rsidRPr="009D3F5A">
        <w:rPr>
          <w:rFonts w:ascii="Calibri" w:eastAsia="Calibri" w:hAnsi="Calibri" w:cs="Calibri"/>
          <w:kern w:val="0"/>
          <w:sz w:val="24"/>
          <w14:ligatures w14:val="none"/>
        </w:rPr>
        <w:t xml:space="preserve"> matters </w:t>
      </w:r>
      <w:r w:rsidRPr="009D3F5A">
        <w:rPr>
          <w:rFonts w:ascii="Calibri" w:eastAsia="Calibri" w:hAnsi="Calibri" w:cs="Calibri"/>
          <w:strike/>
          <w:kern w:val="0"/>
          <w:sz w:val="24"/>
          <w14:ligatures w14:val="none"/>
        </w:rPr>
        <w:t>as</w:t>
      </w:r>
      <w:r w:rsidRPr="009D3F5A">
        <w:rPr>
          <w:rFonts w:ascii="Calibri" w:eastAsia="Calibri" w:hAnsi="Calibri" w:cs="Calibri"/>
          <w:kern w:val="0"/>
          <w:sz w:val="24"/>
          <w14:ligatures w14:val="none"/>
        </w:rPr>
        <w:t xml:space="preserve"> </w:t>
      </w:r>
      <w:r w:rsidRPr="009D3F5A">
        <w:rPr>
          <w:rFonts w:ascii="Calibri" w:eastAsia="Calibri" w:hAnsi="Calibri" w:cs="Calibri"/>
          <w:kern w:val="0"/>
          <w:sz w:val="24"/>
          <w:u w:val="single"/>
          <w14:ligatures w14:val="none"/>
        </w:rPr>
        <w:t>including, but not limited to</w:t>
      </w:r>
      <w:r w:rsidRPr="009D3F5A">
        <w:rPr>
          <w:rFonts w:ascii="Calibri" w:eastAsia="Calibri" w:hAnsi="Calibri" w:cs="Calibri"/>
          <w:kern w:val="0"/>
          <w:sz w:val="24"/>
          <w14:ligatures w14:val="none"/>
        </w:rPr>
        <w:t>:</w:t>
      </w:r>
    </w:p>
    <w:p w14:paraId="4077AB7E" w14:textId="77777777" w:rsidR="009D3F5A" w:rsidRPr="009D3F5A" w:rsidRDefault="009D3F5A" w:rsidP="009D3F5A">
      <w:pPr>
        <w:widowControl w:val="0"/>
        <w:numPr>
          <w:ilvl w:val="0"/>
          <w:numId w:val="2"/>
        </w:numPr>
        <w:autoSpaceDE w:val="0"/>
        <w:autoSpaceDN w:val="0"/>
        <w:spacing w:after="0" w:line="360" w:lineRule="auto"/>
        <w:rPr>
          <w:rFonts w:ascii="Calibri" w:eastAsia="Calibri" w:hAnsi="Calibri" w:cs="Calibri"/>
          <w:kern w:val="0"/>
          <w:sz w:val="24"/>
          <w14:ligatures w14:val="none"/>
        </w:rPr>
      </w:pPr>
      <w:r w:rsidRPr="009D3F5A">
        <w:rPr>
          <w:rFonts w:ascii="Calibri" w:eastAsia="Calibri" w:hAnsi="Calibri" w:cs="Calibri"/>
          <w:strike/>
          <w:kern w:val="0"/>
          <w:sz w:val="24"/>
          <w14:ligatures w14:val="none"/>
        </w:rPr>
        <w:t xml:space="preserve">s </w:t>
      </w:r>
      <w:r w:rsidRPr="009D3F5A">
        <w:rPr>
          <w:rFonts w:ascii="Calibri" w:eastAsia="Calibri" w:hAnsi="Calibri" w:cs="Calibri"/>
          <w:kern w:val="0"/>
          <w:sz w:val="24"/>
          <w:u w:val="single"/>
          <w14:ligatures w14:val="none"/>
        </w:rPr>
        <w:t>S</w:t>
      </w:r>
      <w:r w:rsidRPr="009D3F5A">
        <w:rPr>
          <w:rFonts w:ascii="Calibri" w:eastAsia="Calibri" w:hAnsi="Calibri" w:cs="Calibri"/>
          <w:kern w:val="0"/>
          <w:sz w:val="24"/>
          <w14:ligatures w14:val="none"/>
        </w:rPr>
        <w:t xml:space="preserve">ize and composition of the student </w:t>
      </w:r>
      <w:proofErr w:type="gramStart"/>
      <w:r w:rsidRPr="009D3F5A">
        <w:rPr>
          <w:rFonts w:ascii="Calibri" w:eastAsia="Calibri" w:hAnsi="Calibri" w:cs="Calibri"/>
          <w:kern w:val="0"/>
          <w:sz w:val="24"/>
          <w14:ligatures w14:val="none"/>
        </w:rPr>
        <w:t>body</w:t>
      </w:r>
      <w:r w:rsidRPr="009D3F5A">
        <w:rPr>
          <w:rFonts w:ascii="Calibri" w:eastAsia="Calibri" w:hAnsi="Calibri" w:cs="Calibri"/>
          <w:strike/>
          <w:kern w:val="0"/>
          <w:sz w:val="24"/>
          <w14:ligatures w14:val="none"/>
        </w:rPr>
        <w:t>;</w:t>
      </w:r>
      <w:r w:rsidRPr="009D3F5A">
        <w:rPr>
          <w:rFonts w:ascii="Calibri" w:eastAsia="Calibri" w:hAnsi="Calibri" w:cs="Calibri"/>
          <w:kern w:val="0"/>
          <w:sz w:val="24"/>
          <w:u w:val="single"/>
          <w14:ligatures w14:val="none"/>
        </w:rPr>
        <w:t>.</w:t>
      </w:r>
      <w:proofErr w:type="gramEnd"/>
      <w:r w:rsidRPr="009D3F5A">
        <w:rPr>
          <w:rFonts w:ascii="Calibri" w:eastAsia="Calibri" w:hAnsi="Calibri" w:cs="Calibri"/>
          <w:kern w:val="0"/>
          <w:sz w:val="24"/>
          <w14:ligatures w14:val="none"/>
        </w:rPr>
        <w:t> </w:t>
      </w:r>
    </w:p>
    <w:p w14:paraId="49FACE53" w14:textId="77777777" w:rsidR="009D3F5A" w:rsidRPr="009D3F5A" w:rsidRDefault="009D3F5A" w:rsidP="009D3F5A">
      <w:pPr>
        <w:widowControl w:val="0"/>
        <w:numPr>
          <w:ilvl w:val="0"/>
          <w:numId w:val="2"/>
        </w:numPr>
        <w:autoSpaceDE w:val="0"/>
        <w:autoSpaceDN w:val="0"/>
        <w:spacing w:after="0" w:line="360" w:lineRule="auto"/>
        <w:rPr>
          <w:rFonts w:ascii="Calibri" w:eastAsia="Calibri" w:hAnsi="Calibri" w:cs="Calibri"/>
          <w:kern w:val="0"/>
          <w:sz w:val="24"/>
          <w14:ligatures w14:val="none"/>
        </w:rPr>
      </w:pPr>
      <w:r w:rsidRPr="009D3F5A">
        <w:rPr>
          <w:rFonts w:ascii="Calibri" w:eastAsia="Calibri" w:hAnsi="Calibri" w:cs="Calibri"/>
          <w:strike/>
          <w:kern w:val="0"/>
          <w:sz w:val="24"/>
          <w14:ligatures w14:val="none"/>
        </w:rPr>
        <w:t xml:space="preserve">p </w:t>
      </w:r>
      <w:r w:rsidRPr="009D3F5A">
        <w:rPr>
          <w:rFonts w:ascii="Calibri" w:eastAsia="Calibri" w:hAnsi="Calibri" w:cs="Calibri"/>
          <w:kern w:val="0"/>
          <w:sz w:val="24"/>
          <w:u w:val="single"/>
          <w14:ligatures w14:val="none"/>
        </w:rPr>
        <w:t>P</w:t>
      </w:r>
      <w:r w:rsidRPr="009D3F5A">
        <w:rPr>
          <w:rFonts w:ascii="Calibri" w:eastAsia="Calibri" w:hAnsi="Calibri" w:cs="Calibri"/>
          <w:kern w:val="0"/>
          <w:sz w:val="24"/>
          <w14:ligatures w14:val="none"/>
        </w:rPr>
        <w:t xml:space="preserve">olicies relevant to faculty concerns, in consultation with the Office of the </w:t>
      </w:r>
      <w:proofErr w:type="gramStart"/>
      <w:r w:rsidRPr="009D3F5A">
        <w:rPr>
          <w:rFonts w:ascii="Calibri" w:eastAsia="Calibri" w:hAnsi="Calibri" w:cs="Calibri"/>
          <w:kern w:val="0"/>
          <w:sz w:val="24"/>
          <w14:ligatures w14:val="none"/>
        </w:rPr>
        <w:t>Provost</w:t>
      </w:r>
      <w:r w:rsidRPr="009D3F5A">
        <w:rPr>
          <w:rFonts w:ascii="Calibri" w:eastAsia="Calibri" w:hAnsi="Calibri" w:cs="Calibri"/>
          <w:strike/>
          <w:kern w:val="0"/>
          <w:sz w:val="24"/>
          <w14:ligatures w14:val="none"/>
        </w:rPr>
        <w:t>;</w:t>
      </w:r>
      <w:r w:rsidRPr="009D3F5A">
        <w:rPr>
          <w:rFonts w:ascii="Calibri" w:eastAsia="Calibri" w:hAnsi="Calibri" w:cs="Calibri"/>
          <w:kern w:val="0"/>
          <w:sz w:val="24"/>
          <w:u w:val="single"/>
          <w14:ligatures w14:val="none"/>
        </w:rPr>
        <w:t>.</w:t>
      </w:r>
      <w:proofErr w:type="gramEnd"/>
      <w:r w:rsidRPr="009D3F5A">
        <w:rPr>
          <w:rFonts w:ascii="Calibri" w:eastAsia="Calibri" w:hAnsi="Calibri" w:cs="Calibri"/>
          <w:kern w:val="0"/>
          <w:sz w:val="24"/>
          <w14:ligatures w14:val="none"/>
        </w:rPr>
        <w:t> </w:t>
      </w:r>
    </w:p>
    <w:p w14:paraId="35CA1FEB" w14:textId="77777777" w:rsidR="009D3F5A" w:rsidRPr="009D3F5A" w:rsidRDefault="009D3F5A" w:rsidP="009D3F5A">
      <w:pPr>
        <w:widowControl w:val="0"/>
        <w:numPr>
          <w:ilvl w:val="0"/>
          <w:numId w:val="2"/>
        </w:numPr>
        <w:autoSpaceDE w:val="0"/>
        <w:autoSpaceDN w:val="0"/>
        <w:spacing w:after="0" w:line="360" w:lineRule="auto"/>
        <w:rPr>
          <w:rFonts w:ascii="Calibri" w:eastAsia="Calibri" w:hAnsi="Calibri" w:cs="Calibri"/>
          <w:kern w:val="0"/>
          <w:sz w:val="24"/>
          <w14:ligatures w14:val="none"/>
        </w:rPr>
      </w:pPr>
      <w:r w:rsidRPr="009D3F5A">
        <w:rPr>
          <w:rFonts w:ascii="Calibri" w:eastAsia="Calibri" w:hAnsi="Calibri" w:cs="Calibri"/>
          <w:strike/>
          <w:kern w:val="0"/>
          <w:sz w:val="24"/>
          <w14:ligatures w14:val="none"/>
        </w:rPr>
        <w:t xml:space="preserve">b </w:t>
      </w:r>
      <w:r w:rsidRPr="009D3F5A">
        <w:rPr>
          <w:rFonts w:ascii="Calibri" w:eastAsia="Calibri" w:hAnsi="Calibri" w:cs="Calibri"/>
          <w:kern w:val="0"/>
          <w:sz w:val="24"/>
          <w:u w:val="single"/>
          <w14:ligatures w14:val="none"/>
        </w:rPr>
        <w:t>B</w:t>
      </w:r>
      <w:r w:rsidRPr="009D3F5A">
        <w:rPr>
          <w:rFonts w:ascii="Calibri" w:eastAsia="Calibri" w:hAnsi="Calibri" w:cs="Calibri"/>
          <w:kern w:val="0"/>
          <w:sz w:val="24"/>
          <w14:ligatures w14:val="none"/>
        </w:rPr>
        <w:t xml:space="preserve">udget trends </w:t>
      </w:r>
      <w:r w:rsidRPr="009D3F5A">
        <w:rPr>
          <w:rFonts w:ascii="Calibri" w:eastAsia="Calibri" w:hAnsi="Calibri" w:cs="Calibri"/>
          <w:strike/>
          <w:kern w:val="0"/>
          <w:sz w:val="24"/>
          <w14:ligatures w14:val="none"/>
        </w:rPr>
        <w:t>as</w:t>
      </w:r>
      <w:r w:rsidRPr="009D3F5A">
        <w:rPr>
          <w:rFonts w:ascii="Calibri" w:eastAsia="Calibri" w:hAnsi="Calibri" w:cs="Calibri"/>
          <w:kern w:val="0"/>
          <w:sz w:val="24"/>
          <w14:ligatures w14:val="none"/>
        </w:rPr>
        <w:t xml:space="preserve"> related to the quality of the university and its capability to satisfy public </w:t>
      </w:r>
      <w:proofErr w:type="gramStart"/>
      <w:r w:rsidRPr="009D3F5A">
        <w:rPr>
          <w:rFonts w:ascii="Calibri" w:eastAsia="Calibri" w:hAnsi="Calibri" w:cs="Calibri"/>
          <w:kern w:val="0"/>
          <w:sz w:val="24"/>
          <w14:ligatures w14:val="none"/>
        </w:rPr>
        <w:t>demands</w:t>
      </w:r>
      <w:r w:rsidRPr="009D3F5A">
        <w:rPr>
          <w:rFonts w:ascii="Calibri" w:eastAsia="Calibri" w:hAnsi="Calibri" w:cs="Calibri"/>
          <w:strike/>
          <w:kern w:val="0"/>
          <w:sz w:val="24"/>
          <w14:ligatures w14:val="none"/>
        </w:rPr>
        <w:t>;</w:t>
      </w:r>
      <w:r w:rsidRPr="009D3F5A">
        <w:rPr>
          <w:rFonts w:ascii="Calibri" w:eastAsia="Calibri" w:hAnsi="Calibri" w:cs="Calibri"/>
          <w:kern w:val="0"/>
          <w:sz w:val="24"/>
          <w:u w:val="single"/>
          <w14:ligatures w14:val="none"/>
        </w:rPr>
        <w:t>.</w:t>
      </w:r>
      <w:proofErr w:type="gramEnd"/>
      <w:r w:rsidRPr="009D3F5A">
        <w:rPr>
          <w:rFonts w:ascii="Calibri" w:eastAsia="Calibri" w:hAnsi="Calibri" w:cs="Calibri"/>
          <w:kern w:val="0"/>
          <w:sz w:val="24"/>
          <w14:ligatures w14:val="none"/>
        </w:rPr>
        <w:t> </w:t>
      </w:r>
    </w:p>
    <w:p w14:paraId="26374514" w14:textId="77777777" w:rsidR="009D3F5A" w:rsidRPr="009D3F5A" w:rsidRDefault="009D3F5A" w:rsidP="009D3F5A">
      <w:pPr>
        <w:widowControl w:val="0"/>
        <w:numPr>
          <w:ilvl w:val="0"/>
          <w:numId w:val="2"/>
        </w:numPr>
        <w:autoSpaceDE w:val="0"/>
        <w:autoSpaceDN w:val="0"/>
        <w:spacing w:after="0" w:line="360" w:lineRule="auto"/>
        <w:rPr>
          <w:rFonts w:ascii="Calibri" w:eastAsia="Calibri" w:hAnsi="Calibri" w:cs="Calibri"/>
          <w:kern w:val="0"/>
          <w:sz w:val="24"/>
          <w14:ligatures w14:val="none"/>
        </w:rPr>
      </w:pPr>
      <w:r w:rsidRPr="009D3F5A">
        <w:rPr>
          <w:rFonts w:ascii="Calibri" w:eastAsia="Calibri" w:hAnsi="Calibri" w:cs="Calibri"/>
          <w:strike/>
          <w:kern w:val="0"/>
          <w:sz w:val="24"/>
          <w14:ligatures w14:val="none"/>
        </w:rPr>
        <w:t xml:space="preserve">e </w:t>
      </w:r>
      <w:proofErr w:type="gramStart"/>
      <w:r w:rsidRPr="009D3F5A">
        <w:rPr>
          <w:rFonts w:ascii="Calibri" w:eastAsia="Calibri" w:hAnsi="Calibri" w:cs="Calibri"/>
          <w:kern w:val="0"/>
          <w:sz w:val="24"/>
          <w:u w:val="single"/>
          <w14:ligatures w14:val="none"/>
        </w:rPr>
        <w:t>E</w:t>
      </w:r>
      <w:r w:rsidRPr="009D3F5A">
        <w:rPr>
          <w:rFonts w:ascii="Calibri" w:eastAsia="Calibri" w:hAnsi="Calibri" w:cs="Calibri"/>
          <w:kern w:val="0"/>
          <w:sz w:val="24"/>
          <w14:ligatures w14:val="none"/>
        </w:rPr>
        <w:t>ducational</w:t>
      </w:r>
      <w:proofErr w:type="gramEnd"/>
      <w:r w:rsidRPr="009D3F5A">
        <w:rPr>
          <w:rFonts w:ascii="Calibri" w:eastAsia="Calibri" w:hAnsi="Calibri" w:cs="Calibri"/>
          <w:kern w:val="0"/>
          <w:sz w:val="24"/>
          <w14:ligatures w14:val="none"/>
        </w:rPr>
        <w:t xml:space="preserve"> policy related to creation, combination, changes in affiliation or abolition of departments, centers, divisions, institutes, colleges, campuses and similar educational, research and public-service </w:t>
      </w:r>
      <w:proofErr w:type="gramStart"/>
      <w:r w:rsidRPr="009D3F5A">
        <w:rPr>
          <w:rFonts w:ascii="Calibri" w:eastAsia="Calibri" w:hAnsi="Calibri" w:cs="Calibri"/>
          <w:kern w:val="0"/>
          <w:sz w:val="24"/>
          <w14:ligatures w14:val="none"/>
        </w:rPr>
        <w:t>units</w:t>
      </w:r>
      <w:r w:rsidRPr="009D3F5A">
        <w:rPr>
          <w:rFonts w:ascii="Calibri" w:eastAsia="Calibri" w:hAnsi="Calibri" w:cs="Calibri"/>
          <w:strike/>
          <w:kern w:val="0"/>
          <w:sz w:val="24"/>
          <w14:ligatures w14:val="none"/>
        </w:rPr>
        <w:t>;</w:t>
      </w:r>
      <w:r w:rsidRPr="009D3F5A">
        <w:rPr>
          <w:rFonts w:ascii="Calibri" w:eastAsia="Calibri" w:hAnsi="Calibri" w:cs="Calibri"/>
          <w:kern w:val="0"/>
          <w:sz w:val="24"/>
          <w:u w:val="single"/>
          <w14:ligatures w14:val="none"/>
        </w:rPr>
        <w:t>.</w:t>
      </w:r>
      <w:proofErr w:type="gramEnd"/>
      <w:r w:rsidRPr="009D3F5A">
        <w:rPr>
          <w:rFonts w:ascii="Calibri" w:eastAsia="Calibri" w:hAnsi="Calibri" w:cs="Calibri"/>
          <w:kern w:val="0"/>
          <w:sz w:val="24"/>
          <w14:ligatures w14:val="none"/>
        </w:rPr>
        <w:t> </w:t>
      </w:r>
    </w:p>
    <w:p w14:paraId="3161C76A" w14:textId="77777777" w:rsidR="009D3F5A" w:rsidRPr="009D3F5A" w:rsidRDefault="009D3F5A" w:rsidP="009D3F5A">
      <w:pPr>
        <w:widowControl w:val="0"/>
        <w:numPr>
          <w:ilvl w:val="0"/>
          <w:numId w:val="2"/>
        </w:numPr>
        <w:autoSpaceDE w:val="0"/>
        <w:autoSpaceDN w:val="0"/>
        <w:spacing w:after="0" w:line="360" w:lineRule="auto"/>
        <w:rPr>
          <w:rFonts w:ascii="Calibri" w:eastAsia="Calibri" w:hAnsi="Calibri" w:cs="Calibri"/>
          <w:kern w:val="0"/>
          <w:sz w:val="24"/>
          <w14:ligatures w14:val="none"/>
        </w:rPr>
      </w:pPr>
      <w:proofErr w:type="spellStart"/>
      <w:proofErr w:type="gramStart"/>
      <w:r w:rsidRPr="009D3F5A">
        <w:rPr>
          <w:rFonts w:ascii="Calibri" w:eastAsia="Calibri" w:hAnsi="Calibri" w:cs="Calibri"/>
          <w:strike/>
          <w:kern w:val="0"/>
          <w:sz w:val="24"/>
          <w14:ligatures w14:val="none"/>
        </w:rPr>
        <w:t>a</w:t>
      </w:r>
      <w:proofErr w:type="spellEnd"/>
      <w:proofErr w:type="gramEnd"/>
      <w:r w:rsidRPr="009D3F5A">
        <w:rPr>
          <w:rFonts w:ascii="Calibri" w:eastAsia="Calibri" w:hAnsi="Calibri" w:cs="Calibri"/>
          <w:strike/>
          <w:kern w:val="0"/>
          <w:sz w:val="24"/>
          <w14:ligatures w14:val="none"/>
        </w:rPr>
        <w:t xml:space="preserve"> </w:t>
      </w:r>
      <w:r w:rsidRPr="009D3F5A">
        <w:rPr>
          <w:rFonts w:ascii="Calibri" w:eastAsia="Calibri" w:hAnsi="Calibri" w:cs="Calibri"/>
          <w:kern w:val="0"/>
          <w:sz w:val="24"/>
          <w:u w:val="single"/>
          <w14:ligatures w14:val="none"/>
        </w:rPr>
        <w:t>A</w:t>
      </w:r>
      <w:r w:rsidRPr="009D3F5A">
        <w:rPr>
          <w:rFonts w:ascii="Calibri" w:eastAsia="Calibri" w:hAnsi="Calibri" w:cs="Calibri"/>
          <w:kern w:val="0"/>
          <w:sz w:val="24"/>
          <w14:ligatures w14:val="none"/>
        </w:rPr>
        <w:t>llocation of resources among such units and methods employed by administrative officials in making such allocations</w:t>
      </w:r>
      <w:r w:rsidRPr="009D3F5A">
        <w:rPr>
          <w:rFonts w:ascii="Calibri" w:eastAsia="Calibri" w:hAnsi="Calibri" w:cs="Calibri"/>
          <w:strike/>
          <w:kern w:val="0"/>
          <w:sz w:val="24"/>
          <w14:ligatures w14:val="none"/>
        </w:rPr>
        <w:t>; and</w:t>
      </w:r>
      <w:r w:rsidRPr="009D3F5A">
        <w:rPr>
          <w:rFonts w:ascii="Calibri" w:eastAsia="Calibri" w:hAnsi="Calibri" w:cs="Calibri"/>
          <w:kern w:val="0"/>
          <w:sz w:val="24"/>
          <w:u w:val="single"/>
          <w14:ligatures w14:val="none"/>
        </w:rPr>
        <w:t>.</w:t>
      </w:r>
    </w:p>
    <w:p w14:paraId="0F2BFB5D" w14:textId="77777777" w:rsidR="009D3F5A" w:rsidRPr="009D3F5A" w:rsidRDefault="009D3F5A" w:rsidP="009D3F5A">
      <w:pPr>
        <w:widowControl w:val="0"/>
        <w:numPr>
          <w:ilvl w:val="0"/>
          <w:numId w:val="2"/>
        </w:numPr>
        <w:autoSpaceDE w:val="0"/>
        <w:autoSpaceDN w:val="0"/>
        <w:spacing w:after="0" w:line="360" w:lineRule="auto"/>
        <w:rPr>
          <w:rFonts w:ascii="Calibri" w:eastAsia="Calibri" w:hAnsi="Calibri" w:cs="Calibri"/>
          <w:kern w:val="0"/>
          <w:sz w:val="24"/>
          <w14:ligatures w14:val="none"/>
        </w:rPr>
      </w:pPr>
      <w:r w:rsidRPr="009D3F5A">
        <w:rPr>
          <w:rFonts w:ascii="Calibri" w:eastAsia="Calibri" w:hAnsi="Calibri" w:cs="Calibri"/>
          <w:strike/>
          <w:kern w:val="0"/>
          <w:sz w:val="24"/>
          <w14:ligatures w14:val="none"/>
        </w:rPr>
        <w:t xml:space="preserve">f </w:t>
      </w:r>
      <w:r w:rsidRPr="009D3F5A">
        <w:rPr>
          <w:rFonts w:ascii="Calibri" w:eastAsia="Calibri" w:hAnsi="Calibri" w:cs="Calibri"/>
          <w:kern w:val="0"/>
          <w:sz w:val="24"/>
          <w:u w:val="single"/>
          <w14:ligatures w14:val="none"/>
        </w:rPr>
        <w:t>F</w:t>
      </w:r>
      <w:r w:rsidRPr="009D3F5A">
        <w:rPr>
          <w:rFonts w:ascii="Calibri" w:eastAsia="Calibri" w:hAnsi="Calibri" w:cs="Calibri"/>
          <w:kern w:val="0"/>
          <w:sz w:val="24"/>
          <w14:ligatures w14:val="none"/>
        </w:rPr>
        <w:t>ormulation of policy in anticipation of major societal changes.</w:t>
      </w:r>
    </w:p>
    <w:p w14:paraId="2556C7B3" w14:textId="77777777" w:rsidR="009D3F5A" w:rsidRPr="009D3F5A" w:rsidRDefault="009D3F5A" w:rsidP="009D3F5A">
      <w:pPr>
        <w:widowControl w:val="0"/>
        <w:autoSpaceDE w:val="0"/>
        <w:autoSpaceDN w:val="0"/>
        <w:spacing w:after="0" w:line="360" w:lineRule="auto"/>
        <w:rPr>
          <w:rFonts w:ascii="Calibri" w:eastAsia="Calibri" w:hAnsi="Calibri" w:cs="Calibri"/>
          <w:kern w:val="0"/>
          <w:sz w:val="24"/>
          <w:u w:val="single"/>
          <w14:ligatures w14:val="none"/>
        </w:rPr>
      </w:pPr>
    </w:p>
    <w:p w14:paraId="0D37D840" w14:textId="77777777" w:rsidR="009D3F5A" w:rsidRPr="009D3F5A" w:rsidRDefault="009D3F5A" w:rsidP="009D3F5A">
      <w:pPr>
        <w:widowControl w:val="0"/>
        <w:numPr>
          <w:ilvl w:val="0"/>
          <w:numId w:val="1"/>
        </w:numPr>
        <w:autoSpaceDE w:val="0"/>
        <w:autoSpaceDN w:val="0"/>
        <w:spacing w:after="0" w:line="360" w:lineRule="auto"/>
        <w:rPr>
          <w:rFonts w:ascii="Calibri" w:eastAsia="Calibri" w:hAnsi="Calibri" w:cs="Calibri"/>
          <w:kern w:val="0"/>
          <w:sz w:val="24"/>
          <w14:ligatures w14:val="none"/>
        </w:rPr>
      </w:pPr>
      <w:r w:rsidRPr="009D3F5A">
        <w:rPr>
          <w:rFonts w:ascii="Calibri" w:eastAsia="Calibri" w:hAnsi="Calibri" w:cs="Calibri"/>
          <w:kern w:val="0"/>
          <w:sz w:val="24"/>
          <w14:ligatures w14:val="none"/>
        </w:rPr>
        <w:t>Provide input</w:t>
      </w:r>
      <w:r w:rsidRPr="009D3F5A">
        <w:rPr>
          <w:rFonts w:ascii="Calibri" w:eastAsia="Calibri" w:hAnsi="Calibri" w:cs="Calibri"/>
          <w:kern w:val="0"/>
          <w:sz w:val="24"/>
          <w:u w:val="single"/>
          <w14:ligatures w14:val="none"/>
        </w:rPr>
        <w:t>,</w:t>
      </w:r>
      <w:r w:rsidRPr="009D3F5A">
        <w:rPr>
          <w:rFonts w:ascii="Calibri" w:eastAsia="Calibri" w:hAnsi="Calibri" w:cs="Calibri"/>
          <w:kern w:val="0"/>
          <w:sz w:val="24"/>
          <w14:ligatures w14:val="none"/>
        </w:rPr>
        <w:t xml:space="preserve"> </w:t>
      </w:r>
      <w:r w:rsidRPr="009D3F5A">
        <w:rPr>
          <w:rFonts w:ascii="Calibri" w:eastAsia="Calibri" w:hAnsi="Calibri" w:cs="Calibri"/>
          <w:strike/>
          <w:kern w:val="0"/>
          <w:sz w:val="24"/>
          <w14:ligatures w14:val="none"/>
        </w:rPr>
        <w:t>on substantive revisions to the Provost’s Communications</w:t>
      </w:r>
      <w:r w:rsidRPr="009D3F5A">
        <w:rPr>
          <w:rFonts w:ascii="Calibri" w:eastAsia="Calibri" w:hAnsi="Calibri" w:cs="Calibri"/>
          <w:i/>
          <w:iCs/>
          <w:strike/>
          <w:kern w:val="0"/>
          <w:sz w:val="24"/>
          <w14:ligatures w14:val="none"/>
        </w:rPr>
        <w:t xml:space="preserve"> </w:t>
      </w:r>
      <w:r w:rsidRPr="009D3F5A">
        <w:rPr>
          <w:rFonts w:ascii="Calibri" w:eastAsia="Calibri" w:hAnsi="Calibri" w:cs="Calibri"/>
          <w:kern w:val="0"/>
          <w:sz w:val="24"/>
          <w14:ligatures w14:val="none"/>
        </w:rPr>
        <w:t xml:space="preserve">while consulting with other </w:t>
      </w:r>
      <w:r w:rsidRPr="009D3F5A">
        <w:rPr>
          <w:rFonts w:ascii="Calibri" w:eastAsia="Calibri" w:hAnsi="Calibri" w:cs="Calibri"/>
          <w:kern w:val="0"/>
          <w:sz w:val="24"/>
          <w:u w:val="single"/>
          <w14:ligatures w14:val="none"/>
        </w:rPr>
        <w:t>relevant</w:t>
      </w:r>
      <w:r w:rsidRPr="009D3F5A">
        <w:rPr>
          <w:rFonts w:ascii="Calibri" w:eastAsia="Calibri" w:hAnsi="Calibri" w:cs="Calibri"/>
          <w:kern w:val="0"/>
          <w:sz w:val="24"/>
          <w14:ligatures w14:val="none"/>
        </w:rPr>
        <w:t xml:space="preserve"> Senate committees and</w:t>
      </w:r>
      <w:r w:rsidRPr="009D3F5A">
        <w:rPr>
          <w:rFonts w:ascii="Calibri" w:eastAsia="Calibri" w:hAnsi="Calibri" w:cs="Calibri"/>
          <w:kern w:val="0"/>
          <w:sz w:val="24"/>
          <w:u w:val="single"/>
          <w14:ligatures w14:val="none"/>
        </w:rPr>
        <w:t>, where appropriate,</w:t>
      </w:r>
      <w:r w:rsidRPr="009D3F5A">
        <w:rPr>
          <w:rFonts w:ascii="Calibri" w:eastAsia="Calibri" w:hAnsi="Calibri" w:cs="Calibri"/>
          <w:kern w:val="0"/>
          <w:sz w:val="24"/>
          <w14:ligatures w14:val="none"/>
        </w:rPr>
        <w:t xml:space="preserve"> recommending wider Senate input </w:t>
      </w:r>
      <w:r w:rsidRPr="009D3F5A">
        <w:rPr>
          <w:rFonts w:ascii="Calibri" w:eastAsia="Calibri" w:hAnsi="Calibri" w:cs="Calibri"/>
          <w:strike/>
          <w:kern w:val="0"/>
          <w:sz w:val="24"/>
          <w14:ligatures w14:val="none"/>
        </w:rPr>
        <w:t xml:space="preserve">where appropriate; and </w:t>
      </w:r>
      <w:r w:rsidRPr="009D3F5A">
        <w:rPr>
          <w:rFonts w:ascii="Calibri" w:eastAsia="Calibri" w:hAnsi="Calibri" w:cs="Calibri"/>
          <w:kern w:val="0"/>
          <w:sz w:val="24"/>
          <w:u w:val="single"/>
          <w14:ligatures w14:val="none"/>
        </w:rPr>
        <w:t>on:</w:t>
      </w:r>
    </w:p>
    <w:p w14:paraId="326FC7E6" w14:textId="77777777" w:rsidR="009D3F5A" w:rsidRPr="009D3F5A" w:rsidRDefault="009D3F5A" w:rsidP="009D3F5A">
      <w:pPr>
        <w:spacing w:after="0" w:line="360" w:lineRule="auto"/>
        <w:ind w:left="1800" w:hanging="360"/>
        <w:rPr>
          <w:rFonts w:ascii="Calibri" w:eastAsia="Calibri" w:hAnsi="Calibri" w:cs="Calibri"/>
          <w:kern w:val="0"/>
          <w:sz w:val="24"/>
          <w:u w:val="single"/>
          <w14:ligatures w14:val="none"/>
        </w:rPr>
      </w:pPr>
      <w:r w:rsidRPr="009D3F5A">
        <w:rPr>
          <w:rFonts w:ascii="Calibri" w:eastAsia="Calibri" w:hAnsi="Calibri" w:cs="Calibri"/>
          <w:kern w:val="0"/>
          <w:sz w:val="24"/>
          <w:u w:val="single"/>
          <w14:ligatures w14:val="none"/>
        </w:rPr>
        <w:t>a.</w:t>
      </w:r>
      <w:r w:rsidRPr="009D3F5A">
        <w:rPr>
          <w:rFonts w:ascii="Calibri" w:eastAsia="Calibri" w:hAnsi="Calibri" w:cs="Calibri"/>
          <w:kern w:val="0"/>
          <w:sz w:val="24"/>
          <w:u w:val="single"/>
          <w14:ligatures w14:val="none"/>
        </w:rPr>
        <w:tab/>
        <w:t xml:space="preserve">Substantive revisions to the </w:t>
      </w:r>
      <w:r w:rsidRPr="009D3F5A">
        <w:rPr>
          <w:rFonts w:ascii="Calibri" w:eastAsia="Calibri" w:hAnsi="Calibri" w:cs="Calibri"/>
          <w:i/>
          <w:iCs/>
          <w:kern w:val="0"/>
          <w:sz w:val="24"/>
          <w:u w:val="single"/>
          <w14:ligatures w14:val="none"/>
        </w:rPr>
        <w:t>Provost’s Communications</w:t>
      </w:r>
      <w:r w:rsidRPr="009D3F5A">
        <w:rPr>
          <w:rFonts w:ascii="Calibri" w:eastAsia="Calibri" w:hAnsi="Calibri" w:cs="Calibri"/>
          <w:kern w:val="0"/>
          <w:sz w:val="24"/>
          <w:u w:val="single"/>
          <w14:ligatures w14:val="none"/>
        </w:rPr>
        <w:t xml:space="preserve">. </w:t>
      </w:r>
    </w:p>
    <w:p w14:paraId="05548253" w14:textId="77777777" w:rsidR="009D3F5A" w:rsidRPr="009D3F5A" w:rsidRDefault="009D3F5A" w:rsidP="009D3F5A">
      <w:pPr>
        <w:spacing w:after="0" w:line="360" w:lineRule="auto"/>
        <w:ind w:left="1800" w:hanging="360"/>
        <w:rPr>
          <w:rFonts w:ascii="Calibri" w:eastAsia="Calibri" w:hAnsi="Calibri" w:cs="Calibri"/>
          <w:kern w:val="0"/>
          <w:sz w:val="24"/>
          <w14:ligatures w14:val="none"/>
        </w:rPr>
      </w:pPr>
      <w:r w:rsidRPr="009D3F5A">
        <w:rPr>
          <w:rFonts w:ascii="Calibri" w:eastAsia="Calibri" w:hAnsi="Calibri" w:cs="Calibri"/>
          <w:kern w:val="0"/>
          <w:sz w:val="24"/>
          <w:u w:val="single"/>
          <w14:ligatures w14:val="none"/>
        </w:rPr>
        <w:t>b.</w:t>
      </w:r>
      <w:r w:rsidRPr="009D3F5A">
        <w:rPr>
          <w:rFonts w:ascii="Calibri" w:eastAsia="Calibri" w:hAnsi="Calibri" w:cs="Calibri"/>
          <w:kern w:val="0"/>
          <w:sz w:val="24"/>
          <w:u w:val="single"/>
          <w14:ligatures w14:val="none"/>
        </w:rPr>
        <w:tab/>
        <w:t xml:space="preserve">Proposed substantive revisions to the </w:t>
      </w:r>
      <w:r w:rsidRPr="009D3F5A">
        <w:rPr>
          <w:rFonts w:ascii="Calibri" w:eastAsia="Calibri" w:hAnsi="Calibri" w:cs="Calibri"/>
          <w:i/>
          <w:iCs/>
          <w:kern w:val="0"/>
          <w:sz w:val="24"/>
          <w:u w:val="single"/>
          <w14:ligatures w14:val="none"/>
        </w:rPr>
        <w:t>Campus Administrative Manual</w:t>
      </w:r>
      <w:r w:rsidRPr="009D3F5A">
        <w:rPr>
          <w:rFonts w:ascii="Calibri" w:eastAsia="Calibri" w:hAnsi="Calibri" w:cs="Calibri"/>
          <w:kern w:val="0"/>
          <w:sz w:val="24"/>
          <w:u w:val="single"/>
          <w14:ligatures w14:val="none"/>
        </w:rPr>
        <w:t xml:space="preserve"> involving matters of general university policy, determined in consultation with the Office of the Provost.</w:t>
      </w:r>
    </w:p>
    <w:p w14:paraId="16184D5F" w14:textId="77777777" w:rsidR="009D3F5A" w:rsidRPr="009D3F5A" w:rsidRDefault="009D3F5A" w:rsidP="009D3F5A">
      <w:pPr>
        <w:spacing w:after="0" w:line="360" w:lineRule="auto"/>
        <w:ind w:left="1080"/>
        <w:rPr>
          <w:rFonts w:ascii="Calibri" w:eastAsia="Calibri" w:hAnsi="Calibri" w:cs="Calibri"/>
          <w:kern w:val="0"/>
          <w:sz w:val="24"/>
          <w14:ligatures w14:val="none"/>
        </w:rPr>
      </w:pPr>
    </w:p>
    <w:p w14:paraId="3D5CF739" w14:textId="77777777" w:rsidR="009D3F5A" w:rsidRPr="009D3F5A" w:rsidRDefault="009D3F5A" w:rsidP="009D3F5A">
      <w:pPr>
        <w:spacing w:after="0" w:line="360" w:lineRule="auto"/>
        <w:ind w:left="1080" w:hanging="360"/>
        <w:rPr>
          <w:rFonts w:ascii="Calibri" w:eastAsia="Calibri" w:hAnsi="Calibri" w:cs="Calibri"/>
          <w:kern w:val="0"/>
          <w:sz w:val="24"/>
          <w14:ligatures w14:val="none"/>
        </w:rPr>
      </w:pPr>
      <w:r w:rsidRPr="009D3F5A">
        <w:rPr>
          <w:rFonts w:ascii="Calibri" w:eastAsia="Calibri" w:hAnsi="Calibri" w:cs="Calibri"/>
          <w:kern w:val="0"/>
          <w:sz w:val="24"/>
          <w14:ligatures w14:val="none"/>
        </w:rPr>
        <w:t>3.</w:t>
      </w:r>
      <w:r w:rsidRPr="009D3F5A">
        <w:rPr>
          <w:rFonts w:ascii="Calibri" w:eastAsia="Calibri" w:hAnsi="Calibri" w:cs="Calibri"/>
          <w:kern w:val="0"/>
          <w:sz w:val="24"/>
          <w14:ligatures w14:val="none"/>
        </w:rPr>
        <w:tab/>
        <w:t>Monitor the following</w:t>
      </w:r>
      <w:r w:rsidRPr="009D3F5A">
        <w:rPr>
          <w:rFonts w:ascii="Calibri" w:eastAsia="Calibri" w:hAnsi="Calibri" w:cs="Calibri"/>
          <w:strike/>
          <w:kern w:val="0"/>
          <w:sz w:val="24"/>
          <w14:ligatures w14:val="none"/>
        </w:rPr>
        <w:t xml:space="preserve"> specific topics</w:t>
      </w:r>
      <w:r w:rsidRPr="009D3F5A">
        <w:rPr>
          <w:rFonts w:ascii="Calibri" w:eastAsia="Calibri" w:hAnsi="Calibri" w:cs="Calibri"/>
          <w:kern w:val="0"/>
          <w:sz w:val="24"/>
          <w14:ligatures w14:val="none"/>
        </w:rPr>
        <w:t>:</w:t>
      </w:r>
    </w:p>
    <w:p w14:paraId="32852B03" w14:textId="77777777" w:rsidR="009D3F5A" w:rsidRPr="009D3F5A" w:rsidRDefault="009D3F5A" w:rsidP="009D3F5A">
      <w:pPr>
        <w:widowControl w:val="0"/>
        <w:numPr>
          <w:ilvl w:val="0"/>
          <w:numId w:val="3"/>
        </w:numPr>
        <w:autoSpaceDE w:val="0"/>
        <w:autoSpaceDN w:val="0"/>
        <w:spacing w:after="0" w:line="360" w:lineRule="auto"/>
        <w:ind w:left="1800"/>
        <w:rPr>
          <w:rFonts w:ascii="Calibri" w:eastAsia="Calibri" w:hAnsi="Calibri" w:cs="Calibri"/>
          <w:kern w:val="0"/>
          <w:sz w:val="24"/>
          <w14:ligatures w14:val="none"/>
        </w:rPr>
      </w:pPr>
      <w:r w:rsidRPr="009D3F5A">
        <w:rPr>
          <w:rFonts w:ascii="Calibri" w:eastAsia="Calibri" w:hAnsi="Calibri" w:cs="Calibri"/>
          <w:strike/>
          <w:kern w:val="0"/>
          <w:sz w:val="24"/>
          <w14:ligatures w14:val="none"/>
        </w:rPr>
        <w:t xml:space="preserve">d </w:t>
      </w:r>
      <w:r w:rsidRPr="009D3F5A">
        <w:rPr>
          <w:rFonts w:ascii="Calibri" w:eastAsia="Calibri" w:hAnsi="Calibri" w:cs="Calibri"/>
          <w:kern w:val="0"/>
          <w:sz w:val="24"/>
          <w:u w:val="single"/>
          <w14:ligatures w14:val="none"/>
        </w:rPr>
        <w:t>D</w:t>
      </w:r>
      <w:r w:rsidRPr="009D3F5A">
        <w:rPr>
          <w:rFonts w:ascii="Calibri" w:eastAsia="Calibri" w:hAnsi="Calibri" w:cs="Calibri"/>
          <w:kern w:val="0"/>
          <w:sz w:val="24"/>
          <w14:ligatures w14:val="none"/>
        </w:rPr>
        <w:t xml:space="preserve">ata on </w:t>
      </w:r>
      <w:r w:rsidRPr="009D3F5A">
        <w:rPr>
          <w:rFonts w:ascii="Calibri" w:eastAsia="Calibri" w:hAnsi="Calibri" w:cs="Calibri"/>
          <w:kern w:val="0"/>
          <w:sz w:val="24"/>
          <w:u w:val="single"/>
          <w14:ligatures w14:val="none"/>
        </w:rPr>
        <w:t>criminal</w:t>
      </w:r>
      <w:r w:rsidRPr="009D3F5A">
        <w:rPr>
          <w:rFonts w:ascii="Calibri" w:eastAsia="Calibri" w:hAnsi="Calibri" w:cs="Calibri"/>
          <w:kern w:val="0"/>
          <w:sz w:val="24"/>
          <w14:ligatures w14:val="none"/>
        </w:rPr>
        <w:t xml:space="preserve"> background check</w:t>
      </w:r>
      <w:r w:rsidRPr="009D3F5A">
        <w:rPr>
          <w:rFonts w:ascii="Calibri" w:eastAsia="Calibri" w:hAnsi="Calibri" w:cs="Calibri"/>
          <w:kern w:val="0"/>
          <w:sz w:val="24"/>
          <w:u w:val="single"/>
          <w14:ligatures w14:val="none"/>
        </w:rPr>
        <w:t>s</w:t>
      </w:r>
      <w:r w:rsidRPr="009D3F5A">
        <w:rPr>
          <w:rFonts w:ascii="Calibri" w:eastAsia="Calibri" w:hAnsi="Calibri" w:cs="Calibri"/>
          <w:kern w:val="0"/>
          <w:sz w:val="24"/>
          <w14:ligatures w14:val="none"/>
        </w:rPr>
        <w:t xml:space="preserve"> to identify any consequences of the </w:t>
      </w:r>
      <w:r w:rsidRPr="009D3F5A">
        <w:rPr>
          <w:rFonts w:ascii="Calibri" w:eastAsia="Calibri" w:hAnsi="Calibri" w:cs="Calibri"/>
          <w:kern w:val="0"/>
          <w:sz w:val="24"/>
          <w:u w:val="single"/>
          <w14:ligatures w14:val="none"/>
        </w:rPr>
        <w:t xml:space="preserve">required </w:t>
      </w:r>
      <w:r w:rsidRPr="009D3F5A">
        <w:rPr>
          <w:rFonts w:ascii="Calibri" w:eastAsia="Calibri" w:hAnsi="Calibri" w:cs="Calibri"/>
          <w:kern w:val="0"/>
          <w:sz w:val="24"/>
          <w14:ligatures w14:val="none"/>
        </w:rPr>
        <w:t>background check process</w:t>
      </w:r>
      <w:r w:rsidRPr="009D3F5A">
        <w:rPr>
          <w:rFonts w:ascii="Calibri" w:eastAsia="Calibri" w:hAnsi="Calibri" w:cs="Calibri"/>
          <w:strike/>
          <w:kern w:val="0"/>
          <w:sz w:val="24"/>
          <w14:ligatures w14:val="none"/>
        </w:rPr>
        <w:t>; and</w:t>
      </w:r>
      <w:r w:rsidRPr="009D3F5A">
        <w:rPr>
          <w:rFonts w:ascii="Calibri" w:eastAsia="Calibri" w:hAnsi="Calibri" w:cs="Calibri"/>
          <w:kern w:val="0"/>
          <w:sz w:val="24"/>
          <w:u w:val="single"/>
          <w14:ligatures w14:val="none"/>
        </w:rPr>
        <w:t>.</w:t>
      </w:r>
      <w:r w:rsidRPr="009D3F5A">
        <w:rPr>
          <w:rFonts w:ascii="Calibri" w:eastAsia="Calibri" w:hAnsi="Calibri" w:cs="Calibri"/>
          <w:kern w:val="0"/>
          <w:sz w:val="24"/>
          <w14:ligatures w14:val="none"/>
        </w:rPr>
        <w:t> </w:t>
      </w:r>
    </w:p>
    <w:p w14:paraId="39CFDBBF" w14:textId="77777777" w:rsidR="009D3F5A" w:rsidRPr="009D3F5A" w:rsidRDefault="009D3F5A" w:rsidP="009D3F5A">
      <w:pPr>
        <w:widowControl w:val="0"/>
        <w:numPr>
          <w:ilvl w:val="0"/>
          <w:numId w:val="3"/>
        </w:numPr>
        <w:autoSpaceDE w:val="0"/>
        <w:autoSpaceDN w:val="0"/>
        <w:spacing w:after="0" w:line="360" w:lineRule="auto"/>
        <w:ind w:left="1800"/>
        <w:rPr>
          <w:rFonts w:ascii="Calibri" w:eastAsia="Calibri" w:hAnsi="Calibri" w:cs="Calibri"/>
          <w:kern w:val="0"/>
          <w:sz w:val="24"/>
          <w14:ligatures w14:val="none"/>
        </w:rPr>
      </w:pPr>
      <w:proofErr w:type="gramStart"/>
      <w:r w:rsidRPr="009D3F5A">
        <w:rPr>
          <w:rFonts w:ascii="Calibri" w:eastAsia="Calibri" w:hAnsi="Calibri" w:cs="Calibri"/>
          <w:strike/>
          <w:kern w:val="0"/>
          <w:sz w:val="24"/>
          <w14:ligatures w14:val="none"/>
        </w:rPr>
        <w:t xml:space="preserve">n </w:t>
      </w:r>
      <w:r w:rsidRPr="009D3F5A">
        <w:rPr>
          <w:rFonts w:ascii="Calibri" w:eastAsia="Calibri" w:hAnsi="Calibri" w:cs="Calibri"/>
          <w:kern w:val="0"/>
          <w:sz w:val="24"/>
          <w:u w:val="single"/>
          <w14:ligatures w14:val="none"/>
        </w:rPr>
        <w:t>N</w:t>
      </w:r>
      <w:r w:rsidRPr="009D3F5A">
        <w:rPr>
          <w:rFonts w:ascii="Calibri" w:eastAsia="Calibri" w:hAnsi="Calibri" w:cs="Calibri"/>
          <w:kern w:val="0"/>
          <w:sz w:val="24"/>
          <w14:ligatures w14:val="none"/>
        </w:rPr>
        <w:t>umber</w:t>
      </w:r>
      <w:proofErr w:type="gramEnd"/>
      <w:r w:rsidRPr="009D3F5A">
        <w:rPr>
          <w:rFonts w:ascii="Calibri" w:eastAsia="Calibri" w:hAnsi="Calibri" w:cs="Calibri"/>
          <w:kern w:val="0"/>
          <w:sz w:val="24"/>
          <w14:ligatures w14:val="none"/>
        </w:rPr>
        <w:t xml:space="preserve"> of non-tenure system faculty and </w:t>
      </w:r>
      <w:r w:rsidRPr="009D3F5A">
        <w:rPr>
          <w:rFonts w:ascii="Calibri" w:eastAsia="Calibri" w:hAnsi="Calibri" w:cs="Calibri"/>
          <w:strike/>
          <w:kern w:val="0"/>
          <w:sz w:val="24"/>
          <w14:ligatures w14:val="none"/>
        </w:rPr>
        <w:t xml:space="preserve">proportion of non-tenure-system faculty </w:t>
      </w:r>
      <w:r w:rsidRPr="009D3F5A">
        <w:rPr>
          <w:rFonts w:ascii="Calibri" w:eastAsia="Calibri" w:hAnsi="Calibri" w:cs="Calibri"/>
          <w:kern w:val="0"/>
          <w:sz w:val="24"/>
          <w:u w:val="single"/>
          <w14:ligatures w14:val="none"/>
        </w:rPr>
        <w:t xml:space="preserve">the binding ceiling on </w:t>
      </w:r>
      <w:r w:rsidRPr="009D3F5A">
        <w:rPr>
          <w:rFonts w:ascii="Calibri" w:eastAsia="Calibri" w:hAnsi="Calibri" w:cs="Calibri"/>
          <w:kern w:val="0"/>
          <w:sz w:val="24"/>
          <w14:ligatures w14:val="none"/>
        </w:rPr>
        <w:t>multi-year contracts</w:t>
      </w:r>
      <w:r w:rsidRPr="009D3F5A">
        <w:rPr>
          <w:rFonts w:ascii="Calibri" w:eastAsia="Calibri" w:hAnsi="Calibri" w:cs="Calibri"/>
          <w:kern w:val="0"/>
          <w:sz w:val="24"/>
          <w:u w:val="single"/>
          <w14:ligatures w14:val="none"/>
        </w:rPr>
        <w:t>,</w:t>
      </w:r>
      <w:r w:rsidRPr="009D3F5A">
        <w:rPr>
          <w:rFonts w:ascii="Calibri" w:eastAsia="Calibri" w:hAnsi="Calibri" w:cs="Calibri"/>
          <w:kern w:val="0"/>
          <w:sz w:val="24"/>
          <w14:ligatures w14:val="none"/>
        </w:rPr>
        <w:t xml:space="preserve"> as described in the </w:t>
      </w:r>
      <w:r w:rsidRPr="009D3F5A">
        <w:rPr>
          <w:rFonts w:ascii="Calibri" w:eastAsia="Calibri" w:hAnsi="Calibri" w:cs="Calibri"/>
          <w:i/>
          <w:iCs/>
          <w:kern w:val="0"/>
          <w:sz w:val="24"/>
          <w14:ligatures w14:val="none"/>
        </w:rPr>
        <w:t>Statutes</w:t>
      </w:r>
      <w:r w:rsidRPr="009D3F5A">
        <w:rPr>
          <w:rFonts w:ascii="Calibri" w:eastAsia="Calibri" w:hAnsi="Calibri" w:cs="Calibri"/>
          <w:kern w:val="0"/>
          <w:sz w:val="24"/>
          <w14:ligatures w14:val="none"/>
        </w:rPr>
        <w:t>, Article X, Section 1.</w:t>
      </w:r>
    </w:p>
    <w:p w14:paraId="762DF710" w14:textId="77777777" w:rsidR="009D3F5A" w:rsidRPr="009D3F5A" w:rsidRDefault="009D3F5A" w:rsidP="009D3F5A">
      <w:pPr>
        <w:widowControl w:val="0"/>
        <w:numPr>
          <w:ilvl w:val="0"/>
          <w:numId w:val="3"/>
        </w:numPr>
        <w:autoSpaceDE w:val="0"/>
        <w:autoSpaceDN w:val="0"/>
        <w:spacing w:after="0" w:line="360" w:lineRule="auto"/>
        <w:ind w:left="1800"/>
        <w:rPr>
          <w:rFonts w:ascii="Calibri" w:eastAsia="Calibri" w:hAnsi="Calibri" w:cs="Calibri"/>
          <w:kern w:val="0"/>
          <w:sz w:val="24"/>
          <w:u w:val="single"/>
          <w14:ligatures w14:val="none"/>
        </w:rPr>
      </w:pPr>
      <w:r w:rsidRPr="009D3F5A">
        <w:rPr>
          <w:rFonts w:ascii="Calibri" w:eastAsia="Calibri" w:hAnsi="Calibri" w:cs="Calibri"/>
          <w:kern w:val="0"/>
          <w:sz w:val="24"/>
          <w:u w:val="single"/>
          <w14:ligatures w14:val="none"/>
        </w:rPr>
        <w:t>Appropriate updates to the Faculty Policy Guide.</w:t>
      </w:r>
    </w:p>
    <w:p w14:paraId="5C6C285B" w14:textId="77777777" w:rsidR="009D3F5A" w:rsidRPr="009D3F5A" w:rsidRDefault="009D3F5A" w:rsidP="009D3F5A">
      <w:pPr>
        <w:spacing w:after="0" w:line="360" w:lineRule="auto"/>
        <w:rPr>
          <w:rFonts w:ascii="Calibri" w:eastAsia="Calibri" w:hAnsi="Calibri" w:cs="Calibri"/>
          <w:kern w:val="0"/>
          <w:sz w:val="24"/>
          <w14:ligatures w14:val="none"/>
        </w:rPr>
      </w:pPr>
    </w:p>
    <w:p w14:paraId="3C551B87" w14:textId="77777777" w:rsidR="009D3F5A" w:rsidRPr="009D3F5A" w:rsidRDefault="009D3F5A" w:rsidP="009D3F5A">
      <w:pPr>
        <w:widowControl w:val="0"/>
        <w:numPr>
          <w:ilvl w:val="0"/>
          <w:numId w:val="4"/>
        </w:numPr>
        <w:autoSpaceDE w:val="0"/>
        <w:autoSpaceDN w:val="0"/>
        <w:spacing w:after="0" w:line="360" w:lineRule="auto"/>
        <w:rPr>
          <w:rFonts w:ascii="Calibri" w:eastAsia="Calibri" w:hAnsi="Calibri" w:cs="Calibri"/>
          <w:strike/>
          <w:kern w:val="0"/>
          <w:sz w:val="24"/>
          <w14:ligatures w14:val="none"/>
        </w:rPr>
      </w:pPr>
      <w:r w:rsidRPr="009D3F5A">
        <w:rPr>
          <w:rFonts w:ascii="Calibri" w:eastAsia="Calibri" w:hAnsi="Calibri" w:cs="Calibri"/>
          <w:kern w:val="0"/>
          <w:sz w:val="24"/>
          <w14:ligatures w14:val="none"/>
        </w:rPr>
        <w:lastRenderedPageBreak/>
        <w:t>Membership </w:t>
      </w:r>
      <w:r w:rsidRPr="009D3F5A">
        <w:rPr>
          <w:rFonts w:ascii="Calibri" w:eastAsia="Calibri" w:hAnsi="Calibri" w:cs="Calibri"/>
          <w:kern w:val="0"/>
          <w:sz w:val="24"/>
          <w14:ligatures w14:val="none"/>
        </w:rPr>
        <w:br/>
      </w:r>
      <w:r w:rsidRPr="009D3F5A">
        <w:rPr>
          <w:rFonts w:ascii="Calibri" w:eastAsia="Calibri" w:hAnsi="Calibri" w:cs="Calibri"/>
          <w:strike/>
          <w:kern w:val="0"/>
          <w:sz w:val="24"/>
          <w14:ligatures w14:val="none"/>
        </w:rPr>
        <w:t>The Committee shall consist of:</w:t>
      </w:r>
    </w:p>
    <w:p w14:paraId="280DD62C" w14:textId="77777777" w:rsidR="009D3F5A" w:rsidRPr="009D3F5A" w:rsidRDefault="009D3F5A" w:rsidP="009D3F5A">
      <w:pPr>
        <w:widowControl w:val="0"/>
        <w:numPr>
          <w:ilvl w:val="0"/>
          <w:numId w:val="5"/>
        </w:numPr>
        <w:autoSpaceDE w:val="0"/>
        <w:autoSpaceDN w:val="0"/>
        <w:spacing w:after="0" w:line="360" w:lineRule="auto"/>
        <w:rPr>
          <w:rFonts w:ascii="Calibri" w:eastAsia="Calibri" w:hAnsi="Calibri" w:cs="Calibri"/>
          <w:kern w:val="0"/>
          <w:sz w:val="24"/>
          <w14:ligatures w14:val="none"/>
        </w:rPr>
      </w:pPr>
      <w:r w:rsidRPr="009D3F5A">
        <w:rPr>
          <w:rFonts w:ascii="Calibri" w:eastAsia="Calibri" w:hAnsi="Calibri" w:cs="Calibri"/>
          <w:strike/>
          <w:kern w:val="0"/>
          <w:sz w:val="24"/>
          <w14:ligatures w14:val="none"/>
        </w:rPr>
        <w:t>Six</w:t>
      </w:r>
      <w:r w:rsidRPr="009D3F5A">
        <w:rPr>
          <w:rFonts w:ascii="Calibri" w:eastAsia="Calibri" w:hAnsi="Calibri" w:cs="Calibri"/>
          <w:kern w:val="0"/>
          <w:sz w:val="24"/>
          <w14:ligatures w14:val="none"/>
        </w:rPr>
        <w:t xml:space="preserve"> </w:t>
      </w:r>
      <w:r w:rsidRPr="009D3F5A">
        <w:rPr>
          <w:rFonts w:ascii="Calibri" w:eastAsia="Calibri" w:hAnsi="Calibri" w:cs="Calibri"/>
          <w:kern w:val="0"/>
          <w:sz w:val="24"/>
          <w:u w:val="single"/>
          <w14:ligatures w14:val="none"/>
        </w:rPr>
        <w:t>Eight</w:t>
      </w:r>
      <w:r w:rsidRPr="009D3F5A">
        <w:rPr>
          <w:rFonts w:ascii="Calibri" w:eastAsia="Calibri" w:hAnsi="Calibri" w:cs="Calibri"/>
          <w:kern w:val="0"/>
          <w:sz w:val="24"/>
          <w14:ligatures w14:val="none"/>
        </w:rPr>
        <w:t xml:space="preserve"> faculty </w:t>
      </w:r>
      <w:proofErr w:type="gramStart"/>
      <w:r w:rsidRPr="009D3F5A">
        <w:rPr>
          <w:rFonts w:ascii="Calibri" w:eastAsia="Calibri" w:hAnsi="Calibri" w:cs="Calibri"/>
          <w:kern w:val="0"/>
          <w:sz w:val="24"/>
          <w14:ligatures w14:val="none"/>
        </w:rPr>
        <w:t>members</w:t>
      </w:r>
      <w:r w:rsidRPr="009D3F5A">
        <w:rPr>
          <w:rFonts w:ascii="Calibri" w:eastAsia="Calibri" w:hAnsi="Calibri" w:cs="Calibri"/>
          <w:strike/>
          <w:kern w:val="0"/>
          <w:sz w:val="24"/>
          <w14:ligatures w14:val="none"/>
        </w:rPr>
        <w:t>;</w:t>
      </w:r>
      <w:r w:rsidRPr="009D3F5A">
        <w:rPr>
          <w:rFonts w:ascii="Calibri" w:eastAsia="Calibri" w:hAnsi="Calibri" w:cs="Calibri"/>
          <w:kern w:val="0"/>
          <w:sz w:val="24"/>
          <w:u w:val="single"/>
          <w14:ligatures w14:val="none"/>
        </w:rPr>
        <w:t>.</w:t>
      </w:r>
      <w:proofErr w:type="gramEnd"/>
    </w:p>
    <w:p w14:paraId="35DE1E71" w14:textId="77777777" w:rsidR="009D3F5A" w:rsidRPr="009D3F5A" w:rsidRDefault="009D3F5A" w:rsidP="009D3F5A">
      <w:pPr>
        <w:widowControl w:val="0"/>
        <w:numPr>
          <w:ilvl w:val="0"/>
          <w:numId w:val="5"/>
        </w:numPr>
        <w:autoSpaceDE w:val="0"/>
        <w:autoSpaceDN w:val="0"/>
        <w:spacing w:after="0" w:line="360" w:lineRule="auto"/>
        <w:rPr>
          <w:rFonts w:ascii="Calibri" w:eastAsia="Calibri" w:hAnsi="Calibri" w:cs="Calibri"/>
          <w:kern w:val="0"/>
          <w:sz w:val="24"/>
          <w14:ligatures w14:val="none"/>
        </w:rPr>
      </w:pPr>
      <w:r w:rsidRPr="009D3F5A">
        <w:rPr>
          <w:rFonts w:ascii="Calibri" w:eastAsia="Calibri" w:hAnsi="Calibri" w:cs="Calibri"/>
          <w:kern w:val="0"/>
          <w:sz w:val="24"/>
          <w14:ligatures w14:val="none"/>
        </w:rPr>
        <w:t xml:space="preserve">One academic professional </w:t>
      </w:r>
      <w:proofErr w:type="gramStart"/>
      <w:r w:rsidRPr="009D3F5A">
        <w:rPr>
          <w:rFonts w:ascii="Calibri" w:eastAsia="Calibri" w:hAnsi="Calibri" w:cs="Calibri"/>
          <w:kern w:val="0"/>
          <w:sz w:val="24"/>
          <w14:ligatures w14:val="none"/>
        </w:rPr>
        <w:t>member</w:t>
      </w:r>
      <w:r w:rsidRPr="009D3F5A">
        <w:rPr>
          <w:rFonts w:ascii="Calibri" w:eastAsia="Calibri" w:hAnsi="Calibri" w:cs="Calibri"/>
          <w:strike/>
          <w:kern w:val="0"/>
          <w:sz w:val="24"/>
          <w14:ligatures w14:val="none"/>
        </w:rPr>
        <w:t>;</w:t>
      </w:r>
      <w:r w:rsidRPr="009D3F5A">
        <w:rPr>
          <w:rFonts w:ascii="Calibri" w:eastAsia="Calibri" w:hAnsi="Calibri" w:cs="Calibri"/>
          <w:kern w:val="0"/>
          <w:sz w:val="24"/>
          <w:u w:val="single"/>
          <w14:ligatures w14:val="none"/>
        </w:rPr>
        <w:t>.</w:t>
      </w:r>
      <w:proofErr w:type="gramEnd"/>
    </w:p>
    <w:p w14:paraId="2542A154" w14:textId="77777777" w:rsidR="009D3F5A" w:rsidRPr="009D3F5A" w:rsidRDefault="009D3F5A" w:rsidP="009D3F5A">
      <w:pPr>
        <w:widowControl w:val="0"/>
        <w:numPr>
          <w:ilvl w:val="0"/>
          <w:numId w:val="5"/>
        </w:numPr>
        <w:autoSpaceDE w:val="0"/>
        <w:autoSpaceDN w:val="0"/>
        <w:spacing w:after="0" w:line="360" w:lineRule="auto"/>
        <w:rPr>
          <w:rFonts w:ascii="Calibri" w:eastAsia="Calibri" w:hAnsi="Calibri" w:cs="Calibri"/>
          <w:kern w:val="0"/>
          <w:sz w:val="24"/>
          <w14:ligatures w14:val="none"/>
        </w:rPr>
      </w:pPr>
      <w:r w:rsidRPr="009D3F5A">
        <w:rPr>
          <w:rFonts w:ascii="Calibri" w:eastAsia="Calibri" w:hAnsi="Calibri" w:cs="Calibri"/>
          <w:kern w:val="0"/>
          <w:sz w:val="24"/>
          <w14:ligatures w14:val="none"/>
        </w:rPr>
        <w:t xml:space="preserve">Two student </w:t>
      </w:r>
      <w:proofErr w:type="gramStart"/>
      <w:r w:rsidRPr="009D3F5A">
        <w:rPr>
          <w:rFonts w:ascii="Calibri" w:eastAsia="Calibri" w:hAnsi="Calibri" w:cs="Calibri"/>
          <w:kern w:val="0"/>
          <w:sz w:val="24"/>
          <w14:ligatures w14:val="none"/>
        </w:rPr>
        <w:t>members</w:t>
      </w:r>
      <w:r w:rsidRPr="009D3F5A">
        <w:rPr>
          <w:rFonts w:ascii="Calibri" w:eastAsia="Calibri" w:hAnsi="Calibri" w:cs="Calibri"/>
          <w:strike/>
          <w:kern w:val="0"/>
          <w:sz w:val="24"/>
          <w14:ligatures w14:val="none"/>
        </w:rPr>
        <w:t>;</w:t>
      </w:r>
      <w:r w:rsidRPr="009D3F5A">
        <w:rPr>
          <w:rFonts w:ascii="Calibri" w:eastAsia="Calibri" w:hAnsi="Calibri" w:cs="Calibri"/>
          <w:kern w:val="0"/>
          <w:sz w:val="24"/>
          <w:u w:val="single"/>
          <w14:ligatures w14:val="none"/>
        </w:rPr>
        <w:t>.</w:t>
      </w:r>
      <w:proofErr w:type="gramEnd"/>
    </w:p>
    <w:p w14:paraId="0833E9E9" w14:textId="77777777" w:rsidR="009D3F5A" w:rsidRPr="009D3F5A" w:rsidRDefault="009D3F5A" w:rsidP="009D3F5A">
      <w:pPr>
        <w:widowControl w:val="0"/>
        <w:numPr>
          <w:ilvl w:val="0"/>
          <w:numId w:val="5"/>
        </w:numPr>
        <w:autoSpaceDE w:val="0"/>
        <w:autoSpaceDN w:val="0"/>
        <w:spacing w:after="0" w:line="360" w:lineRule="auto"/>
        <w:rPr>
          <w:rFonts w:ascii="Calibri" w:eastAsia="Calibri" w:hAnsi="Calibri" w:cs="Calibri"/>
          <w:kern w:val="0"/>
          <w:sz w:val="24"/>
          <w14:ligatures w14:val="none"/>
        </w:rPr>
      </w:pPr>
      <w:r w:rsidRPr="009D3F5A">
        <w:rPr>
          <w:rFonts w:ascii="Calibri" w:eastAsia="Calibri" w:hAnsi="Calibri" w:cs="Calibri"/>
          <w:kern w:val="0"/>
          <w:sz w:val="24"/>
          <w14:ligatures w14:val="none"/>
        </w:rPr>
        <w:t>The Senior Associate Chancellor for Human Resources or the Senior Associate Chancellor’s designee (</w:t>
      </w:r>
      <w:r w:rsidRPr="009D3F5A">
        <w:rPr>
          <w:rFonts w:ascii="Calibri" w:eastAsia="Calibri" w:hAnsi="Calibri" w:cs="Calibri"/>
          <w:i/>
          <w:iCs/>
          <w:kern w:val="0"/>
          <w:sz w:val="24"/>
          <w14:ligatures w14:val="none"/>
        </w:rPr>
        <w:t>ex officio</w:t>
      </w:r>
      <w:r w:rsidRPr="009D3F5A">
        <w:rPr>
          <w:rFonts w:ascii="Calibri" w:eastAsia="Calibri" w:hAnsi="Calibri" w:cs="Calibri"/>
          <w:kern w:val="0"/>
          <w:sz w:val="24"/>
          <w14:ligatures w14:val="none"/>
        </w:rPr>
        <w:t>)</w:t>
      </w:r>
      <w:r w:rsidRPr="009D3F5A">
        <w:rPr>
          <w:rFonts w:ascii="Calibri" w:eastAsia="Calibri" w:hAnsi="Calibri" w:cs="Calibri"/>
          <w:strike/>
          <w:kern w:val="0"/>
          <w:sz w:val="24"/>
          <w14:ligatures w14:val="none"/>
        </w:rPr>
        <w:t>; and</w:t>
      </w:r>
      <w:r w:rsidRPr="009D3F5A">
        <w:rPr>
          <w:rFonts w:ascii="Calibri" w:eastAsia="Calibri" w:hAnsi="Calibri" w:cs="Calibri"/>
          <w:kern w:val="0"/>
          <w:sz w:val="24"/>
          <w:u w:val="single"/>
          <w14:ligatures w14:val="none"/>
        </w:rPr>
        <w:t>.</w:t>
      </w:r>
    </w:p>
    <w:p w14:paraId="4AA153AE" w14:textId="77777777" w:rsidR="009D3F5A" w:rsidRPr="009D3F5A" w:rsidRDefault="009D3F5A" w:rsidP="009D3F5A">
      <w:pPr>
        <w:widowControl w:val="0"/>
        <w:numPr>
          <w:ilvl w:val="0"/>
          <w:numId w:val="5"/>
        </w:numPr>
        <w:autoSpaceDE w:val="0"/>
        <w:autoSpaceDN w:val="0"/>
        <w:spacing w:after="0" w:line="360" w:lineRule="auto"/>
        <w:rPr>
          <w:rFonts w:ascii="Calibri" w:eastAsia="Calibri" w:hAnsi="Calibri" w:cs="Calibri"/>
          <w:kern w:val="0"/>
          <w:sz w:val="24"/>
          <w14:ligatures w14:val="none"/>
        </w:rPr>
      </w:pPr>
      <w:r w:rsidRPr="009D3F5A">
        <w:rPr>
          <w:rFonts w:ascii="Calibri" w:eastAsia="Calibri" w:hAnsi="Calibri" w:cs="Calibri"/>
          <w:kern w:val="0"/>
          <w:sz w:val="24"/>
          <w14:ligatures w14:val="none"/>
        </w:rPr>
        <w:t>The Provost or the Provost's designee (</w:t>
      </w:r>
      <w:r w:rsidRPr="009D3F5A">
        <w:rPr>
          <w:rFonts w:ascii="Calibri" w:eastAsia="Calibri" w:hAnsi="Calibri" w:cs="Calibri"/>
          <w:i/>
          <w:iCs/>
          <w:kern w:val="0"/>
          <w:sz w:val="24"/>
          <w14:ligatures w14:val="none"/>
        </w:rPr>
        <w:t>ex officio</w:t>
      </w:r>
      <w:r w:rsidRPr="009D3F5A">
        <w:rPr>
          <w:rFonts w:ascii="Calibri" w:eastAsia="Calibri" w:hAnsi="Calibri" w:cs="Calibri"/>
          <w:kern w:val="0"/>
          <w:sz w:val="24"/>
          <w14:ligatures w14:val="none"/>
        </w:rPr>
        <w:t>).</w:t>
      </w:r>
    </w:p>
    <w:p w14:paraId="2A14115B" w14:textId="77777777" w:rsidR="009D3F5A" w:rsidRPr="009D3F5A" w:rsidRDefault="009D3F5A" w:rsidP="009D3F5A">
      <w:pPr>
        <w:spacing w:after="0" w:line="360" w:lineRule="auto"/>
        <w:ind w:left="1800" w:hanging="360"/>
        <w:rPr>
          <w:rFonts w:ascii="Calibri" w:eastAsia="Calibri" w:hAnsi="Calibri" w:cs="Calibri"/>
          <w:kern w:val="0"/>
          <w:sz w:val="24"/>
          <w:u w:val="single"/>
          <w14:ligatures w14:val="none"/>
        </w:rPr>
      </w:pPr>
      <w:r w:rsidRPr="009D3F5A">
        <w:rPr>
          <w:rFonts w:ascii="Calibri" w:eastAsia="Calibri" w:hAnsi="Calibri" w:cs="Calibri"/>
          <w:kern w:val="0"/>
          <w:sz w:val="24"/>
          <w:u w:val="single"/>
          <w14:ligatures w14:val="none"/>
        </w:rPr>
        <w:t>6.</w:t>
      </w:r>
      <w:r w:rsidRPr="009D3F5A">
        <w:rPr>
          <w:rFonts w:ascii="Calibri" w:eastAsia="Calibri" w:hAnsi="Calibri" w:cs="Calibri"/>
          <w:kern w:val="0"/>
          <w:sz w:val="24"/>
          <w:u w:val="single"/>
          <w14:ligatures w14:val="none"/>
        </w:rPr>
        <w:tab/>
        <w:t>The Chair of the Campus Administrative Manual Committee or the Chair’s designee (</w:t>
      </w:r>
      <w:r w:rsidRPr="009D3F5A">
        <w:rPr>
          <w:rFonts w:ascii="Calibri" w:eastAsia="Calibri" w:hAnsi="Calibri" w:cs="Calibri"/>
          <w:i/>
          <w:iCs/>
          <w:kern w:val="0"/>
          <w:sz w:val="24"/>
          <w:u w:val="single"/>
          <w14:ligatures w14:val="none"/>
        </w:rPr>
        <w:t>ex officio</w:t>
      </w:r>
      <w:r w:rsidRPr="009D3F5A">
        <w:rPr>
          <w:rFonts w:ascii="Calibri" w:eastAsia="Calibri" w:hAnsi="Calibri" w:cs="Calibri"/>
          <w:kern w:val="0"/>
          <w:sz w:val="24"/>
          <w:u w:val="single"/>
          <w14:ligatures w14:val="none"/>
        </w:rPr>
        <w:t>).</w:t>
      </w:r>
    </w:p>
    <w:p w14:paraId="6A699027" w14:textId="61C3E268" w:rsidR="009D3F5A" w:rsidRDefault="009D3F5A">
      <w:pPr>
        <w:rPr>
          <w:rFonts w:ascii="Times New Roman" w:eastAsia="Times New Roman" w:hAnsi="Times New Roman" w:cs="Times New Roman"/>
          <w:kern w:val="0"/>
          <w:sz w:val="26"/>
          <w:szCs w:val="26"/>
          <w14:ligatures w14:val="none"/>
        </w:rPr>
      </w:pPr>
      <w:r>
        <w:rPr>
          <w:szCs w:val="26"/>
        </w:rPr>
        <w:br w:type="page"/>
      </w:r>
    </w:p>
    <w:p w14:paraId="0903BDFD" w14:textId="77777777" w:rsidR="009D3F5A" w:rsidRPr="009D3F5A" w:rsidRDefault="009D3F5A" w:rsidP="009D3F5A">
      <w:pPr>
        <w:widowControl w:val="0"/>
        <w:suppressLineNumbers/>
        <w:autoSpaceDE w:val="0"/>
        <w:autoSpaceDN w:val="0"/>
        <w:spacing w:after="0" w:line="240" w:lineRule="auto"/>
        <w:jc w:val="right"/>
        <w:rPr>
          <w:rFonts w:ascii="Calibri" w:eastAsia="Calibri" w:hAnsi="Calibri" w:cs="Calibri"/>
          <w:b/>
          <w:bCs/>
          <w:kern w:val="0"/>
          <w:sz w:val="24"/>
          <w14:ligatures w14:val="none"/>
        </w:rPr>
      </w:pPr>
      <w:r w:rsidRPr="009D3F5A">
        <w:rPr>
          <w:rFonts w:ascii="Calibri" w:eastAsia="Calibri" w:hAnsi="Calibri" w:cs="Calibri"/>
          <w:b/>
          <w:bCs/>
          <w:kern w:val="0"/>
          <w:sz w:val="24"/>
          <w14:ligatures w14:val="none"/>
        </w:rPr>
        <w:lastRenderedPageBreak/>
        <w:t>SP.26.04</w:t>
      </w:r>
    </w:p>
    <w:p w14:paraId="6F9C40C4" w14:textId="77777777" w:rsidR="009D3F5A" w:rsidRPr="009D3F5A" w:rsidRDefault="009D3F5A" w:rsidP="009D3F5A">
      <w:pPr>
        <w:widowControl w:val="0"/>
        <w:suppressLineNumbers/>
        <w:autoSpaceDE w:val="0"/>
        <w:autoSpaceDN w:val="0"/>
        <w:spacing w:after="0" w:line="240" w:lineRule="auto"/>
        <w:jc w:val="right"/>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December 8, 2025</w:t>
      </w:r>
    </w:p>
    <w:p w14:paraId="586D7F56" w14:textId="77777777" w:rsidR="009D3F5A" w:rsidRPr="009D3F5A" w:rsidRDefault="009D3F5A" w:rsidP="009D3F5A">
      <w:pPr>
        <w:widowControl w:val="0"/>
        <w:suppressLineNumbers/>
        <w:autoSpaceDE w:val="0"/>
        <w:autoSpaceDN w:val="0"/>
        <w:spacing w:after="0" w:line="240" w:lineRule="auto"/>
        <w:jc w:val="right"/>
        <w:rPr>
          <w:rFonts w:ascii="Calibri" w:eastAsia="Calibri" w:hAnsi="Calibri" w:cs="Calibri"/>
          <w:kern w:val="0"/>
          <w:sz w:val="24"/>
          <w14:ligatures w14:val="none"/>
        </w:rPr>
      </w:pPr>
    </w:p>
    <w:p w14:paraId="7BBAE1E0" w14:textId="77777777" w:rsidR="009D3F5A" w:rsidRPr="009D3F5A" w:rsidRDefault="009D3F5A" w:rsidP="009D3F5A">
      <w:pPr>
        <w:widowControl w:val="0"/>
        <w:suppressLineNumbers/>
        <w:autoSpaceDE w:val="0"/>
        <w:autoSpaceDN w:val="0"/>
        <w:spacing w:after="0" w:line="240" w:lineRule="auto"/>
        <w:jc w:val="center"/>
        <w:outlineLvl w:val="0"/>
        <w:rPr>
          <w:rFonts w:ascii="Calibri" w:eastAsia="Calibri" w:hAnsi="Calibri" w:cs="Calibri"/>
          <w:b/>
          <w:bCs/>
          <w:smallCaps/>
          <w:kern w:val="0"/>
          <w:sz w:val="24"/>
          <w14:ligatures w14:val="none"/>
        </w:rPr>
      </w:pPr>
      <w:r w:rsidRPr="009D3F5A">
        <w:rPr>
          <w:rFonts w:ascii="Calibri" w:eastAsia="Calibri" w:hAnsi="Calibri" w:cs="Calibri"/>
          <w:b/>
          <w:bCs/>
          <w:smallCaps/>
          <w:kern w:val="0"/>
          <w:sz w:val="24"/>
          <w14:ligatures w14:val="none"/>
        </w:rPr>
        <w:t>University of Illinois Urbana-Champaign Senate</w:t>
      </w:r>
    </w:p>
    <w:p w14:paraId="4B785432" w14:textId="77777777" w:rsidR="009D3F5A" w:rsidRPr="009D3F5A" w:rsidRDefault="009D3F5A" w:rsidP="009D3F5A">
      <w:pPr>
        <w:widowControl w:val="0"/>
        <w:suppressLineNumbers/>
        <w:autoSpaceDE w:val="0"/>
        <w:autoSpaceDN w:val="0"/>
        <w:spacing w:after="0" w:line="240" w:lineRule="auto"/>
        <w:jc w:val="center"/>
        <w:rPr>
          <w:rFonts w:ascii="Calibri" w:eastAsia="Calibri" w:hAnsi="Calibri" w:cs="Calibri"/>
          <w:smallCaps/>
          <w:kern w:val="0"/>
          <w:sz w:val="24"/>
          <w14:ligatures w14:val="none"/>
        </w:rPr>
      </w:pPr>
      <w:r w:rsidRPr="009D3F5A">
        <w:rPr>
          <w:rFonts w:ascii="Calibri" w:eastAsia="Calibri" w:hAnsi="Calibri" w:cs="Calibri"/>
          <w:smallCaps/>
          <w:kern w:val="0"/>
          <w:sz w:val="24"/>
          <w14:ligatures w14:val="none"/>
        </w:rPr>
        <w:t>Committee on University Statutes and Senate Procedures</w:t>
      </w:r>
    </w:p>
    <w:p w14:paraId="6242EBE3" w14:textId="77777777" w:rsidR="009D3F5A" w:rsidRPr="009D3F5A" w:rsidRDefault="009D3F5A" w:rsidP="009D3F5A">
      <w:pPr>
        <w:widowControl w:val="0"/>
        <w:suppressLineNumbers/>
        <w:autoSpaceDE w:val="0"/>
        <w:autoSpaceDN w:val="0"/>
        <w:spacing w:after="0" w:line="240" w:lineRule="auto"/>
        <w:jc w:val="center"/>
        <w:rPr>
          <w:rFonts w:ascii="Calibri" w:eastAsia="Calibri" w:hAnsi="Calibri" w:cs="Calibri"/>
          <w:kern w:val="0"/>
          <w:sz w:val="24"/>
          <w14:ligatures w14:val="none"/>
        </w:rPr>
      </w:pPr>
      <w:r w:rsidRPr="009D3F5A">
        <w:rPr>
          <w:rFonts w:ascii="Calibri" w:eastAsia="Calibri" w:hAnsi="Calibri" w:cs="Calibri"/>
          <w:kern w:val="0"/>
          <w:sz w:val="24"/>
          <w14:ligatures w14:val="none"/>
        </w:rPr>
        <w:t>(Final; Action)</w:t>
      </w:r>
    </w:p>
    <w:p w14:paraId="3C60489E"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54CEB77B" w14:textId="77777777" w:rsidR="009D3F5A" w:rsidRPr="009D3F5A" w:rsidRDefault="009D3F5A" w:rsidP="009D3F5A">
      <w:pPr>
        <w:widowControl w:val="0"/>
        <w:suppressLineNumbers/>
        <w:autoSpaceDE w:val="0"/>
        <w:autoSpaceDN w:val="0"/>
        <w:spacing w:after="0" w:line="240" w:lineRule="auto"/>
        <w:ind w:left="1440" w:hanging="1440"/>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SP.26.04</w:t>
      </w:r>
      <w:r w:rsidRPr="009D3F5A">
        <w:rPr>
          <w:rFonts w:ascii="Calibri" w:eastAsia="Calibri" w:hAnsi="Calibri" w:cs="Calibri"/>
          <w:kern w:val="0"/>
          <w:sz w:val="24"/>
          <w:szCs w:val="24"/>
          <w14:ligatures w14:val="none"/>
        </w:rPr>
        <w:tab/>
        <w:t xml:space="preserve">Revision to the </w:t>
      </w:r>
      <w:r w:rsidRPr="009D3F5A">
        <w:rPr>
          <w:rFonts w:ascii="Calibri" w:eastAsia="Calibri" w:hAnsi="Calibri" w:cs="Calibri"/>
          <w:i/>
          <w:kern w:val="0"/>
          <w:sz w:val="24"/>
          <w:szCs w:val="24"/>
          <w14:ligatures w14:val="none"/>
        </w:rPr>
        <w:t>Bylaws</w:t>
      </w:r>
      <w:r w:rsidRPr="009D3F5A">
        <w:rPr>
          <w:rFonts w:ascii="Calibri" w:eastAsia="Calibri" w:hAnsi="Calibri" w:cs="Calibri"/>
          <w:kern w:val="0"/>
          <w:sz w:val="24"/>
          <w:szCs w:val="24"/>
          <w14:ligatures w14:val="none"/>
        </w:rPr>
        <w:t>, Part B.3, Part B.6, Part D.1.a.8, and Part D.6.d – Chair of Committee on Committees</w:t>
      </w:r>
    </w:p>
    <w:p w14:paraId="1961BA9C"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5540ACBE"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b/>
          <w:bCs/>
          <w:smallCaps/>
          <w:kern w:val="0"/>
          <w:sz w:val="24"/>
          <w14:ligatures w14:val="none"/>
        </w:rPr>
        <w:t>Background</w:t>
      </w:r>
    </w:p>
    <w:p w14:paraId="2D2FC619"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The Committee on Committees (CC) chair is the only standing committee chair who is not currently elected by the Senate. Unlike all other standing committee chairs, CC elects their own chair, which creates a gap in representation and continuity.</w:t>
      </w:r>
    </w:p>
    <w:p w14:paraId="1CCF7517"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5DCBBC2F"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The CC chair serves as a designated member of the Senate Executive Committee (SEC). However, because the SEC traditionally meets on the first day of classes, it is often not feasible for CC to meet and elect its chair in advance of the first SEC meeting. This results in a vacancy on SEC at a time when key housekeeping items and introductions occur, which leaves the CC chair absent from important initial business.</w:t>
      </w:r>
    </w:p>
    <w:p w14:paraId="6BFF4631"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3B34ADF4"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Electing the CC chair in the same manner as other standing committee chairs would ensure consistency, eliminate delays in SEC representation, and strengthen the continuity of Senate operations at the start of each academic year.</w:t>
      </w:r>
    </w:p>
    <w:p w14:paraId="6F022FB2"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41ECB97F"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b/>
          <w:bCs/>
          <w:smallCaps/>
          <w:kern w:val="0"/>
          <w:sz w:val="24"/>
          <w14:ligatures w14:val="none"/>
        </w:rPr>
        <w:t>Recommendation</w:t>
      </w:r>
    </w:p>
    <w:p w14:paraId="31952477"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 xml:space="preserve">The Senate Committee on University Statutes and Senate Procedures and the Senate Committee on Committees recommend the approval of the following revisions to the </w:t>
      </w:r>
      <w:r w:rsidRPr="009D3F5A">
        <w:rPr>
          <w:rFonts w:ascii="Calibri" w:eastAsia="Calibri" w:hAnsi="Calibri" w:cs="Calibri"/>
          <w:i/>
          <w:kern w:val="0"/>
          <w:sz w:val="24"/>
          <w:szCs w:val="24"/>
          <w14:ligatures w14:val="none"/>
        </w:rPr>
        <w:t>Bylaws</w:t>
      </w:r>
      <w:r w:rsidRPr="009D3F5A">
        <w:rPr>
          <w:rFonts w:ascii="Calibri" w:eastAsia="Calibri" w:hAnsi="Calibri" w:cs="Calibri"/>
          <w:kern w:val="0"/>
          <w:sz w:val="24"/>
          <w:szCs w:val="24"/>
          <w14:ligatures w14:val="none"/>
        </w:rPr>
        <w:t xml:space="preserve">. Text to be deleted is </w:t>
      </w:r>
      <w:r w:rsidRPr="009D3F5A">
        <w:rPr>
          <w:rFonts w:ascii="Calibri" w:eastAsia="Calibri" w:hAnsi="Calibri" w:cs="Calibri"/>
          <w:strike/>
          <w:kern w:val="0"/>
          <w:sz w:val="24"/>
          <w:szCs w:val="24"/>
          <w14:ligatures w14:val="none"/>
        </w:rPr>
        <w:t xml:space="preserve">struck through </w:t>
      </w:r>
      <w:r w:rsidRPr="009D3F5A">
        <w:rPr>
          <w:rFonts w:ascii="Calibri" w:eastAsia="Calibri" w:hAnsi="Calibri" w:cs="Calibri"/>
          <w:kern w:val="0"/>
          <w:sz w:val="24"/>
          <w:szCs w:val="24"/>
          <w14:ligatures w14:val="none"/>
        </w:rPr>
        <w:t xml:space="preserve">and text to be added is </w:t>
      </w:r>
      <w:r w:rsidRPr="009D3F5A">
        <w:rPr>
          <w:rFonts w:ascii="Calibri" w:eastAsia="Calibri" w:hAnsi="Calibri" w:cs="Calibri"/>
          <w:kern w:val="0"/>
          <w:sz w:val="24"/>
          <w:szCs w:val="24"/>
          <w:u w:val="single"/>
          <w14:ligatures w14:val="none"/>
        </w:rPr>
        <w:t>underlined</w:t>
      </w:r>
      <w:r w:rsidRPr="009D3F5A">
        <w:rPr>
          <w:rFonts w:ascii="Calibri" w:eastAsia="Calibri" w:hAnsi="Calibri" w:cs="Calibri"/>
          <w:kern w:val="0"/>
          <w:sz w:val="24"/>
          <w:szCs w:val="24"/>
          <w14:ligatures w14:val="none"/>
        </w:rPr>
        <w:t xml:space="preserve">. Adoption of amendments to the </w:t>
      </w:r>
      <w:r w:rsidRPr="009D3F5A">
        <w:rPr>
          <w:rFonts w:ascii="Calibri" w:eastAsia="Calibri" w:hAnsi="Calibri" w:cs="Calibri"/>
          <w:i/>
          <w:kern w:val="0"/>
          <w:sz w:val="24"/>
          <w:szCs w:val="24"/>
          <w14:ligatures w14:val="none"/>
        </w:rPr>
        <w:t xml:space="preserve">Bylaws </w:t>
      </w:r>
      <w:r w:rsidRPr="009D3F5A">
        <w:rPr>
          <w:rFonts w:ascii="Calibri" w:eastAsia="Calibri" w:hAnsi="Calibri" w:cs="Calibri"/>
          <w:kern w:val="0"/>
          <w:sz w:val="24"/>
          <w:szCs w:val="24"/>
          <w14:ligatures w14:val="none"/>
        </w:rPr>
        <w:t>requires a two-</w:t>
      </w:r>
      <w:proofErr w:type="gramStart"/>
      <w:r w:rsidRPr="009D3F5A">
        <w:rPr>
          <w:rFonts w:ascii="Calibri" w:eastAsia="Calibri" w:hAnsi="Calibri" w:cs="Calibri"/>
          <w:kern w:val="0"/>
          <w:sz w:val="24"/>
          <w:szCs w:val="24"/>
          <w14:ligatures w14:val="none"/>
        </w:rPr>
        <w:t>thirds</w:t>
      </w:r>
      <w:proofErr w:type="gramEnd"/>
      <w:r w:rsidRPr="009D3F5A">
        <w:rPr>
          <w:rFonts w:ascii="Calibri" w:eastAsia="Calibri" w:hAnsi="Calibri" w:cs="Calibri"/>
          <w:kern w:val="0"/>
          <w:sz w:val="24"/>
          <w:szCs w:val="24"/>
          <w14:ligatures w14:val="none"/>
        </w:rPr>
        <w:t xml:space="preserve"> vote of the Senate.</w:t>
      </w:r>
    </w:p>
    <w:p w14:paraId="41A4AF37"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65E29D7B" w14:textId="77777777" w:rsidR="009D3F5A" w:rsidRPr="009D3F5A" w:rsidRDefault="009D3F5A" w:rsidP="00385A72">
      <w:pPr>
        <w:widowControl w:val="0"/>
        <w:autoSpaceDE w:val="0"/>
        <w:autoSpaceDN w:val="0"/>
        <w:spacing w:after="0" w:line="240" w:lineRule="auto"/>
        <w:rPr>
          <w:rFonts w:ascii="Calibri" w:eastAsia="Calibri" w:hAnsi="Calibri" w:cs="Calibri"/>
          <w:b/>
          <w:bCs/>
          <w:iCs/>
          <w:kern w:val="0"/>
          <w:sz w:val="24"/>
          <w14:ligatures w14:val="none"/>
        </w:rPr>
      </w:pPr>
      <w:r w:rsidRPr="009D3F5A">
        <w:rPr>
          <w:rFonts w:ascii="Calibri" w:eastAsia="Calibri" w:hAnsi="Calibri" w:cs="Calibri"/>
          <w:b/>
          <w:bCs/>
          <w:kern w:val="0"/>
          <w:sz w:val="24"/>
          <w14:ligatures w14:val="none"/>
        </w:rPr>
        <w:t xml:space="preserve">REVISION TO THE </w:t>
      </w:r>
      <w:r w:rsidRPr="009D3F5A">
        <w:rPr>
          <w:rFonts w:ascii="Calibri" w:eastAsia="Calibri" w:hAnsi="Calibri" w:cs="Calibri"/>
          <w:b/>
          <w:bCs/>
          <w:i/>
          <w:kern w:val="0"/>
          <w:sz w:val="24"/>
          <w14:ligatures w14:val="none"/>
        </w:rPr>
        <w:t>BYLAWS,</w:t>
      </w:r>
      <w:r w:rsidRPr="009D3F5A">
        <w:rPr>
          <w:rFonts w:ascii="Calibri" w:eastAsia="Calibri" w:hAnsi="Calibri" w:cs="Calibri"/>
          <w:b/>
          <w:bCs/>
          <w:iCs/>
          <w:kern w:val="0"/>
          <w:sz w:val="24"/>
          <w14:ligatures w14:val="none"/>
        </w:rPr>
        <w:t xml:space="preserve"> Part B.3 and B.6 – Senate Committees, Part D.1.a.8 – Senate Executive Committee, and Part D.6.d – Committee on Committees</w:t>
      </w:r>
    </w:p>
    <w:p w14:paraId="41C062FB" w14:textId="77777777" w:rsidR="009D3F5A" w:rsidRPr="009D3F5A" w:rsidRDefault="009D3F5A" w:rsidP="00385A72">
      <w:pPr>
        <w:widowControl w:val="0"/>
        <w:autoSpaceDE w:val="0"/>
        <w:autoSpaceDN w:val="0"/>
        <w:spacing w:after="0" w:line="240" w:lineRule="auto"/>
        <w:rPr>
          <w:rFonts w:ascii="Calibri" w:eastAsia="Calibri" w:hAnsi="Calibri" w:cs="Calibri"/>
          <w:b/>
          <w:bCs/>
          <w:iCs/>
          <w:kern w:val="0"/>
          <w:sz w:val="24"/>
          <w14:ligatures w14:val="none"/>
        </w:rPr>
      </w:pPr>
    </w:p>
    <w:p w14:paraId="0CA21539" w14:textId="77777777" w:rsidR="009D3F5A" w:rsidRPr="009D3F5A" w:rsidRDefault="009D3F5A" w:rsidP="009D3F5A">
      <w:pPr>
        <w:widowControl w:val="0"/>
        <w:autoSpaceDE w:val="0"/>
        <w:autoSpaceDN w:val="0"/>
        <w:spacing w:after="0" w:line="360" w:lineRule="auto"/>
        <w:rPr>
          <w:rFonts w:ascii="Calibri" w:eastAsia="Calibri" w:hAnsi="Calibri" w:cs="Calibri"/>
          <w:b/>
          <w:bCs/>
          <w:iCs/>
          <w:kern w:val="0"/>
          <w:sz w:val="24"/>
          <w14:ligatures w14:val="none"/>
        </w:rPr>
      </w:pPr>
      <w:r w:rsidRPr="009D3F5A">
        <w:rPr>
          <w:rFonts w:ascii="Calibri" w:eastAsia="Calibri" w:hAnsi="Calibri" w:cs="Calibri"/>
          <w:b/>
          <w:bCs/>
          <w:iCs/>
          <w:kern w:val="0"/>
          <w:sz w:val="24"/>
          <w14:ligatures w14:val="none"/>
        </w:rPr>
        <w:t>Part B – Senate Committees</w:t>
      </w:r>
    </w:p>
    <w:p w14:paraId="4114DD9C" w14:textId="77777777" w:rsidR="009D3F5A" w:rsidRPr="009D3F5A" w:rsidRDefault="009D3F5A" w:rsidP="009D3F5A">
      <w:pPr>
        <w:widowControl w:val="0"/>
        <w:autoSpaceDE w:val="0"/>
        <w:autoSpaceDN w:val="0"/>
        <w:spacing w:after="0" w:line="360" w:lineRule="auto"/>
        <w:ind w:left="720" w:hanging="360"/>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3.</w:t>
      </w:r>
      <w:r w:rsidRPr="009D3F5A">
        <w:rPr>
          <w:rFonts w:ascii="Calibri" w:eastAsia="Calibri" w:hAnsi="Calibri" w:cs="Calibri"/>
          <w:kern w:val="0"/>
          <w:sz w:val="24"/>
          <w:szCs w:val="24"/>
          <w14:ligatures w14:val="none"/>
        </w:rPr>
        <w:tab/>
        <w:t xml:space="preserve">Committee members and chairs of committees </w:t>
      </w:r>
      <w:r w:rsidRPr="009D3F5A">
        <w:rPr>
          <w:rFonts w:ascii="Calibri" w:eastAsia="Calibri" w:hAnsi="Calibri" w:cs="Calibri"/>
          <w:strike/>
          <w:kern w:val="0"/>
          <w:sz w:val="24"/>
          <w:szCs w:val="24"/>
          <w14:ligatures w14:val="none"/>
        </w:rPr>
        <w:t>other than the Committee on Committees</w:t>
      </w:r>
      <w:r w:rsidRPr="009D3F5A">
        <w:rPr>
          <w:rFonts w:ascii="Calibri" w:eastAsia="Calibri" w:hAnsi="Calibri" w:cs="Calibri"/>
          <w:kern w:val="0"/>
          <w:sz w:val="24"/>
          <w:szCs w:val="24"/>
          <w14:ligatures w14:val="none"/>
        </w:rPr>
        <w:t xml:space="preserve"> shall be elected by the Senate. Committee chairs must be elected members of their committees.</w:t>
      </w:r>
    </w:p>
    <w:p w14:paraId="58868276" w14:textId="77777777" w:rsidR="009D3F5A" w:rsidRPr="009D3F5A" w:rsidRDefault="009D3F5A" w:rsidP="009D3F5A">
      <w:pPr>
        <w:widowControl w:val="0"/>
        <w:autoSpaceDE w:val="0"/>
        <w:autoSpaceDN w:val="0"/>
        <w:spacing w:after="0" w:line="360" w:lineRule="auto"/>
        <w:ind w:left="720" w:hanging="360"/>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6.</w:t>
      </w:r>
      <w:r w:rsidRPr="009D3F5A">
        <w:rPr>
          <w:rFonts w:ascii="Calibri" w:eastAsia="Calibri" w:hAnsi="Calibri" w:cs="Calibri"/>
          <w:kern w:val="0"/>
          <w:sz w:val="24"/>
          <w:szCs w:val="24"/>
          <w14:ligatures w14:val="none"/>
        </w:rPr>
        <w:tab/>
        <w:t xml:space="preserve">The Committee on Committees shall make nominations for Chair and Vice-Chair of the Senate Executive Committee, the Presiding Officer of the Senate, and for members and chairs of standing and </w:t>
      </w:r>
      <w:r w:rsidRPr="009D3F5A">
        <w:rPr>
          <w:rFonts w:ascii="Calibri" w:eastAsia="Calibri" w:hAnsi="Calibri" w:cs="Calibri"/>
          <w:i/>
          <w:iCs/>
          <w:kern w:val="0"/>
          <w:sz w:val="24"/>
          <w:szCs w:val="24"/>
          <w14:ligatures w14:val="none"/>
        </w:rPr>
        <w:t>ad hoc</w:t>
      </w:r>
      <w:r w:rsidRPr="009D3F5A">
        <w:rPr>
          <w:rFonts w:ascii="Calibri" w:eastAsia="Calibri" w:hAnsi="Calibri" w:cs="Calibri"/>
          <w:kern w:val="0"/>
          <w:sz w:val="24"/>
          <w:szCs w:val="24"/>
          <w14:ligatures w14:val="none"/>
        </w:rPr>
        <w:t xml:space="preserve"> committees, except for </w:t>
      </w:r>
      <w:r w:rsidRPr="009D3F5A">
        <w:rPr>
          <w:rFonts w:ascii="Calibri" w:eastAsia="Calibri" w:hAnsi="Calibri" w:cs="Calibri"/>
          <w:strike/>
          <w:kern w:val="0"/>
          <w:sz w:val="24"/>
          <w:szCs w:val="24"/>
          <w14:ligatures w14:val="none"/>
        </w:rPr>
        <w:t>members of</w:t>
      </w:r>
      <w:r w:rsidRPr="009D3F5A">
        <w:rPr>
          <w:rFonts w:ascii="Calibri" w:eastAsia="Calibri" w:hAnsi="Calibri" w:cs="Calibri"/>
          <w:kern w:val="0"/>
          <w:sz w:val="24"/>
          <w:szCs w:val="24"/>
          <w14:ligatures w14:val="none"/>
        </w:rPr>
        <w:t xml:space="preserve"> the Committee on </w:t>
      </w:r>
      <w:r w:rsidRPr="009D3F5A">
        <w:rPr>
          <w:rFonts w:ascii="Calibri" w:eastAsia="Calibri" w:hAnsi="Calibri" w:cs="Calibri"/>
          <w:kern w:val="0"/>
          <w:sz w:val="24"/>
          <w:szCs w:val="24"/>
          <w14:ligatures w14:val="none"/>
        </w:rPr>
        <w:lastRenderedPageBreak/>
        <w:t>Committees itself. […]</w:t>
      </w:r>
    </w:p>
    <w:p w14:paraId="3B47CC13" w14:textId="77777777" w:rsidR="009D3F5A" w:rsidRPr="009D3F5A" w:rsidRDefault="009D3F5A" w:rsidP="009D3F5A">
      <w:pPr>
        <w:widowControl w:val="0"/>
        <w:autoSpaceDE w:val="0"/>
        <w:autoSpaceDN w:val="0"/>
        <w:spacing w:after="0" w:line="360" w:lineRule="auto"/>
        <w:rPr>
          <w:rFonts w:ascii="Calibri" w:eastAsia="Calibri" w:hAnsi="Calibri" w:cs="Calibri"/>
          <w:b/>
          <w:bCs/>
          <w:kern w:val="0"/>
          <w:sz w:val="24"/>
          <w:szCs w:val="24"/>
          <w14:ligatures w14:val="none"/>
        </w:rPr>
      </w:pPr>
      <w:r w:rsidRPr="009D3F5A">
        <w:rPr>
          <w:rFonts w:ascii="Calibri" w:eastAsia="Calibri" w:hAnsi="Calibri" w:cs="Calibri"/>
          <w:b/>
          <w:bCs/>
          <w:kern w:val="0"/>
          <w:sz w:val="24"/>
          <w:szCs w:val="24"/>
          <w14:ligatures w14:val="none"/>
        </w:rPr>
        <w:t>Part D.1 – Senate Executive Committee</w:t>
      </w:r>
    </w:p>
    <w:p w14:paraId="4C6CBB42" w14:textId="77777777" w:rsidR="009D3F5A" w:rsidRPr="009D3F5A" w:rsidRDefault="009D3F5A" w:rsidP="009D3F5A">
      <w:pPr>
        <w:widowControl w:val="0"/>
        <w:numPr>
          <w:ilvl w:val="0"/>
          <w:numId w:val="6"/>
        </w:numPr>
        <w:autoSpaceDE w:val="0"/>
        <w:autoSpaceDN w:val="0"/>
        <w:spacing w:before="146" w:after="0" w:line="360" w:lineRule="auto"/>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Duties</w:t>
      </w:r>
    </w:p>
    <w:p w14:paraId="0258C253" w14:textId="77777777" w:rsidR="009D3F5A" w:rsidRPr="009D3F5A" w:rsidRDefault="009D3F5A" w:rsidP="009D3F5A">
      <w:pPr>
        <w:widowControl w:val="0"/>
        <w:autoSpaceDE w:val="0"/>
        <w:autoSpaceDN w:val="0"/>
        <w:spacing w:after="0" w:line="360" w:lineRule="auto"/>
        <w:ind w:left="1080"/>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 xml:space="preserve">8. Nominate members </w:t>
      </w:r>
      <w:r w:rsidRPr="009D3F5A">
        <w:rPr>
          <w:rFonts w:ascii="Calibri" w:eastAsia="Calibri" w:hAnsi="Calibri" w:cs="Calibri"/>
          <w:kern w:val="0"/>
          <w:sz w:val="24"/>
          <w:szCs w:val="24"/>
          <w:u w:val="single"/>
          <w14:ligatures w14:val="none"/>
        </w:rPr>
        <w:t>and the chair</w:t>
      </w:r>
      <w:r w:rsidRPr="009D3F5A">
        <w:rPr>
          <w:rFonts w:ascii="Calibri" w:eastAsia="Calibri" w:hAnsi="Calibri" w:cs="Calibri"/>
          <w:kern w:val="0"/>
          <w:sz w:val="24"/>
          <w:szCs w:val="24"/>
          <w14:ligatures w14:val="none"/>
        </w:rPr>
        <w:t xml:space="preserve"> of the Committee on Committees in accordance with </w:t>
      </w:r>
      <w:r w:rsidRPr="009D3F5A">
        <w:rPr>
          <w:rFonts w:ascii="Calibri" w:eastAsia="Calibri" w:hAnsi="Calibri" w:cs="Calibri"/>
          <w:i/>
          <w:iCs/>
          <w:kern w:val="0"/>
          <w:sz w:val="24"/>
          <w:szCs w:val="24"/>
          <w14:ligatures w14:val="none"/>
        </w:rPr>
        <w:t>Bylaws</w:t>
      </w:r>
      <w:r w:rsidRPr="009D3F5A">
        <w:rPr>
          <w:rFonts w:ascii="Calibri" w:eastAsia="Calibri" w:hAnsi="Calibri" w:cs="Calibri"/>
          <w:kern w:val="0"/>
          <w:sz w:val="24"/>
          <w:szCs w:val="24"/>
          <w14:ligatures w14:val="none"/>
        </w:rPr>
        <w:t>, Part D.6.c;</w:t>
      </w:r>
    </w:p>
    <w:p w14:paraId="22239A7C" w14:textId="77777777" w:rsidR="009D3F5A" w:rsidRPr="009D3F5A" w:rsidRDefault="009D3F5A" w:rsidP="009D3F5A">
      <w:pPr>
        <w:spacing w:after="0" w:line="360" w:lineRule="auto"/>
        <w:rPr>
          <w:rFonts w:ascii="Calibri" w:eastAsia="Calibri" w:hAnsi="Calibri" w:cs="Calibri"/>
          <w:b/>
          <w:bCs/>
          <w:kern w:val="0"/>
          <w:sz w:val="24"/>
          <w14:ligatures w14:val="none"/>
        </w:rPr>
      </w:pPr>
      <w:r w:rsidRPr="009D3F5A">
        <w:rPr>
          <w:rFonts w:ascii="Calibri" w:eastAsia="Calibri" w:hAnsi="Calibri" w:cs="Calibri"/>
          <w:b/>
          <w:bCs/>
          <w:kern w:val="0"/>
          <w:sz w:val="24"/>
          <w14:ligatures w14:val="none"/>
        </w:rPr>
        <w:t>Part D.6 – Committee on Committees</w:t>
      </w:r>
    </w:p>
    <w:p w14:paraId="4AEA4098" w14:textId="77777777" w:rsidR="009D3F5A" w:rsidRPr="009D3F5A" w:rsidRDefault="009D3F5A" w:rsidP="009D3F5A">
      <w:pPr>
        <w:spacing w:after="0" w:line="360" w:lineRule="auto"/>
        <w:rPr>
          <w:rFonts w:ascii="Calibri" w:eastAsia="Calibri" w:hAnsi="Calibri" w:cs="Calibri"/>
          <w:strike/>
          <w:kern w:val="0"/>
          <w:sz w:val="24"/>
          <w14:ligatures w14:val="none"/>
        </w:rPr>
      </w:pPr>
      <w:r w:rsidRPr="009D3F5A">
        <w:rPr>
          <w:rFonts w:ascii="Calibri" w:eastAsia="Calibri" w:hAnsi="Calibri" w:cs="Calibri"/>
          <w:strike/>
          <w:kern w:val="0"/>
          <w:sz w:val="24"/>
          <w14:ligatures w14:val="none"/>
        </w:rPr>
        <w:t>d.</w:t>
      </w:r>
      <w:r w:rsidRPr="009D3F5A">
        <w:rPr>
          <w:rFonts w:ascii="Calibri" w:eastAsia="Calibri" w:hAnsi="Calibri" w:cs="Calibri"/>
          <w:strike/>
          <w:kern w:val="0"/>
          <w:sz w:val="24"/>
          <w14:ligatures w14:val="none"/>
        </w:rPr>
        <w:tab/>
        <w:t>Chair</w:t>
      </w:r>
    </w:p>
    <w:p w14:paraId="17BCE4E2" w14:textId="77777777" w:rsidR="009D3F5A" w:rsidRPr="009D3F5A" w:rsidRDefault="009D3F5A" w:rsidP="009D3F5A">
      <w:pPr>
        <w:spacing w:after="0" w:line="360" w:lineRule="auto"/>
        <w:rPr>
          <w:rFonts w:ascii="Calibri" w:eastAsia="Calibri" w:hAnsi="Calibri" w:cs="Calibri"/>
          <w:strike/>
          <w:kern w:val="0"/>
          <w:sz w:val="24"/>
          <w14:ligatures w14:val="none"/>
        </w:rPr>
      </w:pPr>
      <w:r w:rsidRPr="009D3F5A">
        <w:rPr>
          <w:rFonts w:ascii="Calibri" w:eastAsia="Calibri" w:hAnsi="Calibri" w:cs="Calibri"/>
          <w:kern w:val="0"/>
          <w:sz w:val="24"/>
          <w14:ligatures w14:val="none"/>
        </w:rPr>
        <w:tab/>
      </w:r>
      <w:r w:rsidRPr="009D3F5A">
        <w:rPr>
          <w:rFonts w:ascii="Calibri" w:eastAsia="Calibri" w:hAnsi="Calibri" w:cs="Calibri"/>
          <w:strike/>
          <w:kern w:val="0"/>
          <w:sz w:val="24"/>
          <w14:ligatures w14:val="none"/>
        </w:rPr>
        <w:t>The Committee shall elect its own chair.</w:t>
      </w:r>
    </w:p>
    <w:p w14:paraId="32D1A74B" w14:textId="306680DB" w:rsidR="009D3F5A" w:rsidRDefault="009D3F5A">
      <w:pPr>
        <w:rPr>
          <w:rFonts w:ascii="Times New Roman" w:eastAsia="Times New Roman" w:hAnsi="Times New Roman" w:cs="Times New Roman"/>
          <w:kern w:val="0"/>
          <w:sz w:val="26"/>
          <w:szCs w:val="26"/>
          <w14:ligatures w14:val="none"/>
        </w:rPr>
      </w:pPr>
      <w:r>
        <w:rPr>
          <w:szCs w:val="26"/>
        </w:rPr>
        <w:br w:type="page"/>
      </w:r>
    </w:p>
    <w:p w14:paraId="662BE35C" w14:textId="77777777" w:rsidR="009D3F5A" w:rsidRPr="009D3F5A" w:rsidRDefault="009D3F5A" w:rsidP="009D3F5A">
      <w:pPr>
        <w:widowControl w:val="0"/>
        <w:suppressLineNumbers/>
        <w:autoSpaceDE w:val="0"/>
        <w:autoSpaceDN w:val="0"/>
        <w:spacing w:after="0" w:line="240" w:lineRule="auto"/>
        <w:jc w:val="right"/>
        <w:rPr>
          <w:rFonts w:ascii="Calibri" w:eastAsia="Calibri" w:hAnsi="Calibri" w:cs="Calibri"/>
          <w:b/>
          <w:bCs/>
          <w:kern w:val="0"/>
          <w:sz w:val="24"/>
          <w:szCs w:val="24"/>
          <w14:ligatures w14:val="none"/>
        </w:rPr>
      </w:pPr>
      <w:r w:rsidRPr="009D3F5A">
        <w:rPr>
          <w:rFonts w:ascii="Calibri" w:eastAsia="Calibri" w:hAnsi="Calibri" w:cs="Calibri"/>
          <w:b/>
          <w:bCs/>
          <w:kern w:val="0"/>
          <w:sz w:val="24"/>
          <w:szCs w:val="24"/>
          <w14:ligatures w14:val="none"/>
        </w:rPr>
        <w:lastRenderedPageBreak/>
        <w:t>SP.26.05</w:t>
      </w:r>
    </w:p>
    <w:p w14:paraId="3CBE354F" w14:textId="77777777" w:rsidR="009D3F5A" w:rsidRPr="009D3F5A" w:rsidRDefault="009D3F5A" w:rsidP="009D3F5A">
      <w:pPr>
        <w:widowControl w:val="0"/>
        <w:suppressLineNumbers/>
        <w:autoSpaceDE w:val="0"/>
        <w:autoSpaceDN w:val="0"/>
        <w:spacing w:after="0" w:line="240" w:lineRule="auto"/>
        <w:jc w:val="right"/>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April 27, 2026</w:t>
      </w:r>
    </w:p>
    <w:p w14:paraId="680FFF53" w14:textId="77777777" w:rsidR="009D3F5A" w:rsidRPr="009D3F5A" w:rsidRDefault="009D3F5A" w:rsidP="009D3F5A">
      <w:pPr>
        <w:widowControl w:val="0"/>
        <w:suppressLineNumbers/>
        <w:autoSpaceDE w:val="0"/>
        <w:autoSpaceDN w:val="0"/>
        <w:spacing w:after="0" w:line="240" w:lineRule="auto"/>
        <w:jc w:val="right"/>
        <w:rPr>
          <w:rFonts w:ascii="Calibri" w:eastAsia="Calibri" w:hAnsi="Calibri" w:cs="Calibri"/>
          <w:kern w:val="0"/>
          <w:sz w:val="24"/>
          <w:szCs w:val="24"/>
          <w14:ligatures w14:val="none"/>
        </w:rPr>
      </w:pPr>
    </w:p>
    <w:p w14:paraId="48C2F502" w14:textId="77777777" w:rsidR="009D3F5A" w:rsidRPr="009D3F5A" w:rsidRDefault="009D3F5A" w:rsidP="009D3F5A">
      <w:pPr>
        <w:widowControl w:val="0"/>
        <w:suppressLineNumbers/>
        <w:autoSpaceDE w:val="0"/>
        <w:autoSpaceDN w:val="0"/>
        <w:spacing w:after="0" w:line="240" w:lineRule="auto"/>
        <w:jc w:val="center"/>
        <w:outlineLvl w:val="0"/>
        <w:rPr>
          <w:rFonts w:ascii="Calibri" w:eastAsia="Calibri" w:hAnsi="Calibri" w:cs="Calibri"/>
          <w:b/>
          <w:bCs/>
          <w:smallCaps/>
          <w:kern w:val="0"/>
          <w:sz w:val="24"/>
          <w:szCs w:val="24"/>
          <w14:ligatures w14:val="none"/>
        </w:rPr>
      </w:pPr>
      <w:r w:rsidRPr="009D3F5A">
        <w:rPr>
          <w:rFonts w:ascii="Calibri" w:eastAsia="Calibri" w:hAnsi="Calibri" w:cs="Calibri"/>
          <w:b/>
          <w:bCs/>
          <w:smallCaps/>
          <w:kern w:val="0"/>
          <w:sz w:val="24"/>
          <w:szCs w:val="24"/>
          <w14:ligatures w14:val="none"/>
        </w:rPr>
        <w:t>University of Illinois Urbana-Champaign Senate</w:t>
      </w:r>
    </w:p>
    <w:p w14:paraId="7A3E301B" w14:textId="77777777" w:rsidR="009D3F5A" w:rsidRPr="009D3F5A" w:rsidRDefault="009D3F5A" w:rsidP="009D3F5A">
      <w:pPr>
        <w:widowControl w:val="0"/>
        <w:suppressLineNumbers/>
        <w:autoSpaceDE w:val="0"/>
        <w:autoSpaceDN w:val="0"/>
        <w:spacing w:after="0" w:line="240" w:lineRule="auto"/>
        <w:jc w:val="center"/>
        <w:rPr>
          <w:rFonts w:ascii="Calibri" w:eastAsia="Calibri" w:hAnsi="Calibri" w:cs="Calibri"/>
          <w:smallCaps/>
          <w:kern w:val="0"/>
          <w:sz w:val="24"/>
          <w:szCs w:val="24"/>
          <w14:ligatures w14:val="none"/>
        </w:rPr>
      </w:pPr>
      <w:r w:rsidRPr="009D3F5A">
        <w:rPr>
          <w:rFonts w:ascii="Calibri" w:eastAsia="Calibri" w:hAnsi="Calibri" w:cs="Calibri"/>
          <w:smallCaps/>
          <w:kern w:val="0"/>
          <w:sz w:val="24"/>
          <w:szCs w:val="24"/>
          <w14:ligatures w14:val="none"/>
        </w:rPr>
        <w:t>Committee on University Statutes and Senate Procedures</w:t>
      </w:r>
    </w:p>
    <w:p w14:paraId="3EC8689B" w14:textId="77777777" w:rsidR="009D3F5A" w:rsidRPr="009D3F5A" w:rsidRDefault="009D3F5A" w:rsidP="009D3F5A">
      <w:pPr>
        <w:widowControl w:val="0"/>
        <w:suppressLineNumbers/>
        <w:autoSpaceDE w:val="0"/>
        <w:autoSpaceDN w:val="0"/>
        <w:spacing w:after="0" w:line="240" w:lineRule="auto"/>
        <w:jc w:val="center"/>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(Final; Action)</w:t>
      </w:r>
    </w:p>
    <w:p w14:paraId="2961D242"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28CC008D" w14:textId="77777777" w:rsidR="009D3F5A" w:rsidRPr="009D3F5A" w:rsidRDefault="009D3F5A" w:rsidP="009D3F5A">
      <w:pPr>
        <w:widowControl w:val="0"/>
        <w:suppressLineNumbers/>
        <w:autoSpaceDE w:val="0"/>
        <w:autoSpaceDN w:val="0"/>
        <w:spacing w:after="0" w:line="240" w:lineRule="auto"/>
        <w:ind w:left="1440" w:hanging="1440"/>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SP.26.05</w:t>
      </w:r>
      <w:r w:rsidRPr="009D3F5A">
        <w:rPr>
          <w:rFonts w:ascii="Calibri" w:eastAsia="Calibri" w:hAnsi="Calibri" w:cs="Calibri"/>
          <w:kern w:val="0"/>
          <w:sz w:val="24"/>
          <w:szCs w:val="24"/>
          <w14:ligatures w14:val="none"/>
        </w:rPr>
        <w:tab/>
        <w:t xml:space="preserve">Revision to the </w:t>
      </w:r>
      <w:r w:rsidRPr="009D3F5A">
        <w:rPr>
          <w:rFonts w:ascii="Calibri" w:eastAsia="Calibri" w:hAnsi="Calibri" w:cs="Calibri"/>
          <w:i/>
          <w:kern w:val="0"/>
          <w:sz w:val="24"/>
          <w:szCs w:val="24"/>
          <w14:ligatures w14:val="none"/>
        </w:rPr>
        <w:t>Bylaws</w:t>
      </w:r>
      <w:r w:rsidRPr="009D3F5A">
        <w:rPr>
          <w:rFonts w:ascii="Calibri" w:eastAsia="Calibri" w:hAnsi="Calibri" w:cs="Calibri"/>
          <w:kern w:val="0"/>
          <w:sz w:val="24"/>
          <w:szCs w:val="24"/>
          <w14:ligatures w14:val="none"/>
        </w:rPr>
        <w:t xml:space="preserve">, Part B.8 – Part B.9 (committee chair vacancies) </w:t>
      </w:r>
    </w:p>
    <w:p w14:paraId="353DDB25"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210CDD94"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b/>
          <w:bCs/>
          <w:smallCaps/>
          <w:kern w:val="0"/>
          <w:sz w:val="24"/>
          <w:szCs w:val="24"/>
          <w14:ligatures w14:val="none"/>
        </w:rPr>
        <w:t>Background</w:t>
      </w:r>
    </w:p>
    <w:p w14:paraId="059D4705" w14:textId="77777777" w:rsidR="009D3F5A" w:rsidRPr="009D3F5A" w:rsidRDefault="009D3F5A" w:rsidP="009D3F5A">
      <w:pPr>
        <w:widowControl w:val="0"/>
        <w:suppressLineNumbers/>
        <w:autoSpaceDE w:val="0"/>
        <w:autoSpaceDN w:val="0"/>
        <w:spacing w:after="0" w:line="240" w:lineRule="auto"/>
        <w:rPr>
          <w:rFonts w:ascii="Calibri" w:eastAsia="Times New Roman" w:hAnsi="Calibri" w:cs="Calibri"/>
          <w:color w:val="000000"/>
          <w:kern w:val="0"/>
          <w:sz w:val="24"/>
          <w:szCs w:val="24"/>
          <w14:ligatures w14:val="none"/>
        </w:rPr>
      </w:pPr>
      <w:r w:rsidRPr="009D3F5A">
        <w:rPr>
          <w:rFonts w:ascii="Calibri" w:eastAsia="Times New Roman" w:hAnsi="Calibri" w:cs="Calibri"/>
          <w:color w:val="000000"/>
          <w:kern w:val="0"/>
          <w:sz w:val="24"/>
          <w:szCs w:val="24"/>
          <w14:ligatures w14:val="none"/>
        </w:rPr>
        <w:t xml:space="preserve">The proposed revisions to the </w:t>
      </w:r>
      <w:r w:rsidRPr="009D3F5A">
        <w:rPr>
          <w:rFonts w:ascii="Calibri" w:eastAsia="Times New Roman" w:hAnsi="Calibri" w:cs="Calibri"/>
          <w:i/>
          <w:iCs/>
          <w:color w:val="000000"/>
          <w:kern w:val="0"/>
          <w:sz w:val="24"/>
          <w:szCs w:val="24"/>
          <w14:ligatures w14:val="none"/>
        </w:rPr>
        <w:t>Bylaws</w:t>
      </w:r>
      <w:r w:rsidRPr="009D3F5A">
        <w:rPr>
          <w:rFonts w:ascii="Calibri" w:eastAsia="Times New Roman" w:hAnsi="Calibri" w:cs="Calibri"/>
          <w:color w:val="000000"/>
          <w:kern w:val="0"/>
          <w:sz w:val="24"/>
          <w:szCs w:val="24"/>
          <w14:ligatures w14:val="none"/>
        </w:rPr>
        <w:t xml:space="preserve"> address committee chair vacancies and situations in which an individual ceases to be a member of the electorate from which they were elected.</w:t>
      </w:r>
    </w:p>
    <w:p w14:paraId="7DBA2C88"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6A4B5391"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b/>
          <w:bCs/>
          <w:smallCaps/>
          <w:kern w:val="0"/>
          <w:sz w:val="24"/>
          <w:szCs w:val="24"/>
          <w14:ligatures w14:val="none"/>
        </w:rPr>
        <w:t>Recommendation</w:t>
      </w:r>
    </w:p>
    <w:p w14:paraId="66D1CCBF"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 xml:space="preserve">The Senate Committee on University Statutes and Senate Procedures recommends the approval of the following revisions to the </w:t>
      </w:r>
      <w:r w:rsidRPr="009D3F5A">
        <w:rPr>
          <w:rFonts w:ascii="Calibri" w:eastAsia="Calibri" w:hAnsi="Calibri" w:cs="Calibri"/>
          <w:i/>
          <w:kern w:val="0"/>
          <w:sz w:val="24"/>
          <w:szCs w:val="24"/>
          <w14:ligatures w14:val="none"/>
        </w:rPr>
        <w:t>Bylaws</w:t>
      </w:r>
      <w:r w:rsidRPr="009D3F5A">
        <w:rPr>
          <w:rFonts w:ascii="Calibri" w:eastAsia="Calibri" w:hAnsi="Calibri" w:cs="Calibri"/>
          <w:kern w:val="0"/>
          <w:sz w:val="24"/>
          <w:szCs w:val="24"/>
          <w14:ligatures w14:val="none"/>
        </w:rPr>
        <w:t xml:space="preserve">. Text to be deleted is </w:t>
      </w:r>
      <w:r w:rsidRPr="009D3F5A">
        <w:rPr>
          <w:rFonts w:ascii="Calibri" w:eastAsia="Calibri" w:hAnsi="Calibri" w:cs="Calibri"/>
          <w:strike/>
          <w:kern w:val="0"/>
          <w:sz w:val="24"/>
          <w:szCs w:val="24"/>
          <w14:ligatures w14:val="none"/>
        </w:rPr>
        <w:t xml:space="preserve">struck through </w:t>
      </w:r>
      <w:r w:rsidRPr="009D3F5A">
        <w:rPr>
          <w:rFonts w:ascii="Calibri" w:eastAsia="Calibri" w:hAnsi="Calibri" w:cs="Calibri"/>
          <w:kern w:val="0"/>
          <w:sz w:val="24"/>
          <w:szCs w:val="24"/>
          <w14:ligatures w14:val="none"/>
        </w:rPr>
        <w:t xml:space="preserve">and text to be added is </w:t>
      </w:r>
      <w:r w:rsidRPr="009D3F5A">
        <w:rPr>
          <w:rFonts w:ascii="Calibri" w:eastAsia="Calibri" w:hAnsi="Calibri" w:cs="Calibri"/>
          <w:kern w:val="0"/>
          <w:sz w:val="24"/>
          <w:szCs w:val="24"/>
          <w:u w:val="single"/>
          <w14:ligatures w14:val="none"/>
        </w:rPr>
        <w:t>underlined</w:t>
      </w:r>
      <w:r w:rsidRPr="009D3F5A">
        <w:rPr>
          <w:rFonts w:ascii="Calibri" w:eastAsia="Calibri" w:hAnsi="Calibri" w:cs="Calibri"/>
          <w:kern w:val="0"/>
          <w:sz w:val="24"/>
          <w:szCs w:val="24"/>
          <w14:ligatures w14:val="none"/>
        </w:rPr>
        <w:t xml:space="preserve">. Adoption of amendments to the </w:t>
      </w:r>
      <w:r w:rsidRPr="009D3F5A">
        <w:rPr>
          <w:rFonts w:ascii="Calibri" w:eastAsia="Calibri" w:hAnsi="Calibri" w:cs="Calibri"/>
          <w:i/>
          <w:kern w:val="0"/>
          <w:sz w:val="24"/>
          <w:szCs w:val="24"/>
          <w14:ligatures w14:val="none"/>
        </w:rPr>
        <w:t xml:space="preserve">Bylaws </w:t>
      </w:r>
      <w:r w:rsidRPr="009D3F5A">
        <w:rPr>
          <w:rFonts w:ascii="Calibri" w:eastAsia="Calibri" w:hAnsi="Calibri" w:cs="Calibri"/>
          <w:kern w:val="0"/>
          <w:sz w:val="24"/>
          <w:szCs w:val="24"/>
          <w14:ligatures w14:val="none"/>
        </w:rPr>
        <w:t>requires a two-</w:t>
      </w:r>
      <w:proofErr w:type="gramStart"/>
      <w:r w:rsidRPr="009D3F5A">
        <w:rPr>
          <w:rFonts w:ascii="Calibri" w:eastAsia="Calibri" w:hAnsi="Calibri" w:cs="Calibri"/>
          <w:kern w:val="0"/>
          <w:sz w:val="24"/>
          <w:szCs w:val="24"/>
          <w14:ligatures w14:val="none"/>
        </w:rPr>
        <w:t>thirds</w:t>
      </w:r>
      <w:proofErr w:type="gramEnd"/>
      <w:r w:rsidRPr="009D3F5A">
        <w:rPr>
          <w:rFonts w:ascii="Calibri" w:eastAsia="Calibri" w:hAnsi="Calibri" w:cs="Calibri"/>
          <w:kern w:val="0"/>
          <w:sz w:val="24"/>
          <w:szCs w:val="24"/>
          <w14:ligatures w14:val="none"/>
        </w:rPr>
        <w:t xml:space="preserve"> vote of the Senate.</w:t>
      </w:r>
    </w:p>
    <w:p w14:paraId="19A8AAE2"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76B05E5D" w14:textId="77777777" w:rsidR="009D3F5A" w:rsidRPr="009D3F5A" w:rsidRDefault="009D3F5A" w:rsidP="009D3F5A">
      <w:pPr>
        <w:widowControl w:val="0"/>
        <w:autoSpaceDE w:val="0"/>
        <w:autoSpaceDN w:val="0"/>
        <w:spacing w:after="0" w:line="360" w:lineRule="auto"/>
        <w:rPr>
          <w:rFonts w:ascii="Calibri" w:eastAsia="Calibri" w:hAnsi="Calibri" w:cs="Calibri"/>
          <w:b/>
          <w:bCs/>
          <w:kern w:val="0"/>
          <w:sz w:val="24"/>
          <w:szCs w:val="24"/>
          <w14:ligatures w14:val="none"/>
        </w:rPr>
      </w:pPr>
      <w:r w:rsidRPr="009D3F5A">
        <w:rPr>
          <w:rFonts w:ascii="Calibri" w:eastAsia="Calibri" w:hAnsi="Calibri" w:cs="Calibri"/>
          <w:b/>
          <w:bCs/>
          <w:kern w:val="0"/>
          <w:sz w:val="24"/>
          <w:szCs w:val="24"/>
          <w14:ligatures w14:val="none"/>
        </w:rPr>
        <w:t xml:space="preserve">REVISION TO THE </w:t>
      </w:r>
      <w:r w:rsidRPr="009D3F5A">
        <w:rPr>
          <w:rFonts w:ascii="Calibri" w:eastAsia="Calibri" w:hAnsi="Calibri" w:cs="Calibri"/>
          <w:b/>
          <w:bCs/>
          <w:i/>
          <w:kern w:val="0"/>
          <w:sz w:val="24"/>
          <w:szCs w:val="24"/>
          <w14:ligatures w14:val="none"/>
        </w:rPr>
        <w:t xml:space="preserve">BYLAWS, </w:t>
      </w:r>
      <w:r w:rsidRPr="009D3F5A">
        <w:rPr>
          <w:rFonts w:ascii="Calibri" w:eastAsia="Calibri" w:hAnsi="Calibri" w:cs="Calibri"/>
          <w:b/>
          <w:bCs/>
          <w:kern w:val="0"/>
          <w:sz w:val="24"/>
          <w:szCs w:val="24"/>
          <w14:ligatures w14:val="none"/>
        </w:rPr>
        <w:t xml:space="preserve">PART B – Senate Committees </w:t>
      </w:r>
    </w:p>
    <w:p w14:paraId="672113D0" w14:textId="77777777" w:rsidR="009D3F5A" w:rsidRPr="009D3F5A" w:rsidRDefault="009D3F5A" w:rsidP="009D3F5A">
      <w:pPr>
        <w:spacing w:after="0" w:line="360" w:lineRule="auto"/>
        <w:ind w:left="720" w:hanging="720"/>
        <w:rPr>
          <w:rFonts w:ascii="Calibri" w:eastAsia="Times New Roman" w:hAnsi="Calibri" w:cs="Calibri"/>
          <w:kern w:val="0"/>
          <w:sz w:val="24"/>
          <w:szCs w:val="24"/>
          <w14:ligatures w14:val="none"/>
        </w:rPr>
      </w:pPr>
      <w:bookmarkStart w:id="8" w:name="2._Committee_on_Academic_Freedom_and_Ten"/>
      <w:bookmarkEnd w:id="8"/>
      <w:r w:rsidRPr="009D3F5A">
        <w:rPr>
          <w:rFonts w:ascii="Calibri" w:eastAsia="Calibri" w:hAnsi="Calibri" w:cs="Calibri"/>
          <w:b/>
          <w:bCs/>
          <w:kern w:val="0"/>
          <w:sz w:val="24"/>
          <w:szCs w:val="24"/>
          <w14:ligatures w14:val="none"/>
        </w:rPr>
        <w:t>8.</w:t>
      </w:r>
      <w:r w:rsidRPr="009D3F5A">
        <w:rPr>
          <w:rFonts w:ascii="Calibri" w:eastAsia="Calibri" w:hAnsi="Calibri" w:cs="Calibri"/>
          <w:b/>
          <w:bCs/>
          <w:kern w:val="0"/>
          <w:sz w:val="24"/>
          <w:szCs w:val="24"/>
          <w14:ligatures w14:val="none"/>
        </w:rPr>
        <w:tab/>
      </w:r>
      <w:r w:rsidRPr="009D3F5A">
        <w:rPr>
          <w:rFonts w:ascii="Calibri" w:eastAsia="Times New Roman" w:hAnsi="Calibri" w:cs="Calibri"/>
          <w:kern w:val="0"/>
          <w:sz w:val="24"/>
          <w:szCs w:val="24"/>
          <w14:ligatures w14:val="none"/>
        </w:rPr>
        <w:t xml:space="preserve">a. A senator whose senatorial term expires before the committee term shall continue as a committee member. If, after election to a committee, </w:t>
      </w:r>
      <w:r w:rsidRPr="009D3F5A">
        <w:rPr>
          <w:rFonts w:ascii="Calibri" w:eastAsia="Times New Roman" w:hAnsi="Calibri" w:cs="Calibri"/>
          <w:strike/>
          <w:kern w:val="0"/>
          <w:sz w:val="24"/>
          <w:szCs w:val="24"/>
          <w14:ligatures w14:val="none"/>
        </w:rPr>
        <w:t>a member of the faculty electorate or student electorate at the time of election ceases to be a member of that electorate,</w:t>
      </w:r>
      <w:r w:rsidRPr="009D3F5A">
        <w:rPr>
          <w:rFonts w:ascii="Calibri" w:eastAsia="Times New Roman" w:hAnsi="Calibri" w:cs="Calibri"/>
          <w:kern w:val="0"/>
          <w:sz w:val="24"/>
          <w:szCs w:val="24"/>
          <w14:ligatures w14:val="none"/>
        </w:rPr>
        <w:t xml:space="preserve"> </w:t>
      </w:r>
      <w:r w:rsidRPr="009D3F5A">
        <w:rPr>
          <w:rFonts w:ascii="Calibri" w:eastAsia="Times New Roman" w:hAnsi="Calibri" w:cs="Calibri"/>
          <w:kern w:val="0"/>
          <w:sz w:val="24"/>
          <w:szCs w:val="24"/>
          <w:u w:val="single"/>
          <w14:ligatures w14:val="none"/>
        </w:rPr>
        <w:t xml:space="preserve">an individual ceases to be a member of the electorate from which they were originally elected, </w:t>
      </w:r>
      <w:r w:rsidRPr="009D3F5A">
        <w:rPr>
          <w:rFonts w:ascii="Calibri" w:eastAsia="Times New Roman" w:hAnsi="Calibri" w:cs="Calibri"/>
          <w:kern w:val="0"/>
          <w:sz w:val="24"/>
          <w:szCs w:val="24"/>
          <w14:ligatures w14:val="none"/>
        </w:rPr>
        <w:t xml:space="preserve">then that person shall cease to be a member of the committee. When a vacancy occurs, nomination and election of a replacement shall be in order and shall accord with relevant provisions of these </w:t>
      </w:r>
      <w:r w:rsidRPr="009D3F5A">
        <w:rPr>
          <w:rFonts w:ascii="Calibri" w:eastAsia="Times New Roman" w:hAnsi="Calibri" w:cs="Calibri"/>
          <w:i/>
          <w:iCs/>
          <w:kern w:val="0"/>
          <w:sz w:val="24"/>
          <w:szCs w:val="24"/>
          <w14:ligatures w14:val="none"/>
        </w:rPr>
        <w:t>Bylaws</w:t>
      </w:r>
      <w:r w:rsidRPr="009D3F5A">
        <w:rPr>
          <w:rFonts w:ascii="Calibri" w:eastAsia="Times New Roman" w:hAnsi="Calibri" w:cs="Calibri"/>
          <w:kern w:val="0"/>
          <w:sz w:val="24"/>
          <w:szCs w:val="24"/>
          <w14:ligatures w14:val="none"/>
        </w:rPr>
        <w:t>.</w:t>
      </w:r>
    </w:p>
    <w:p w14:paraId="7B02007B" w14:textId="77777777" w:rsidR="009D3F5A" w:rsidRPr="009D3F5A" w:rsidRDefault="009D3F5A" w:rsidP="009D3F5A">
      <w:pPr>
        <w:widowControl w:val="0"/>
        <w:autoSpaceDE w:val="0"/>
        <w:autoSpaceDN w:val="0"/>
        <w:spacing w:after="0" w:line="360" w:lineRule="auto"/>
        <w:ind w:left="720"/>
        <w:rPr>
          <w:rFonts w:ascii="Calibri" w:eastAsia="Times New Roman" w:hAnsi="Calibri" w:cs="Calibri"/>
          <w:kern w:val="0"/>
          <w:sz w:val="24"/>
          <w:szCs w:val="24"/>
          <w14:ligatures w14:val="none"/>
        </w:rPr>
      </w:pPr>
      <w:r w:rsidRPr="009D3F5A">
        <w:rPr>
          <w:rFonts w:ascii="Calibri" w:eastAsia="Times New Roman" w:hAnsi="Calibri" w:cs="Calibri"/>
          <w:kern w:val="0"/>
          <w:sz w:val="24"/>
          <w:szCs w:val="24"/>
          <w14:ligatures w14:val="none"/>
        </w:rPr>
        <w:t xml:space="preserve">b. A member of the Senate who resigns from an elected term will be presumed to have resigned also from all standing committees to which the member </w:t>
      </w:r>
      <w:proofErr w:type="gramStart"/>
      <w:r w:rsidRPr="009D3F5A">
        <w:rPr>
          <w:rFonts w:ascii="Calibri" w:eastAsia="Times New Roman" w:hAnsi="Calibri" w:cs="Calibri"/>
          <w:kern w:val="0"/>
          <w:sz w:val="24"/>
          <w:szCs w:val="24"/>
          <w14:ligatures w14:val="none"/>
        </w:rPr>
        <w:t>had</w:t>
      </w:r>
      <w:proofErr w:type="gramEnd"/>
      <w:r w:rsidRPr="009D3F5A">
        <w:rPr>
          <w:rFonts w:ascii="Calibri" w:eastAsia="Times New Roman" w:hAnsi="Calibri" w:cs="Calibri"/>
          <w:kern w:val="0"/>
          <w:sz w:val="24"/>
          <w:szCs w:val="24"/>
          <w14:ligatures w14:val="none"/>
        </w:rPr>
        <w:t xml:space="preserve"> been elected, unless the letter of resignation states the member's intention to continue as a member of one or more such committees.</w:t>
      </w:r>
    </w:p>
    <w:p w14:paraId="16D95A6F" w14:textId="77777777" w:rsidR="009D3F5A" w:rsidRPr="009D3F5A" w:rsidRDefault="009D3F5A" w:rsidP="009D3F5A">
      <w:pPr>
        <w:widowControl w:val="0"/>
        <w:autoSpaceDE w:val="0"/>
        <w:autoSpaceDN w:val="0"/>
        <w:spacing w:after="0" w:line="360" w:lineRule="auto"/>
        <w:ind w:left="720"/>
        <w:rPr>
          <w:rFonts w:ascii="Calibri" w:eastAsia="Times New Roman" w:hAnsi="Calibri" w:cs="Calibri"/>
          <w:kern w:val="0"/>
          <w:sz w:val="24"/>
          <w:szCs w:val="24"/>
          <w14:ligatures w14:val="none"/>
        </w:rPr>
      </w:pPr>
    </w:p>
    <w:p w14:paraId="2B6F0F98" w14:textId="77777777" w:rsidR="009D3F5A" w:rsidRPr="009D3F5A" w:rsidRDefault="009D3F5A" w:rsidP="009D3F5A">
      <w:pPr>
        <w:widowControl w:val="0"/>
        <w:autoSpaceDE w:val="0"/>
        <w:autoSpaceDN w:val="0"/>
        <w:spacing w:after="0" w:line="360" w:lineRule="auto"/>
        <w:ind w:left="720" w:hanging="720"/>
        <w:rPr>
          <w:rFonts w:ascii="Calibri" w:eastAsia="Calibri" w:hAnsi="Calibri" w:cs="Calibri"/>
          <w:kern w:val="0"/>
          <w:sz w:val="24"/>
          <w:u w:val="single"/>
          <w14:ligatures w14:val="none"/>
        </w:rPr>
      </w:pPr>
      <w:r w:rsidRPr="009D3F5A">
        <w:rPr>
          <w:rFonts w:ascii="Calibri" w:eastAsia="Calibri" w:hAnsi="Calibri" w:cs="Calibri"/>
          <w:kern w:val="0"/>
          <w:sz w:val="24"/>
          <w:u w:val="single"/>
          <w14:ligatures w14:val="none"/>
        </w:rPr>
        <w:t xml:space="preserve">9. </w:t>
      </w:r>
      <w:r w:rsidRPr="009D3F5A">
        <w:rPr>
          <w:rFonts w:ascii="Calibri" w:eastAsia="Calibri" w:hAnsi="Calibri" w:cs="Calibri"/>
          <w:kern w:val="0"/>
          <w:sz w:val="24"/>
          <w:u w:val="single"/>
          <w14:ligatures w14:val="none"/>
        </w:rPr>
        <w:tab/>
      </w:r>
      <w:r w:rsidRPr="009D3F5A">
        <w:rPr>
          <w:rFonts w:ascii="Calibri" w:eastAsia="Times New Roman" w:hAnsi="Calibri" w:cs="Calibri"/>
          <w:kern w:val="0"/>
          <w:sz w:val="24"/>
          <w:szCs w:val="24"/>
          <w:u w:val="single"/>
          <w14:ligatures w14:val="none"/>
        </w:rPr>
        <w:t xml:space="preserve">If a committee chair position is vacated (except for the Chair of the Senate Executive Committee), the committee may designate a chair </w:t>
      </w:r>
      <w:r w:rsidRPr="009D3F5A">
        <w:rPr>
          <w:rFonts w:ascii="Calibri" w:eastAsia="Times New Roman" w:hAnsi="Calibri" w:cs="Calibri"/>
          <w:i/>
          <w:iCs/>
          <w:kern w:val="0"/>
          <w:sz w:val="24"/>
          <w:szCs w:val="24"/>
          <w:u w:val="single"/>
          <w14:ligatures w14:val="none"/>
        </w:rPr>
        <w:t>pro tempore</w:t>
      </w:r>
      <w:r w:rsidRPr="009D3F5A">
        <w:rPr>
          <w:rFonts w:ascii="Calibri" w:eastAsia="Times New Roman" w:hAnsi="Calibri" w:cs="Calibri"/>
          <w:kern w:val="0"/>
          <w:sz w:val="24"/>
          <w:szCs w:val="24"/>
          <w:u w:val="single"/>
          <w14:ligatures w14:val="none"/>
        </w:rPr>
        <w:t xml:space="preserve"> from within its elected membership until such time as the Senate elects a new committee chair. If the committee is unable to do so, the Senate Executive Committee may designate a chair </w:t>
      </w:r>
      <w:r w:rsidRPr="009D3F5A">
        <w:rPr>
          <w:rFonts w:ascii="Calibri" w:eastAsia="Times New Roman" w:hAnsi="Calibri" w:cs="Calibri"/>
          <w:i/>
          <w:iCs/>
          <w:kern w:val="0"/>
          <w:sz w:val="24"/>
          <w:szCs w:val="24"/>
          <w:u w:val="single"/>
          <w14:ligatures w14:val="none"/>
        </w:rPr>
        <w:lastRenderedPageBreak/>
        <w:t>pro tempore</w:t>
      </w:r>
      <w:r w:rsidRPr="009D3F5A">
        <w:rPr>
          <w:rFonts w:ascii="Calibri" w:eastAsia="Times New Roman" w:hAnsi="Calibri" w:cs="Calibri"/>
          <w:kern w:val="0"/>
          <w:sz w:val="24"/>
          <w:szCs w:val="24"/>
          <w:u w:val="single"/>
          <w14:ligatures w14:val="none"/>
        </w:rPr>
        <w:t xml:space="preserve">. A committee chair </w:t>
      </w:r>
      <w:r w:rsidRPr="009D3F5A">
        <w:rPr>
          <w:rFonts w:ascii="Calibri" w:eastAsia="Times New Roman" w:hAnsi="Calibri" w:cs="Calibri"/>
          <w:i/>
          <w:iCs/>
          <w:kern w:val="0"/>
          <w:sz w:val="24"/>
          <w:szCs w:val="24"/>
          <w:u w:val="single"/>
          <w14:ligatures w14:val="none"/>
        </w:rPr>
        <w:t>pro tempore</w:t>
      </w:r>
      <w:r w:rsidRPr="009D3F5A">
        <w:rPr>
          <w:rFonts w:ascii="Calibri" w:eastAsia="Times New Roman" w:hAnsi="Calibri" w:cs="Calibri"/>
          <w:kern w:val="0"/>
          <w:sz w:val="24"/>
          <w:szCs w:val="24"/>
          <w:u w:val="single"/>
          <w14:ligatures w14:val="none"/>
        </w:rPr>
        <w:t xml:space="preserve"> shall fulfill the duties of an elected chair.</w:t>
      </w:r>
      <w:r w:rsidRPr="009D3F5A">
        <w:rPr>
          <w:rFonts w:ascii="Calibri" w:eastAsia="Times New Roman" w:hAnsi="Calibri" w:cs="Calibri"/>
          <w:kern w:val="0"/>
          <w:sz w:val="24"/>
          <w:szCs w:val="24"/>
          <w:u w:val="single"/>
          <w14:ligatures w14:val="none"/>
        </w:rPr>
        <w:br/>
      </w:r>
    </w:p>
    <w:p w14:paraId="5EB607B1" w14:textId="77777777" w:rsidR="009D3F5A" w:rsidRPr="009D3F5A" w:rsidRDefault="009D3F5A" w:rsidP="009D3F5A">
      <w:pPr>
        <w:widowControl w:val="0"/>
        <w:autoSpaceDE w:val="0"/>
        <w:autoSpaceDN w:val="0"/>
        <w:spacing w:after="0" w:line="360" w:lineRule="auto"/>
        <w:ind w:left="720" w:hanging="720"/>
        <w:rPr>
          <w:rFonts w:ascii="Calibri" w:eastAsia="Calibri" w:hAnsi="Calibri" w:cs="Calibri"/>
          <w:b/>
          <w:bCs/>
          <w:kern w:val="0"/>
          <w:sz w:val="24"/>
          <w14:ligatures w14:val="none"/>
        </w:rPr>
      </w:pPr>
      <w:r w:rsidRPr="009D3F5A">
        <w:rPr>
          <w:rFonts w:ascii="Calibri" w:eastAsia="Calibri" w:hAnsi="Calibri" w:cs="Calibri"/>
          <w:b/>
          <w:bCs/>
          <w:kern w:val="0"/>
          <w:sz w:val="24"/>
          <w14:ligatures w14:val="none"/>
        </w:rPr>
        <w:t>[Renumber subsequent items of Part B.]</w:t>
      </w:r>
    </w:p>
    <w:p w14:paraId="676A2999" w14:textId="79E6B04B" w:rsidR="009D3F5A" w:rsidRDefault="009D3F5A">
      <w:pPr>
        <w:rPr>
          <w:rFonts w:ascii="Times New Roman" w:eastAsia="Times New Roman" w:hAnsi="Times New Roman" w:cs="Times New Roman"/>
          <w:kern w:val="0"/>
          <w:sz w:val="26"/>
          <w:szCs w:val="26"/>
          <w14:ligatures w14:val="none"/>
        </w:rPr>
      </w:pPr>
      <w:r>
        <w:rPr>
          <w:szCs w:val="26"/>
        </w:rPr>
        <w:br w:type="page"/>
      </w:r>
    </w:p>
    <w:p w14:paraId="07E5A19E" w14:textId="77777777" w:rsidR="009D3F5A" w:rsidRPr="009D3F5A" w:rsidRDefault="009D3F5A" w:rsidP="009D3F5A">
      <w:pPr>
        <w:widowControl w:val="0"/>
        <w:suppressLineNumbers/>
        <w:autoSpaceDE w:val="0"/>
        <w:autoSpaceDN w:val="0"/>
        <w:spacing w:after="0" w:line="240" w:lineRule="auto"/>
        <w:jc w:val="right"/>
        <w:rPr>
          <w:rFonts w:ascii="Calibri" w:eastAsia="Calibri" w:hAnsi="Calibri" w:cs="Calibri"/>
          <w:b/>
          <w:bCs/>
          <w:kern w:val="0"/>
          <w:sz w:val="24"/>
          <w:szCs w:val="24"/>
          <w14:ligatures w14:val="none"/>
        </w:rPr>
      </w:pPr>
      <w:r w:rsidRPr="009D3F5A">
        <w:rPr>
          <w:rFonts w:ascii="Calibri" w:eastAsia="Calibri" w:hAnsi="Calibri" w:cs="Calibri"/>
          <w:b/>
          <w:bCs/>
          <w:kern w:val="0"/>
          <w:sz w:val="24"/>
          <w:szCs w:val="24"/>
          <w14:ligatures w14:val="none"/>
        </w:rPr>
        <w:lastRenderedPageBreak/>
        <w:t>SP.26.12</w:t>
      </w:r>
    </w:p>
    <w:p w14:paraId="0F75D27D" w14:textId="77777777" w:rsidR="009D3F5A" w:rsidRPr="009D3F5A" w:rsidRDefault="009D3F5A" w:rsidP="009D3F5A">
      <w:pPr>
        <w:widowControl w:val="0"/>
        <w:suppressLineNumbers/>
        <w:autoSpaceDE w:val="0"/>
        <w:autoSpaceDN w:val="0"/>
        <w:spacing w:after="0" w:line="240" w:lineRule="auto"/>
        <w:jc w:val="right"/>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March 9, 2026</w:t>
      </w:r>
    </w:p>
    <w:p w14:paraId="3618BFB5" w14:textId="77777777" w:rsidR="009D3F5A" w:rsidRPr="009D3F5A" w:rsidRDefault="009D3F5A" w:rsidP="009D3F5A">
      <w:pPr>
        <w:widowControl w:val="0"/>
        <w:suppressLineNumbers/>
        <w:autoSpaceDE w:val="0"/>
        <w:autoSpaceDN w:val="0"/>
        <w:spacing w:after="0" w:line="240" w:lineRule="auto"/>
        <w:jc w:val="right"/>
        <w:rPr>
          <w:rFonts w:ascii="Calibri" w:eastAsia="Calibri" w:hAnsi="Calibri" w:cs="Calibri"/>
          <w:kern w:val="0"/>
          <w:sz w:val="24"/>
          <w:szCs w:val="24"/>
          <w14:ligatures w14:val="none"/>
        </w:rPr>
      </w:pPr>
    </w:p>
    <w:p w14:paraId="6E7F425E" w14:textId="77777777" w:rsidR="009D3F5A" w:rsidRPr="009D3F5A" w:rsidRDefault="009D3F5A" w:rsidP="009D3F5A">
      <w:pPr>
        <w:widowControl w:val="0"/>
        <w:suppressLineNumbers/>
        <w:autoSpaceDE w:val="0"/>
        <w:autoSpaceDN w:val="0"/>
        <w:spacing w:after="0" w:line="240" w:lineRule="auto"/>
        <w:jc w:val="center"/>
        <w:outlineLvl w:val="0"/>
        <w:rPr>
          <w:rFonts w:ascii="Calibri" w:eastAsia="Calibri" w:hAnsi="Calibri" w:cs="Calibri"/>
          <w:b/>
          <w:bCs/>
          <w:smallCaps/>
          <w:kern w:val="0"/>
          <w:sz w:val="24"/>
          <w:szCs w:val="24"/>
          <w14:ligatures w14:val="none"/>
        </w:rPr>
      </w:pPr>
      <w:r w:rsidRPr="009D3F5A">
        <w:rPr>
          <w:rFonts w:ascii="Calibri" w:eastAsia="Calibri" w:hAnsi="Calibri" w:cs="Calibri"/>
          <w:b/>
          <w:bCs/>
          <w:smallCaps/>
          <w:kern w:val="0"/>
          <w:sz w:val="24"/>
          <w:szCs w:val="24"/>
          <w14:ligatures w14:val="none"/>
        </w:rPr>
        <w:t>University of Illinois Urbana-Champaign Senate</w:t>
      </w:r>
    </w:p>
    <w:p w14:paraId="2321F228" w14:textId="77777777" w:rsidR="009D3F5A" w:rsidRPr="009D3F5A" w:rsidRDefault="009D3F5A" w:rsidP="009D3F5A">
      <w:pPr>
        <w:widowControl w:val="0"/>
        <w:suppressLineNumbers/>
        <w:autoSpaceDE w:val="0"/>
        <w:autoSpaceDN w:val="0"/>
        <w:spacing w:after="0" w:line="240" w:lineRule="auto"/>
        <w:jc w:val="center"/>
        <w:rPr>
          <w:rFonts w:ascii="Calibri" w:eastAsia="Calibri" w:hAnsi="Calibri" w:cs="Calibri"/>
          <w:smallCaps/>
          <w:kern w:val="0"/>
          <w:sz w:val="24"/>
          <w:szCs w:val="24"/>
          <w14:ligatures w14:val="none"/>
        </w:rPr>
      </w:pPr>
      <w:r w:rsidRPr="009D3F5A">
        <w:rPr>
          <w:rFonts w:ascii="Calibri" w:eastAsia="Calibri" w:hAnsi="Calibri" w:cs="Calibri"/>
          <w:smallCaps/>
          <w:kern w:val="0"/>
          <w:sz w:val="24"/>
          <w:szCs w:val="24"/>
          <w14:ligatures w14:val="none"/>
        </w:rPr>
        <w:t>Committee on University Statutes and Senate Procedures</w:t>
      </w:r>
    </w:p>
    <w:p w14:paraId="6853B27C" w14:textId="77777777" w:rsidR="009D3F5A" w:rsidRPr="009D3F5A" w:rsidRDefault="009D3F5A" w:rsidP="009D3F5A">
      <w:pPr>
        <w:widowControl w:val="0"/>
        <w:suppressLineNumbers/>
        <w:autoSpaceDE w:val="0"/>
        <w:autoSpaceDN w:val="0"/>
        <w:spacing w:after="0" w:line="240" w:lineRule="auto"/>
        <w:jc w:val="center"/>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(Final; Action)</w:t>
      </w:r>
    </w:p>
    <w:p w14:paraId="6DF32399"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23A99BA5" w14:textId="77777777" w:rsidR="009D3F5A" w:rsidRPr="009D3F5A" w:rsidRDefault="009D3F5A" w:rsidP="009D3F5A">
      <w:pPr>
        <w:widowControl w:val="0"/>
        <w:suppressLineNumbers/>
        <w:autoSpaceDE w:val="0"/>
        <w:autoSpaceDN w:val="0"/>
        <w:spacing w:after="0" w:line="240" w:lineRule="auto"/>
        <w:ind w:left="1440" w:hanging="1440"/>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SP.26.12</w:t>
      </w:r>
      <w:r w:rsidRPr="009D3F5A">
        <w:rPr>
          <w:rFonts w:ascii="Calibri" w:eastAsia="Calibri" w:hAnsi="Calibri" w:cs="Calibri"/>
          <w:kern w:val="0"/>
          <w:sz w:val="24"/>
          <w:szCs w:val="24"/>
          <w14:ligatures w14:val="none"/>
        </w:rPr>
        <w:tab/>
        <w:t xml:space="preserve">Revision to the </w:t>
      </w:r>
      <w:r w:rsidRPr="009D3F5A">
        <w:rPr>
          <w:rFonts w:ascii="Calibri" w:eastAsia="Calibri" w:hAnsi="Calibri" w:cs="Calibri"/>
          <w:i/>
          <w:kern w:val="0"/>
          <w:sz w:val="24"/>
          <w:szCs w:val="24"/>
          <w14:ligatures w14:val="none"/>
        </w:rPr>
        <w:t>Bylaws</w:t>
      </w:r>
      <w:r w:rsidRPr="009D3F5A">
        <w:rPr>
          <w:rFonts w:ascii="Calibri" w:eastAsia="Calibri" w:hAnsi="Calibri" w:cs="Calibri"/>
          <w:kern w:val="0"/>
          <w:sz w:val="24"/>
          <w:szCs w:val="24"/>
          <w14:ligatures w14:val="none"/>
        </w:rPr>
        <w:t xml:space="preserve">, Part F.7 – Remote Participation in Senate and Senate Committee Meetings </w:t>
      </w:r>
    </w:p>
    <w:p w14:paraId="3CC4D48B"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661ABCE6"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b/>
          <w:bCs/>
          <w:smallCaps/>
          <w:kern w:val="0"/>
          <w:sz w:val="24"/>
          <w:szCs w:val="24"/>
          <w14:ligatures w14:val="none"/>
        </w:rPr>
        <w:t>Background</w:t>
      </w:r>
    </w:p>
    <w:p w14:paraId="2ACDACAE" w14:textId="77777777" w:rsidR="009D3F5A" w:rsidRPr="009D3F5A" w:rsidRDefault="009D3F5A" w:rsidP="009D3F5A">
      <w:pPr>
        <w:widowControl w:val="0"/>
        <w:suppressLineNumbers/>
        <w:autoSpaceDE w:val="0"/>
        <w:autoSpaceDN w:val="0"/>
        <w:spacing w:after="0" w:line="240" w:lineRule="auto"/>
        <w:rPr>
          <w:rFonts w:ascii="Calibri" w:eastAsia="Times New Roman" w:hAnsi="Calibri" w:cs="Calibri"/>
          <w:color w:val="000000"/>
          <w:kern w:val="0"/>
          <w:sz w:val="24"/>
          <w:szCs w:val="24"/>
          <w14:ligatures w14:val="none"/>
        </w:rPr>
      </w:pPr>
      <w:r w:rsidRPr="009D3F5A">
        <w:rPr>
          <w:rFonts w:ascii="Calibri" w:eastAsia="Times New Roman" w:hAnsi="Calibri" w:cs="Calibri"/>
          <w:color w:val="000000"/>
          <w:kern w:val="0"/>
          <w:sz w:val="24"/>
          <w:szCs w:val="24"/>
          <w14:ligatures w14:val="none"/>
        </w:rPr>
        <w:t xml:space="preserve">The Clerk of the Senate and Office of the Senate administrative staff recommend reducing the notice requirement for remote participation in a Senate meeting or a Senate committee meeting from 24 hours to 4 hours. The proposed shortened notice requirement would allow for increased participation by those with unexpected circumstances occurring less than 24 hours before a meeting. </w:t>
      </w:r>
    </w:p>
    <w:p w14:paraId="2F6662FB" w14:textId="77777777" w:rsidR="009D3F5A" w:rsidRPr="009D3F5A" w:rsidRDefault="009D3F5A" w:rsidP="009D3F5A">
      <w:pPr>
        <w:widowControl w:val="0"/>
        <w:suppressLineNumbers/>
        <w:autoSpaceDE w:val="0"/>
        <w:autoSpaceDN w:val="0"/>
        <w:spacing w:after="0" w:line="240" w:lineRule="auto"/>
        <w:rPr>
          <w:rFonts w:ascii="Calibri" w:eastAsia="Times New Roman" w:hAnsi="Calibri" w:cs="Calibri"/>
          <w:color w:val="000000"/>
          <w:kern w:val="0"/>
          <w:sz w:val="24"/>
          <w:szCs w:val="24"/>
          <w14:ligatures w14:val="none"/>
        </w:rPr>
      </w:pPr>
    </w:p>
    <w:p w14:paraId="05F013E0" w14:textId="77777777" w:rsidR="009D3F5A" w:rsidRPr="009D3F5A" w:rsidRDefault="009D3F5A" w:rsidP="009D3F5A">
      <w:pPr>
        <w:widowControl w:val="0"/>
        <w:suppressLineNumbers/>
        <w:autoSpaceDE w:val="0"/>
        <w:autoSpaceDN w:val="0"/>
        <w:spacing w:after="0" w:line="240" w:lineRule="auto"/>
        <w:rPr>
          <w:rFonts w:ascii="Calibri" w:eastAsia="Times New Roman" w:hAnsi="Calibri" w:cs="Calibri"/>
          <w:color w:val="000000"/>
          <w:kern w:val="0"/>
          <w:sz w:val="24"/>
          <w:szCs w:val="24"/>
          <w14:ligatures w14:val="none"/>
        </w:rPr>
      </w:pPr>
      <w:r w:rsidRPr="009D3F5A">
        <w:rPr>
          <w:rFonts w:ascii="Calibri" w:eastAsia="Times New Roman" w:hAnsi="Calibri" w:cs="Calibri"/>
          <w:color w:val="000000"/>
          <w:kern w:val="0"/>
          <w:sz w:val="24"/>
          <w:szCs w:val="24"/>
          <w14:ligatures w14:val="none"/>
        </w:rPr>
        <w:t>This proposal also includes rearranging the steps, so they are listed in chronological order. Further, “performance of active military duty as a service member” was added to the list of permitted exceptions for remote participation under the Illinois Open Meetings Act (5 ILCS 120/7) as of January 2026 and is included here (line 40).</w:t>
      </w:r>
    </w:p>
    <w:p w14:paraId="66371FEF"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6BD1106D"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b/>
          <w:bCs/>
          <w:smallCaps/>
          <w:kern w:val="0"/>
          <w:sz w:val="24"/>
          <w:szCs w:val="24"/>
          <w14:ligatures w14:val="none"/>
        </w:rPr>
        <w:t>Recommendation</w:t>
      </w:r>
    </w:p>
    <w:p w14:paraId="4E70286C"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 xml:space="preserve">The Senate Committee on University Statutes and Senate Procedures recommends the approval of the following revisions to the </w:t>
      </w:r>
      <w:r w:rsidRPr="009D3F5A">
        <w:rPr>
          <w:rFonts w:ascii="Calibri" w:eastAsia="Calibri" w:hAnsi="Calibri" w:cs="Calibri"/>
          <w:i/>
          <w:kern w:val="0"/>
          <w:sz w:val="24"/>
          <w:szCs w:val="24"/>
          <w14:ligatures w14:val="none"/>
        </w:rPr>
        <w:t>Bylaws</w:t>
      </w:r>
      <w:r w:rsidRPr="009D3F5A">
        <w:rPr>
          <w:rFonts w:ascii="Calibri" w:eastAsia="Calibri" w:hAnsi="Calibri" w:cs="Calibri"/>
          <w:kern w:val="0"/>
          <w:sz w:val="24"/>
          <w:szCs w:val="24"/>
          <w14:ligatures w14:val="none"/>
        </w:rPr>
        <w:t xml:space="preserve">. Text to be deleted is </w:t>
      </w:r>
      <w:r w:rsidRPr="009D3F5A">
        <w:rPr>
          <w:rFonts w:ascii="Calibri" w:eastAsia="Calibri" w:hAnsi="Calibri" w:cs="Calibri"/>
          <w:strike/>
          <w:kern w:val="0"/>
          <w:sz w:val="24"/>
          <w:szCs w:val="24"/>
          <w14:ligatures w14:val="none"/>
        </w:rPr>
        <w:t xml:space="preserve">struck through </w:t>
      </w:r>
      <w:r w:rsidRPr="009D3F5A">
        <w:rPr>
          <w:rFonts w:ascii="Calibri" w:eastAsia="Calibri" w:hAnsi="Calibri" w:cs="Calibri"/>
          <w:kern w:val="0"/>
          <w:sz w:val="24"/>
          <w:szCs w:val="24"/>
          <w14:ligatures w14:val="none"/>
        </w:rPr>
        <w:t xml:space="preserve">and text to be added is </w:t>
      </w:r>
      <w:r w:rsidRPr="009D3F5A">
        <w:rPr>
          <w:rFonts w:ascii="Calibri" w:eastAsia="Calibri" w:hAnsi="Calibri" w:cs="Calibri"/>
          <w:kern w:val="0"/>
          <w:sz w:val="24"/>
          <w:szCs w:val="24"/>
          <w:u w:val="single"/>
          <w14:ligatures w14:val="none"/>
        </w:rPr>
        <w:t>underlined</w:t>
      </w:r>
      <w:r w:rsidRPr="009D3F5A">
        <w:rPr>
          <w:rFonts w:ascii="Calibri" w:eastAsia="Calibri" w:hAnsi="Calibri" w:cs="Calibri"/>
          <w:kern w:val="0"/>
          <w:sz w:val="24"/>
          <w:szCs w:val="24"/>
          <w14:ligatures w14:val="none"/>
        </w:rPr>
        <w:t xml:space="preserve">. Adoption of amendments to the </w:t>
      </w:r>
      <w:r w:rsidRPr="009D3F5A">
        <w:rPr>
          <w:rFonts w:ascii="Calibri" w:eastAsia="Calibri" w:hAnsi="Calibri" w:cs="Calibri"/>
          <w:i/>
          <w:kern w:val="0"/>
          <w:sz w:val="24"/>
          <w:szCs w:val="24"/>
          <w14:ligatures w14:val="none"/>
        </w:rPr>
        <w:t xml:space="preserve">Bylaws </w:t>
      </w:r>
      <w:r w:rsidRPr="009D3F5A">
        <w:rPr>
          <w:rFonts w:ascii="Calibri" w:eastAsia="Calibri" w:hAnsi="Calibri" w:cs="Calibri"/>
          <w:kern w:val="0"/>
          <w:sz w:val="24"/>
          <w:szCs w:val="24"/>
          <w14:ligatures w14:val="none"/>
        </w:rPr>
        <w:t>requires a two-</w:t>
      </w:r>
      <w:proofErr w:type="gramStart"/>
      <w:r w:rsidRPr="009D3F5A">
        <w:rPr>
          <w:rFonts w:ascii="Calibri" w:eastAsia="Calibri" w:hAnsi="Calibri" w:cs="Calibri"/>
          <w:kern w:val="0"/>
          <w:sz w:val="24"/>
          <w:szCs w:val="24"/>
          <w14:ligatures w14:val="none"/>
        </w:rPr>
        <w:t>thirds</w:t>
      </w:r>
      <w:proofErr w:type="gramEnd"/>
      <w:r w:rsidRPr="009D3F5A">
        <w:rPr>
          <w:rFonts w:ascii="Calibri" w:eastAsia="Calibri" w:hAnsi="Calibri" w:cs="Calibri"/>
          <w:kern w:val="0"/>
          <w:sz w:val="24"/>
          <w:szCs w:val="24"/>
          <w14:ligatures w14:val="none"/>
        </w:rPr>
        <w:t xml:space="preserve"> vote of the Senate.</w:t>
      </w:r>
    </w:p>
    <w:p w14:paraId="3FCB96C5"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0063CDC0" w14:textId="77777777" w:rsidR="009D3F5A" w:rsidRPr="009D3F5A" w:rsidRDefault="009D3F5A" w:rsidP="009D3F5A">
      <w:pPr>
        <w:widowControl w:val="0"/>
        <w:autoSpaceDE w:val="0"/>
        <w:autoSpaceDN w:val="0"/>
        <w:spacing w:after="0" w:line="360" w:lineRule="auto"/>
        <w:rPr>
          <w:rFonts w:ascii="Calibri" w:eastAsia="Calibri" w:hAnsi="Calibri" w:cs="Calibri"/>
          <w:b/>
          <w:bCs/>
          <w:kern w:val="0"/>
          <w:sz w:val="24"/>
          <w:szCs w:val="24"/>
          <w14:ligatures w14:val="none"/>
        </w:rPr>
      </w:pPr>
      <w:r w:rsidRPr="009D3F5A">
        <w:rPr>
          <w:rFonts w:ascii="Calibri" w:eastAsia="Calibri" w:hAnsi="Calibri" w:cs="Calibri"/>
          <w:b/>
          <w:bCs/>
          <w:kern w:val="0"/>
          <w:sz w:val="24"/>
          <w:szCs w:val="24"/>
          <w14:ligatures w14:val="none"/>
        </w:rPr>
        <w:t xml:space="preserve">REVISION TO THE </w:t>
      </w:r>
      <w:r w:rsidRPr="009D3F5A">
        <w:rPr>
          <w:rFonts w:ascii="Calibri" w:eastAsia="Calibri" w:hAnsi="Calibri" w:cs="Calibri"/>
          <w:b/>
          <w:bCs/>
          <w:i/>
          <w:kern w:val="0"/>
          <w:sz w:val="24"/>
          <w:szCs w:val="24"/>
          <w14:ligatures w14:val="none"/>
        </w:rPr>
        <w:t xml:space="preserve">BYLAWS, </w:t>
      </w:r>
      <w:r w:rsidRPr="009D3F5A">
        <w:rPr>
          <w:rFonts w:ascii="Calibri" w:eastAsia="Calibri" w:hAnsi="Calibri" w:cs="Calibri"/>
          <w:b/>
          <w:bCs/>
          <w:kern w:val="0"/>
          <w:sz w:val="24"/>
          <w:szCs w:val="24"/>
          <w14:ligatures w14:val="none"/>
        </w:rPr>
        <w:t xml:space="preserve">PART F.7 – General Provisions </w:t>
      </w:r>
    </w:p>
    <w:p w14:paraId="0FD8EB7C" w14:textId="77777777" w:rsidR="009D3F5A" w:rsidRPr="009D3F5A" w:rsidRDefault="009D3F5A" w:rsidP="009D3F5A">
      <w:pPr>
        <w:widowControl w:val="0"/>
        <w:autoSpaceDE w:val="0"/>
        <w:autoSpaceDN w:val="0"/>
        <w:spacing w:after="0" w:line="360" w:lineRule="auto"/>
        <w:ind w:left="360" w:hanging="360"/>
        <w:rPr>
          <w:rFonts w:ascii="Calibri" w:eastAsia="Calibri" w:hAnsi="Calibri" w:cs="Calibri"/>
          <w:b/>
          <w:bCs/>
          <w:kern w:val="0"/>
          <w:sz w:val="24"/>
          <w:szCs w:val="24"/>
          <w14:ligatures w14:val="none"/>
        </w:rPr>
      </w:pPr>
      <w:r w:rsidRPr="009D3F5A">
        <w:rPr>
          <w:rFonts w:ascii="Calibri" w:eastAsia="Calibri" w:hAnsi="Calibri" w:cs="Calibri"/>
          <w:b/>
          <w:bCs/>
          <w:kern w:val="0"/>
          <w:sz w:val="24"/>
          <w:szCs w:val="24"/>
          <w14:ligatures w14:val="none"/>
        </w:rPr>
        <w:t>7.</w:t>
      </w:r>
      <w:r w:rsidRPr="009D3F5A">
        <w:rPr>
          <w:rFonts w:ascii="Calibri" w:eastAsia="Calibri" w:hAnsi="Calibri" w:cs="Calibri"/>
          <w:b/>
          <w:bCs/>
          <w:kern w:val="0"/>
          <w:sz w:val="24"/>
          <w:szCs w:val="24"/>
          <w14:ligatures w14:val="none"/>
        </w:rPr>
        <w:tab/>
        <w:t>Remote Participation in Senate and Senate Committee Meetings</w:t>
      </w:r>
    </w:p>
    <w:p w14:paraId="0FCEB863" w14:textId="77777777" w:rsidR="009D3F5A" w:rsidRPr="009D3F5A" w:rsidRDefault="009D3F5A" w:rsidP="009D3F5A">
      <w:pPr>
        <w:widowControl w:val="0"/>
        <w:autoSpaceDE w:val="0"/>
        <w:autoSpaceDN w:val="0"/>
        <w:spacing w:after="0" w:line="360" w:lineRule="auto"/>
        <w:ind w:left="360"/>
        <w:rPr>
          <w:rFonts w:ascii="Calibri" w:eastAsia="Calibri" w:hAnsi="Calibri" w:cs="Calibri"/>
          <w:strike/>
          <w:kern w:val="0"/>
          <w:sz w:val="24"/>
          <w:szCs w:val="24"/>
          <w14:ligatures w14:val="none"/>
        </w:rPr>
      </w:pPr>
      <w:r w:rsidRPr="009D3F5A">
        <w:rPr>
          <w:rFonts w:ascii="Calibri" w:eastAsia="Calibri" w:hAnsi="Calibri" w:cs="Calibri"/>
          <w:strike/>
          <w:kern w:val="0"/>
          <w:sz w:val="24"/>
          <w:szCs w:val="24"/>
          <w14:ligatures w14:val="none"/>
        </w:rPr>
        <w:t>The Senate has developed procedures in compliance with the Illinois Open Meetings Act (5 ILCS 120/7) by which members of the Senate or a Senate committee may request to participate remotely in a Senate or Senate committee meeting by audio and video conference.</w:t>
      </w:r>
    </w:p>
    <w:p w14:paraId="088462A0" w14:textId="77777777" w:rsidR="009D3F5A" w:rsidRPr="009D3F5A" w:rsidRDefault="009D3F5A" w:rsidP="009D3F5A">
      <w:pPr>
        <w:widowControl w:val="0"/>
        <w:autoSpaceDE w:val="0"/>
        <w:autoSpaceDN w:val="0"/>
        <w:spacing w:after="0" w:line="360" w:lineRule="auto"/>
        <w:ind w:left="900" w:hanging="360"/>
        <w:rPr>
          <w:rFonts w:ascii="Calibri" w:eastAsia="Calibri" w:hAnsi="Calibri" w:cs="Calibri"/>
          <w:strike/>
          <w:kern w:val="0"/>
          <w:sz w:val="24"/>
          <w:szCs w:val="24"/>
          <w14:ligatures w14:val="none"/>
        </w:rPr>
      </w:pPr>
      <w:proofErr w:type="gramStart"/>
      <w:r w:rsidRPr="009D3F5A">
        <w:rPr>
          <w:rFonts w:ascii="Calibri" w:eastAsia="Calibri" w:hAnsi="Calibri" w:cs="Calibri"/>
          <w:strike/>
          <w:kern w:val="0"/>
          <w:sz w:val="24"/>
          <w:szCs w:val="24"/>
          <w14:ligatures w14:val="none"/>
        </w:rPr>
        <w:t>a.</w:t>
      </w:r>
      <w:r w:rsidRPr="009D3F5A">
        <w:rPr>
          <w:rFonts w:ascii="Calibri" w:eastAsia="Calibri" w:hAnsi="Calibri" w:cs="Calibri"/>
          <w:strike/>
          <w:kern w:val="0"/>
          <w:sz w:val="24"/>
          <w:szCs w:val="24"/>
          <w14:ligatures w14:val="none"/>
        </w:rPr>
        <w:tab/>
        <w:t>If</w:t>
      </w:r>
      <w:proofErr w:type="gramEnd"/>
      <w:r w:rsidRPr="009D3F5A">
        <w:rPr>
          <w:rFonts w:ascii="Calibri" w:eastAsia="Calibri" w:hAnsi="Calibri" w:cs="Calibri"/>
          <w:strike/>
          <w:kern w:val="0"/>
          <w:sz w:val="24"/>
          <w:szCs w:val="24"/>
          <w14:ligatures w14:val="none"/>
        </w:rPr>
        <w:t xml:space="preserve"> a quorum of members is physically present at the location of a Senate or Senate committee meeting, then a majority of those members present may at their discretion allow a member to participate in that Senate or Senate committee meeting by audio and video conference.</w:t>
      </w:r>
    </w:p>
    <w:p w14:paraId="59C843AF" w14:textId="77777777" w:rsidR="009D3F5A" w:rsidRPr="009D3F5A" w:rsidRDefault="009D3F5A" w:rsidP="009D3F5A">
      <w:pPr>
        <w:widowControl w:val="0"/>
        <w:autoSpaceDE w:val="0"/>
        <w:autoSpaceDN w:val="0"/>
        <w:spacing w:after="0" w:line="360" w:lineRule="auto"/>
        <w:ind w:left="900" w:hanging="360"/>
        <w:rPr>
          <w:rFonts w:ascii="Calibri" w:eastAsia="Calibri" w:hAnsi="Calibri" w:cs="Calibri"/>
          <w:strike/>
          <w:kern w:val="0"/>
          <w:sz w:val="24"/>
          <w:szCs w:val="24"/>
          <w14:ligatures w14:val="none"/>
        </w:rPr>
      </w:pPr>
      <w:r w:rsidRPr="009D3F5A">
        <w:rPr>
          <w:rFonts w:ascii="Calibri" w:eastAsia="Calibri" w:hAnsi="Calibri" w:cs="Calibri"/>
          <w:strike/>
          <w:kern w:val="0"/>
          <w:sz w:val="24"/>
          <w:szCs w:val="24"/>
          <w14:ligatures w14:val="none"/>
        </w:rPr>
        <w:t>b.</w:t>
      </w:r>
      <w:r w:rsidRPr="009D3F5A">
        <w:rPr>
          <w:rFonts w:ascii="Calibri" w:eastAsia="Calibri" w:hAnsi="Calibri" w:cs="Calibri"/>
          <w:strike/>
          <w:kern w:val="0"/>
          <w:sz w:val="24"/>
          <w:szCs w:val="24"/>
          <w14:ligatures w14:val="none"/>
        </w:rPr>
        <w:tab/>
        <w:t xml:space="preserve">If the member is prevented from physically participating, criteria for allowing remote </w:t>
      </w:r>
      <w:r w:rsidRPr="009D3F5A">
        <w:rPr>
          <w:rFonts w:ascii="Calibri" w:eastAsia="Calibri" w:hAnsi="Calibri" w:cs="Calibri"/>
          <w:strike/>
          <w:kern w:val="0"/>
          <w:sz w:val="24"/>
          <w:szCs w:val="24"/>
          <w14:ligatures w14:val="none"/>
        </w:rPr>
        <w:lastRenderedPageBreak/>
        <w:t>participation are:</w:t>
      </w:r>
    </w:p>
    <w:p w14:paraId="72D97F5F" w14:textId="77777777" w:rsidR="009D3F5A" w:rsidRPr="009D3F5A" w:rsidRDefault="009D3F5A" w:rsidP="009D3F5A">
      <w:pPr>
        <w:widowControl w:val="0"/>
        <w:autoSpaceDE w:val="0"/>
        <w:autoSpaceDN w:val="0"/>
        <w:spacing w:after="0" w:line="360" w:lineRule="auto"/>
        <w:ind w:left="1620" w:hanging="540"/>
        <w:rPr>
          <w:rFonts w:ascii="Calibri" w:eastAsia="Calibri" w:hAnsi="Calibri" w:cs="Calibri"/>
          <w:strike/>
          <w:kern w:val="0"/>
          <w:sz w:val="24"/>
          <w:szCs w:val="24"/>
          <w14:ligatures w14:val="none"/>
        </w:rPr>
      </w:pPr>
      <w:r w:rsidRPr="009D3F5A">
        <w:rPr>
          <w:rFonts w:ascii="Calibri" w:eastAsia="Calibri" w:hAnsi="Calibri" w:cs="Calibri"/>
          <w:strike/>
          <w:kern w:val="0"/>
          <w:sz w:val="24"/>
          <w:szCs w:val="24"/>
          <w14:ligatures w14:val="none"/>
        </w:rPr>
        <w:t>(i) personal illness or disability,</w:t>
      </w:r>
    </w:p>
    <w:p w14:paraId="1CF85A06" w14:textId="77777777" w:rsidR="009D3F5A" w:rsidRPr="009D3F5A" w:rsidRDefault="009D3F5A" w:rsidP="009D3F5A">
      <w:pPr>
        <w:widowControl w:val="0"/>
        <w:autoSpaceDE w:val="0"/>
        <w:autoSpaceDN w:val="0"/>
        <w:spacing w:after="0" w:line="360" w:lineRule="auto"/>
        <w:ind w:left="1620" w:hanging="540"/>
        <w:rPr>
          <w:rFonts w:ascii="Calibri" w:eastAsia="Calibri" w:hAnsi="Calibri" w:cs="Calibri"/>
          <w:strike/>
          <w:kern w:val="0"/>
          <w:sz w:val="24"/>
          <w:szCs w:val="24"/>
          <w14:ligatures w14:val="none"/>
        </w:rPr>
      </w:pPr>
      <w:r w:rsidRPr="009D3F5A">
        <w:rPr>
          <w:rFonts w:ascii="Calibri" w:eastAsia="Calibri" w:hAnsi="Calibri" w:cs="Calibri"/>
          <w:strike/>
          <w:kern w:val="0"/>
          <w:sz w:val="24"/>
          <w:szCs w:val="24"/>
          <w14:ligatures w14:val="none"/>
        </w:rPr>
        <w:t>(ii) employment purposes or the business of the University,</w:t>
      </w:r>
    </w:p>
    <w:p w14:paraId="7EA24B0D" w14:textId="77777777" w:rsidR="009D3F5A" w:rsidRPr="009D3F5A" w:rsidRDefault="009D3F5A" w:rsidP="009D3F5A">
      <w:pPr>
        <w:widowControl w:val="0"/>
        <w:autoSpaceDE w:val="0"/>
        <w:autoSpaceDN w:val="0"/>
        <w:spacing w:after="0" w:line="360" w:lineRule="auto"/>
        <w:ind w:left="1620" w:hanging="540"/>
        <w:rPr>
          <w:rFonts w:ascii="Calibri" w:eastAsia="Calibri" w:hAnsi="Calibri" w:cs="Calibri"/>
          <w:strike/>
          <w:kern w:val="0"/>
          <w:sz w:val="24"/>
          <w:szCs w:val="24"/>
          <w14:ligatures w14:val="none"/>
        </w:rPr>
      </w:pPr>
      <w:r w:rsidRPr="009D3F5A">
        <w:rPr>
          <w:rFonts w:ascii="Calibri" w:eastAsia="Calibri" w:hAnsi="Calibri" w:cs="Calibri"/>
          <w:strike/>
          <w:kern w:val="0"/>
          <w:sz w:val="24"/>
          <w:szCs w:val="24"/>
          <w14:ligatures w14:val="none"/>
        </w:rPr>
        <w:t>(iii) a family or other emergency,</w:t>
      </w:r>
    </w:p>
    <w:p w14:paraId="33263EBD" w14:textId="77777777" w:rsidR="009D3F5A" w:rsidRPr="009D3F5A" w:rsidRDefault="009D3F5A" w:rsidP="009D3F5A">
      <w:pPr>
        <w:widowControl w:val="0"/>
        <w:autoSpaceDE w:val="0"/>
        <w:autoSpaceDN w:val="0"/>
        <w:spacing w:after="0" w:line="360" w:lineRule="auto"/>
        <w:ind w:left="1620" w:hanging="540"/>
        <w:rPr>
          <w:rFonts w:ascii="Calibri" w:eastAsia="Calibri" w:hAnsi="Calibri" w:cs="Calibri"/>
          <w:strike/>
          <w:kern w:val="0"/>
          <w:sz w:val="24"/>
          <w:szCs w:val="24"/>
          <w14:ligatures w14:val="none"/>
        </w:rPr>
      </w:pPr>
      <w:r w:rsidRPr="009D3F5A">
        <w:rPr>
          <w:rFonts w:ascii="Calibri" w:eastAsia="Calibri" w:hAnsi="Calibri" w:cs="Calibri"/>
          <w:strike/>
          <w:kern w:val="0"/>
          <w:sz w:val="24"/>
          <w:szCs w:val="24"/>
          <w14:ligatures w14:val="none"/>
        </w:rPr>
        <w:t>(iv) unexpected childcare obligations, or</w:t>
      </w:r>
    </w:p>
    <w:p w14:paraId="5D41ACCE" w14:textId="77777777" w:rsidR="009D3F5A" w:rsidRPr="009D3F5A" w:rsidRDefault="009D3F5A" w:rsidP="009D3F5A">
      <w:pPr>
        <w:widowControl w:val="0"/>
        <w:autoSpaceDE w:val="0"/>
        <w:autoSpaceDN w:val="0"/>
        <w:spacing w:after="0" w:line="360" w:lineRule="auto"/>
        <w:ind w:left="1620" w:hanging="540"/>
        <w:rPr>
          <w:rFonts w:ascii="Calibri" w:eastAsia="Calibri" w:hAnsi="Calibri" w:cs="Calibri"/>
          <w:strike/>
          <w:kern w:val="0"/>
          <w:sz w:val="24"/>
          <w:szCs w:val="24"/>
          <w14:ligatures w14:val="none"/>
        </w:rPr>
      </w:pPr>
      <w:r w:rsidRPr="009D3F5A">
        <w:rPr>
          <w:rFonts w:ascii="Calibri" w:eastAsia="Calibri" w:hAnsi="Calibri" w:cs="Calibri"/>
          <w:strike/>
          <w:kern w:val="0"/>
          <w:sz w:val="24"/>
          <w:szCs w:val="24"/>
          <w14:ligatures w14:val="none"/>
        </w:rPr>
        <w:t>(v) another provision authorized via amendment to the Open Meetings Act.</w:t>
      </w:r>
    </w:p>
    <w:p w14:paraId="3B8F3400" w14:textId="77777777" w:rsidR="009D3F5A" w:rsidRPr="009D3F5A" w:rsidRDefault="009D3F5A" w:rsidP="009D3F5A">
      <w:pPr>
        <w:widowControl w:val="0"/>
        <w:autoSpaceDE w:val="0"/>
        <w:autoSpaceDN w:val="0"/>
        <w:spacing w:after="0" w:line="360" w:lineRule="auto"/>
        <w:ind w:left="900" w:hanging="360"/>
        <w:rPr>
          <w:rFonts w:ascii="Calibri" w:eastAsia="Calibri" w:hAnsi="Calibri" w:cs="Calibri"/>
          <w:strike/>
          <w:kern w:val="0"/>
          <w:sz w:val="24"/>
          <w:szCs w:val="24"/>
          <w14:ligatures w14:val="none"/>
        </w:rPr>
      </w:pPr>
      <w:r w:rsidRPr="009D3F5A">
        <w:rPr>
          <w:rFonts w:ascii="Calibri" w:eastAsia="Calibri" w:hAnsi="Calibri" w:cs="Calibri"/>
          <w:strike/>
          <w:kern w:val="0"/>
          <w:sz w:val="24"/>
          <w:szCs w:val="24"/>
          <w14:ligatures w14:val="none"/>
        </w:rPr>
        <w:t>c.</w:t>
      </w:r>
      <w:r w:rsidRPr="009D3F5A">
        <w:rPr>
          <w:rFonts w:ascii="Calibri" w:eastAsia="Calibri" w:hAnsi="Calibri" w:cs="Calibri"/>
          <w:strike/>
          <w:kern w:val="0"/>
          <w:sz w:val="24"/>
          <w:szCs w:val="24"/>
          <w14:ligatures w14:val="none"/>
        </w:rPr>
        <w:tab/>
        <w:t>The request by a member to participate in a Senate meeting by audio and video conference must be submitted to the Clerk of the Senate in writing at least 24 hours before the scheduled start of that meeting. The request by a member to participate in a Senate committee meeting by audio and video conference must be submitted to the chair of that Senate committee in writing at least 24 hours before the scheduled start of that meeting.</w:t>
      </w:r>
    </w:p>
    <w:p w14:paraId="7FCAC3AE" w14:textId="77777777" w:rsidR="009D3F5A" w:rsidRPr="009D3F5A" w:rsidRDefault="009D3F5A" w:rsidP="009D3F5A">
      <w:pPr>
        <w:widowControl w:val="0"/>
        <w:autoSpaceDE w:val="0"/>
        <w:autoSpaceDN w:val="0"/>
        <w:spacing w:after="0" w:line="360" w:lineRule="auto"/>
        <w:ind w:left="900" w:hanging="360"/>
        <w:rPr>
          <w:rFonts w:ascii="Calibri" w:eastAsia="Calibri" w:hAnsi="Calibri" w:cs="Calibri"/>
          <w:strike/>
          <w:kern w:val="0"/>
          <w:sz w:val="24"/>
          <w:szCs w:val="24"/>
          <w14:ligatures w14:val="none"/>
        </w:rPr>
      </w:pPr>
      <w:r w:rsidRPr="009D3F5A">
        <w:rPr>
          <w:rFonts w:ascii="Calibri" w:eastAsia="Calibri" w:hAnsi="Calibri" w:cs="Calibri"/>
          <w:strike/>
          <w:kern w:val="0"/>
          <w:sz w:val="24"/>
          <w:szCs w:val="24"/>
          <w14:ligatures w14:val="none"/>
        </w:rPr>
        <w:t>d.</w:t>
      </w:r>
      <w:r w:rsidRPr="009D3F5A">
        <w:rPr>
          <w:rFonts w:ascii="Calibri" w:eastAsia="Calibri" w:hAnsi="Calibri" w:cs="Calibri"/>
          <w:strike/>
          <w:kern w:val="0"/>
          <w:sz w:val="24"/>
          <w:szCs w:val="24"/>
          <w14:ligatures w14:val="none"/>
        </w:rPr>
        <w:tab/>
        <w:t>The votes of a member participating in a meeting by audio and video conference shall be accepted and counted, but must be cast by the member, not by a proxy.</w:t>
      </w:r>
    </w:p>
    <w:p w14:paraId="20C1E8B1" w14:textId="77777777" w:rsidR="009D3F5A" w:rsidRPr="009D3F5A" w:rsidRDefault="009D3F5A" w:rsidP="009D3F5A">
      <w:pPr>
        <w:widowControl w:val="0"/>
        <w:autoSpaceDE w:val="0"/>
        <w:autoSpaceDN w:val="0"/>
        <w:spacing w:after="0" w:line="360" w:lineRule="auto"/>
        <w:ind w:left="900" w:hanging="360"/>
        <w:rPr>
          <w:rFonts w:ascii="Calibri" w:eastAsia="Calibri" w:hAnsi="Calibri" w:cs="Calibri"/>
          <w:strike/>
          <w:kern w:val="0"/>
          <w:sz w:val="24"/>
          <w:szCs w:val="24"/>
          <w:u w:val="single"/>
          <w14:ligatures w14:val="none"/>
        </w:rPr>
      </w:pPr>
      <w:r w:rsidRPr="009D3F5A">
        <w:rPr>
          <w:rFonts w:ascii="Calibri" w:eastAsia="Calibri" w:hAnsi="Calibri" w:cs="Calibri"/>
          <w:strike/>
          <w:kern w:val="0"/>
          <w:sz w:val="24"/>
          <w:szCs w:val="24"/>
          <w14:ligatures w14:val="none"/>
        </w:rPr>
        <w:t>e.</w:t>
      </w:r>
      <w:r w:rsidRPr="009D3F5A">
        <w:rPr>
          <w:rFonts w:ascii="Calibri" w:eastAsia="Calibri" w:hAnsi="Calibri" w:cs="Calibri"/>
          <w:strike/>
          <w:kern w:val="0"/>
          <w:sz w:val="24"/>
          <w:szCs w:val="24"/>
          <w14:ligatures w14:val="none"/>
        </w:rPr>
        <w:tab/>
        <w:t xml:space="preserve">Notices of Senate and Senate committee meetings shall include a description of how and under what circumstances a member may participate in a meeting by audio and video conference. Further details, such as how to be recognized to speak and how to vote, </w:t>
      </w:r>
      <w:proofErr w:type="gramStart"/>
      <w:r w:rsidRPr="009D3F5A">
        <w:rPr>
          <w:rFonts w:ascii="Calibri" w:eastAsia="Calibri" w:hAnsi="Calibri" w:cs="Calibri"/>
          <w:strike/>
          <w:kern w:val="0"/>
          <w:sz w:val="24"/>
          <w:szCs w:val="24"/>
          <w14:ligatures w14:val="none"/>
        </w:rPr>
        <w:t>shall</w:t>
      </w:r>
      <w:proofErr w:type="gramEnd"/>
      <w:r w:rsidRPr="009D3F5A">
        <w:rPr>
          <w:rFonts w:ascii="Calibri" w:eastAsia="Calibri" w:hAnsi="Calibri" w:cs="Calibri"/>
          <w:strike/>
          <w:kern w:val="0"/>
          <w:sz w:val="24"/>
          <w:szCs w:val="24"/>
          <w14:ligatures w14:val="none"/>
        </w:rPr>
        <w:t xml:space="preserve"> be provided to the </w:t>
      </w:r>
      <w:proofErr w:type="gramStart"/>
      <w:r w:rsidRPr="009D3F5A">
        <w:rPr>
          <w:rFonts w:ascii="Calibri" w:eastAsia="Calibri" w:hAnsi="Calibri" w:cs="Calibri"/>
          <w:strike/>
          <w:kern w:val="0"/>
          <w:sz w:val="24"/>
          <w:szCs w:val="24"/>
          <w14:ligatures w14:val="none"/>
        </w:rPr>
        <w:t>member</w:t>
      </w:r>
      <w:proofErr w:type="gramEnd"/>
      <w:r w:rsidRPr="009D3F5A">
        <w:rPr>
          <w:rFonts w:ascii="Calibri" w:eastAsia="Calibri" w:hAnsi="Calibri" w:cs="Calibri"/>
          <w:strike/>
          <w:kern w:val="0"/>
          <w:sz w:val="24"/>
          <w:szCs w:val="24"/>
          <w14:ligatures w14:val="none"/>
        </w:rPr>
        <w:t>. Provisions must be made for secure participation and secure voting for a member participating by audio and video conference.</w:t>
      </w:r>
    </w:p>
    <w:p w14:paraId="4A089927" w14:textId="77777777" w:rsidR="009D3F5A" w:rsidRPr="009D3F5A" w:rsidRDefault="009D3F5A" w:rsidP="009D3F5A">
      <w:pPr>
        <w:widowControl w:val="0"/>
        <w:autoSpaceDE w:val="0"/>
        <w:autoSpaceDN w:val="0"/>
        <w:spacing w:after="0" w:line="360" w:lineRule="auto"/>
        <w:ind w:left="900" w:hanging="360"/>
        <w:rPr>
          <w:rFonts w:ascii="Calibri" w:eastAsia="Calibri" w:hAnsi="Calibri" w:cs="Calibri"/>
          <w:strike/>
          <w:kern w:val="0"/>
          <w:sz w:val="24"/>
          <w:szCs w:val="24"/>
          <w14:ligatures w14:val="none"/>
        </w:rPr>
      </w:pPr>
    </w:p>
    <w:p w14:paraId="46E8589D" w14:textId="77777777" w:rsidR="009D3F5A" w:rsidRPr="009D3F5A" w:rsidRDefault="009D3F5A" w:rsidP="009D3F5A">
      <w:pPr>
        <w:widowControl w:val="0"/>
        <w:autoSpaceDE w:val="0"/>
        <w:autoSpaceDN w:val="0"/>
        <w:spacing w:after="0" w:line="360" w:lineRule="auto"/>
        <w:ind w:left="900" w:hanging="360"/>
        <w:rPr>
          <w:rFonts w:ascii="Calibri" w:eastAsia="Calibri" w:hAnsi="Calibri" w:cs="Calibri"/>
          <w:kern w:val="0"/>
          <w:sz w:val="24"/>
          <w14:ligatures w14:val="none"/>
        </w:rPr>
      </w:pPr>
      <w:r w:rsidRPr="009D3F5A">
        <w:rPr>
          <w:rFonts w:ascii="Calibri" w:eastAsia="Calibri" w:hAnsi="Calibri" w:cs="Calibri"/>
          <w:kern w:val="0"/>
          <w:sz w:val="24"/>
          <w:szCs w:val="24"/>
          <w:u w:val="single"/>
          <w14:ligatures w14:val="none"/>
        </w:rPr>
        <w:t>a.</w:t>
      </w:r>
      <w:r w:rsidRPr="009D3F5A">
        <w:rPr>
          <w:rFonts w:ascii="Calibri" w:eastAsia="Calibri" w:hAnsi="Calibri" w:cs="Calibri"/>
          <w:kern w:val="0"/>
          <w:sz w:val="24"/>
          <w:szCs w:val="24"/>
          <w:u w:val="single"/>
          <w14:ligatures w14:val="none"/>
        </w:rPr>
        <w:tab/>
        <w:t>A member of the Senate or a Senate committee may request to participate remotely (by audio and video conference) in a Senate or a Senate committee meeting if the member cannot attend because of:</w:t>
      </w:r>
    </w:p>
    <w:p w14:paraId="5A9C6B01" w14:textId="77777777" w:rsidR="009D3F5A" w:rsidRPr="009D3F5A" w:rsidRDefault="009D3F5A" w:rsidP="009D3F5A">
      <w:pPr>
        <w:widowControl w:val="0"/>
        <w:autoSpaceDE w:val="0"/>
        <w:autoSpaceDN w:val="0"/>
        <w:spacing w:after="0" w:line="360" w:lineRule="auto"/>
        <w:ind w:left="1620" w:hanging="360"/>
        <w:rPr>
          <w:rFonts w:ascii="Calibri" w:eastAsia="Calibri" w:hAnsi="Calibri" w:cs="Calibri"/>
          <w:kern w:val="0"/>
          <w:sz w:val="24"/>
          <w:u w:val="single"/>
          <w14:ligatures w14:val="none"/>
        </w:rPr>
      </w:pPr>
      <w:r w:rsidRPr="009D3F5A">
        <w:rPr>
          <w:rFonts w:ascii="Calibri" w:eastAsia="Calibri" w:hAnsi="Calibri" w:cs="Calibri"/>
          <w:kern w:val="0"/>
          <w:sz w:val="24"/>
          <w:u w:val="single"/>
          <w14:ligatures w14:val="none"/>
        </w:rPr>
        <w:t>1.</w:t>
      </w:r>
      <w:r w:rsidRPr="009D3F5A">
        <w:rPr>
          <w:rFonts w:ascii="Calibri" w:eastAsia="Calibri" w:hAnsi="Calibri" w:cs="Calibri"/>
          <w:kern w:val="0"/>
          <w:sz w:val="24"/>
          <w:u w:val="single"/>
          <w14:ligatures w14:val="none"/>
        </w:rPr>
        <w:tab/>
        <w:t>Personal illness or disability.</w:t>
      </w:r>
    </w:p>
    <w:p w14:paraId="3DC1FBC0" w14:textId="77777777" w:rsidR="009D3F5A" w:rsidRPr="009D3F5A" w:rsidRDefault="009D3F5A" w:rsidP="009D3F5A">
      <w:pPr>
        <w:widowControl w:val="0"/>
        <w:autoSpaceDE w:val="0"/>
        <w:autoSpaceDN w:val="0"/>
        <w:spacing w:after="0" w:line="360" w:lineRule="auto"/>
        <w:ind w:left="1620" w:hanging="360"/>
        <w:rPr>
          <w:rFonts w:ascii="Calibri" w:eastAsia="Calibri" w:hAnsi="Calibri" w:cs="Calibri"/>
          <w:kern w:val="0"/>
          <w:sz w:val="24"/>
          <w:u w:val="single"/>
          <w14:ligatures w14:val="none"/>
        </w:rPr>
      </w:pPr>
      <w:r w:rsidRPr="009D3F5A">
        <w:rPr>
          <w:rFonts w:ascii="Calibri" w:eastAsia="Calibri" w:hAnsi="Calibri" w:cs="Calibri"/>
          <w:kern w:val="0"/>
          <w:sz w:val="24"/>
          <w:u w:val="single"/>
          <w14:ligatures w14:val="none"/>
        </w:rPr>
        <w:t>2.</w:t>
      </w:r>
      <w:r w:rsidRPr="009D3F5A">
        <w:rPr>
          <w:rFonts w:ascii="Calibri" w:eastAsia="Calibri" w:hAnsi="Calibri" w:cs="Calibri"/>
          <w:kern w:val="0"/>
          <w:sz w:val="24"/>
          <w:u w:val="single"/>
          <w14:ligatures w14:val="none"/>
        </w:rPr>
        <w:tab/>
        <w:t>Employment purposes or the business of the Senate or Senate committee.</w:t>
      </w:r>
    </w:p>
    <w:p w14:paraId="55E3CE4A" w14:textId="77777777" w:rsidR="009D3F5A" w:rsidRPr="009D3F5A" w:rsidRDefault="009D3F5A" w:rsidP="009D3F5A">
      <w:pPr>
        <w:widowControl w:val="0"/>
        <w:autoSpaceDE w:val="0"/>
        <w:autoSpaceDN w:val="0"/>
        <w:spacing w:after="0" w:line="360" w:lineRule="auto"/>
        <w:ind w:left="1620" w:hanging="360"/>
        <w:rPr>
          <w:rFonts w:ascii="Calibri" w:eastAsia="Calibri" w:hAnsi="Calibri" w:cs="Calibri"/>
          <w:kern w:val="0"/>
          <w:sz w:val="24"/>
          <w:u w:val="single"/>
          <w14:ligatures w14:val="none"/>
        </w:rPr>
      </w:pPr>
      <w:r w:rsidRPr="009D3F5A">
        <w:rPr>
          <w:rFonts w:ascii="Calibri" w:eastAsia="Calibri" w:hAnsi="Calibri" w:cs="Calibri"/>
          <w:kern w:val="0"/>
          <w:sz w:val="24"/>
          <w:u w:val="single"/>
          <w14:ligatures w14:val="none"/>
        </w:rPr>
        <w:t>3.</w:t>
      </w:r>
      <w:r w:rsidRPr="009D3F5A">
        <w:rPr>
          <w:rFonts w:ascii="Calibri" w:eastAsia="Calibri" w:hAnsi="Calibri" w:cs="Calibri"/>
          <w:kern w:val="0"/>
          <w:sz w:val="24"/>
          <w:u w:val="single"/>
          <w14:ligatures w14:val="none"/>
        </w:rPr>
        <w:tab/>
        <w:t>A family or other emergency.</w:t>
      </w:r>
    </w:p>
    <w:p w14:paraId="1F6DC90C" w14:textId="77777777" w:rsidR="009D3F5A" w:rsidRPr="009D3F5A" w:rsidRDefault="009D3F5A" w:rsidP="009D3F5A">
      <w:pPr>
        <w:widowControl w:val="0"/>
        <w:autoSpaceDE w:val="0"/>
        <w:autoSpaceDN w:val="0"/>
        <w:spacing w:after="0" w:line="360" w:lineRule="auto"/>
        <w:ind w:left="1620" w:hanging="360"/>
        <w:rPr>
          <w:rFonts w:ascii="Calibri" w:eastAsia="Calibri" w:hAnsi="Calibri" w:cs="Calibri"/>
          <w:kern w:val="0"/>
          <w:sz w:val="24"/>
          <w:szCs w:val="24"/>
          <w:u w:val="single"/>
          <w14:ligatures w14:val="none"/>
        </w:rPr>
      </w:pPr>
      <w:r w:rsidRPr="009D3F5A">
        <w:rPr>
          <w:rFonts w:ascii="Calibri" w:eastAsia="Calibri" w:hAnsi="Calibri" w:cs="Calibri"/>
          <w:kern w:val="0"/>
          <w:sz w:val="24"/>
          <w:szCs w:val="24"/>
          <w:u w:val="single"/>
          <w14:ligatures w14:val="none"/>
        </w:rPr>
        <w:t>4.</w:t>
      </w:r>
      <w:r w:rsidRPr="009D3F5A">
        <w:rPr>
          <w:rFonts w:ascii="Calibri" w:eastAsia="Calibri" w:hAnsi="Calibri" w:cs="Calibri"/>
          <w:kern w:val="0"/>
          <w:sz w:val="24"/>
          <w:szCs w:val="24"/>
          <w:u w:val="single"/>
          <w14:ligatures w14:val="none"/>
        </w:rPr>
        <w:tab/>
        <w:t>Unexpected childcare obligations.</w:t>
      </w:r>
    </w:p>
    <w:p w14:paraId="51C694DE" w14:textId="77777777" w:rsidR="009D3F5A" w:rsidRPr="009D3F5A" w:rsidRDefault="009D3F5A" w:rsidP="009D3F5A">
      <w:pPr>
        <w:widowControl w:val="0"/>
        <w:autoSpaceDE w:val="0"/>
        <w:autoSpaceDN w:val="0"/>
        <w:spacing w:after="0" w:line="360" w:lineRule="auto"/>
        <w:ind w:left="1620" w:hanging="360"/>
        <w:rPr>
          <w:rFonts w:ascii="Calibri" w:eastAsia="Calibri" w:hAnsi="Calibri" w:cs="Calibri"/>
          <w:kern w:val="0"/>
          <w:sz w:val="24"/>
          <w:szCs w:val="24"/>
          <w:u w:val="single"/>
          <w14:ligatures w14:val="none"/>
        </w:rPr>
      </w:pPr>
      <w:r w:rsidRPr="009D3F5A">
        <w:rPr>
          <w:rFonts w:ascii="Calibri" w:eastAsia="Calibri" w:hAnsi="Calibri" w:cs="Calibri"/>
          <w:kern w:val="0"/>
          <w:sz w:val="24"/>
          <w:szCs w:val="24"/>
          <w:u w:val="single"/>
          <w14:ligatures w14:val="none"/>
        </w:rPr>
        <w:t>5.</w:t>
      </w:r>
      <w:r w:rsidRPr="009D3F5A">
        <w:rPr>
          <w:rFonts w:ascii="Calibri" w:eastAsia="Calibri" w:hAnsi="Calibri" w:cs="Calibri"/>
          <w:kern w:val="0"/>
          <w:sz w:val="24"/>
          <w:szCs w:val="24"/>
          <w:u w:val="single"/>
          <w14:ligatures w14:val="none"/>
        </w:rPr>
        <w:tab/>
        <w:t>Performance of active military duty as a service member.</w:t>
      </w:r>
    </w:p>
    <w:p w14:paraId="4A49FBBD" w14:textId="77777777" w:rsidR="009D3F5A" w:rsidRPr="009D3F5A" w:rsidRDefault="009D3F5A" w:rsidP="009D3F5A">
      <w:pPr>
        <w:widowControl w:val="0"/>
        <w:autoSpaceDE w:val="0"/>
        <w:autoSpaceDN w:val="0"/>
        <w:spacing w:after="0" w:line="360" w:lineRule="auto"/>
        <w:ind w:left="1620" w:hanging="360"/>
        <w:rPr>
          <w:rFonts w:ascii="Calibri" w:eastAsia="Calibri" w:hAnsi="Calibri" w:cs="Calibri"/>
          <w:kern w:val="0"/>
          <w:sz w:val="24"/>
          <w:szCs w:val="24"/>
          <w:u w:val="single"/>
          <w14:ligatures w14:val="none"/>
        </w:rPr>
      </w:pPr>
      <w:r w:rsidRPr="009D3F5A">
        <w:rPr>
          <w:rFonts w:ascii="Calibri" w:eastAsia="Calibri" w:hAnsi="Calibri" w:cs="Calibri"/>
          <w:kern w:val="0"/>
          <w:sz w:val="24"/>
          <w:szCs w:val="24"/>
          <w:u w:val="single"/>
          <w14:ligatures w14:val="none"/>
        </w:rPr>
        <w:t>6.</w:t>
      </w:r>
      <w:r w:rsidRPr="009D3F5A">
        <w:rPr>
          <w:rFonts w:ascii="Calibri" w:eastAsia="Calibri" w:hAnsi="Calibri" w:cs="Calibri"/>
          <w:kern w:val="0"/>
          <w:sz w:val="24"/>
          <w:szCs w:val="24"/>
          <w:u w:val="single"/>
          <w14:ligatures w14:val="none"/>
        </w:rPr>
        <w:tab/>
        <w:t xml:space="preserve">Another provision authorized via amendment to the Illinois Open Meetings Act </w:t>
      </w:r>
      <w:r w:rsidRPr="009D3F5A">
        <w:rPr>
          <w:rFonts w:ascii="Calibri" w:eastAsia="Calibri" w:hAnsi="Calibri" w:cs="Calibri"/>
          <w:kern w:val="0"/>
          <w:sz w:val="24"/>
          <w:szCs w:val="24"/>
          <w:u w:val="single"/>
          <w14:ligatures w14:val="none"/>
        </w:rPr>
        <w:lastRenderedPageBreak/>
        <w:t>(5 ILCS 120/7).</w:t>
      </w:r>
    </w:p>
    <w:p w14:paraId="134B5B81" w14:textId="77777777" w:rsidR="009D3F5A" w:rsidRPr="009D3F5A" w:rsidRDefault="009D3F5A" w:rsidP="009D3F5A">
      <w:pPr>
        <w:widowControl w:val="0"/>
        <w:autoSpaceDE w:val="0"/>
        <w:autoSpaceDN w:val="0"/>
        <w:spacing w:after="0" w:line="360" w:lineRule="auto"/>
        <w:ind w:left="900" w:hanging="360"/>
        <w:rPr>
          <w:rFonts w:ascii="Calibri" w:eastAsia="Calibri" w:hAnsi="Calibri" w:cs="Calibri"/>
          <w:kern w:val="0"/>
          <w:sz w:val="24"/>
          <w:u w:val="single"/>
          <w14:ligatures w14:val="none"/>
        </w:rPr>
      </w:pPr>
      <w:r w:rsidRPr="009D3F5A">
        <w:rPr>
          <w:rFonts w:ascii="Calibri" w:eastAsia="Calibri" w:hAnsi="Calibri" w:cs="Calibri"/>
          <w:kern w:val="0"/>
          <w:sz w:val="24"/>
          <w:u w:val="single"/>
          <w14:ligatures w14:val="none"/>
        </w:rPr>
        <w:t>b.</w:t>
      </w:r>
      <w:r w:rsidRPr="009D3F5A">
        <w:rPr>
          <w:rFonts w:ascii="Calibri" w:eastAsia="Calibri" w:hAnsi="Calibri" w:cs="Calibri"/>
          <w:kern w:val="0"/>
          <w:sz w:val="24"/>
          <w:u w:val="single"/>
          <w14:ligatures w14:val="none"/>
        </w:rPr>
        <w:tab/>
        <w:t xml:space="preserve">If a quorum of members is physically present at the location of a Senate or Senate committee meeting, then a majority of those members present may, at their discretion, allow a member to participate remotely. </w:t>
      </w:r>
    </w:p>
    <w:p w14:paraId="4D020F2C" w14:textId="77777777" w:rsidR="009D3F5A" w:rsidRPr="009D3F5A" w:rsidRDefault="009D3F5A" w:rsidP="009D3F5A">
      <w:pPr>
        <w:widowControl w:val="0"/>
        <w:autoSpaceDE w:val="0"/>
        <w:autoSpaceDN w:val="0"/>
        <w:spacing w:after="0" w:line="360" w:lineRule="auto"/>
        <w:ind w:left="900" w:hanging="360"/>
        <w:rPr>
          <w:rFonts w:ascii="Calibri" w:eastAsia="Calibri" w:hAnsi="Calibri" w:cs="Calibri"/>
          <w:kern w:val="0"/>
          <w:sz w:val="24"/>
          <w:u w:val="single"/>
          <w14:ligatures w14:val="none"/>
        </w:rPr>
      </w:pPr>
      <w:r w:rsidRPr="009D3F5A">
        <w:rPr>
          <w:rFonts w:ascii="Calibri" w:eastAsia="Calibri" w:hAnsi="Calibri" w:cs="Calibri"/>
          <w:kern w:val="0"/>
          <w:sz w:val="24"/>
          <w:u w:val="single"/>
          <w14:ligatures w14:val="none"/>
        </w:rPr>
        <w:t>c.</w:t>
      </w:r>
      <w:r w:rsidRPr="009D3F5A">
        <w:rPr>
          <w:rFonts w:ascii="Calibri" w:eastAsia="Calibri" w:hAnsi="Calibri" w:cs="Calibri"/>
          <w:kern w:val="0"/>
          <w:sz w:val="24"/>
          <w:u w:val="single"/>
          <w14:ligatures w14:val="none"/>
        </w:rPr>
        <w:tab/>
        <w:t>A request for remote participation must be submitted by the member in writing at least 4 hours prior to the scheduled start of that meeting:</w:t>
      </w:r>
    </w:p>
    <w:p w14:paraId="630CE45F" w14:textId="77777777" w:rsidR="009D3F5A" w:rsidRPr="009D3F5A" w:rsidRDefault="009D3F5A" w:rsidP="009D3F5A">
      <w:pPr>
        <w:widowControl w:val="0"/>
        <w:autoSpaceDE w:val="0"/>
        <w:autoSpaceDN w:val="0"/>
        <w:spacing w:after="0" w:line="360" w:lineRule="auto"/>
        <w:ind w:left="1620" w:hanging="360"/>
        <w:rPr>
          <w:rFonts w:ascii="Calibri" w:eastAsia="Calibri" w:hAnsi="Calibri" w:cs="Calibri"/>
          <w:kern w:val="0"/>
          <w:sz w:val="24"/>
          <w:u w:val="single"/>
          <w14:ligatures w14:val="none"/>
        </w:rPr>
      </w:pPr>
      <w:r w:rsidRPr="009D3F5A">
        <w:rPr>
          <w:rFonts w:ascii="Calibri" w:eastAsia="Calibri" w:hAnsi="Calibri" w:cs="Calibri"/>
          <w:kern w:val="0"/>
          <w:sz w:val="24"/>
          <w:u w:val="single"/>
          <w14:ligatures w14:val="none"/>
        </w:rPr>
        <w:t>1.</w:t>
      </w:r>
      <w:r w:rsidRPr="009D3F5A">
        <w:rPr>
          <w:rFonts w:ascii="Calibri" w:eastAsia="Calibri" w:hAnsi="Calibri" w:cs="Calibri"/>
          <w:kern w:val="0"/>
          <w:sz w:val="24"/>
          <w:u w:val="single"/>
          <w14:ligatures w14:val="none"/>
        </w:rPr>
        <w:tab/>
        <w:t>To the Clerk of the Senate for Senate meetings or</w:t>
      </w:r>
    </w:p>
    <w:p w14:paraId="00A2051B" w14:textId="77777777" w:rsidR="009D3F5A" w:rsidRPr="009D3F5A" w:rsidRDefault="009D3F5A" w:rsidP="009D3F5A">
      <w:pPr>
        <w:widowControl w:val="0"/>
        <w:autoSpaceDE w:val="0"/>
        <w:autoSpaceDN w:val="0"/>
        <w:spacing w:after="0" w:line="360" w:lineRule="auto"/>
        <w:ind w:left="1620" w:hanging="360"/>
        <w:rPr>
          <w:rFonts w:ascii="Calibri" w:eastAsia="Calibri" w:hAnsi="Calibri" w:cs="Calibri"/>
          <w:kern w:val="0"/>
          <w:sz w:val="24"/>
          <w:u w:val="single"/>
          <w14:ligatures w14:val="none"/>
        </w:rPr>
      </w:pPr>
      <w:r w:rsidRPr="009D3F5A">
        <w:rPr>
          <w:rFonts w:ascii="Calibri" w:eastAsia="Calibri" w:hAnsi="Calibri" w:cs="Calibri"/>
          <w:kern w:val="0"/>
          <w:sz w:val="24"/>
          <w:u w:val="single"/>
          <w14:ligatures w14:val="none"/>
        </w:rPr>
        <w:t>2.</w:t>
      </w:r>
      <w:r w:rsidRPr="009D3F5A">
        <w:rPr>
          <w:rFonts w:ascii="Calibri" w:eastAsia="Calibri" w:hAnsi="Calibri" w:cs="Calibri"/>
          <w:kern w:val="0"/>
          <w:sz w:val="24"/>
          <w:u w:val="single"/>
          <w14:ligatures w14:val="none"/>
        </w:rPr>
        <w:tab/>
        <w:t>To the chair of that Senate committee for a committee meeting.</w:t>
      </w:r>
    </w:p>
    <w:p w14:paraId="62AA8232" w14:textId="77777777" w:rsidR="009D3F5A" w:rsidRPr="009D3F5A" w:rsidRDefault="009D3F5A" w:rsidP="009D3F5A">
      <w:pPr>
        <w:widowControl w:val="0"/>
        <w:autoSpaceDE w:val="0"/>
        <w:autoSpaceDN w:val="0"/>
        <w:spacing w:after="0" w:line="360" w:lineRule="auto"/>
        <w:ind w:left="900" w:hanging="360"/>
        <w:rPr>
          <w:rFonts w:ascii="Calibri" w:eastAsia="Calibri" w:hAnsi="Calibri" w:cs="Calibri"/>
          <w:kern w:val="0"/>
          <w:sz w:val="24"/>
          <w:u w:val="single"/>
          <w14:ligatures w14:val="none"/>
        </w:rPr>
      </w:pPr>
      <w:r w:rsidRPr="009D3F5A">
        <w:rPr>
          <w:rFonts w:ascii="Calibri" w:eastAsia="Calibri" w:hAnsi="Calibri" w:cs="Calibri"/>
          <w:kern w:val="0"/>
          <w:sz w:val="24"/>
          <w:u w:val="single"/>
          <w14:ligatures w14:val="none"/>
        </w:rPr>
        <w:t>d.</w:t>
      </w:r>
      <w:r w:rsidRPr="009D3F5A">
        <w:rPr>
          <w:rFonts w:ascii="Calibri" w:eastAsia="Calibri" w:hAnsi="Calibri" w:cs="Calibri"/>
          <w:kern w:val="0"/>
          <w:sz w:val="24"/>
          <w:u w:val="single"/>
          <w14:ligatures w14:val="none"/>
        </w:rPr>
        <w:tab/>
        <w:t>Logistical details about how to participate remotely will be provided to the member once the request has been acknowledged by the Clerk of the Senate or the committee chair.</w:t>
      </w:r>
    </w:p>
    <w:p w14:paraId="4251AA82" w14:textId="77777777" w:rsidR="009D3F5A" w:rsidRPr="009D3F5A" w:rsidRDefault="009D3F5A" w:rsidP="009D3F5A">
      <w:pPr>
        <w:widowControl w:val="0"/>
        <w:autoSpaceDE w:val="0"/>
        <w:autoSpaceDN w:val="0"/>
        <w:spacing w:after="0" w:line="360" w:lineRule="auto"/>
        <w:ind w:left="900" w:hanging="360"/>
        <w:rPr>
          <w:rFonts w:ascii="Calibri" w:eastAsia="Calibri" w:hAnsi="Calibri" w:cs="Calibri"/>
          <w:kern w:val="0"/>
          <w:sz w:val="24"/>
          <w:u w:val="single"/>
          <w14:ligatures w14:val="none"/>
        </w:rPr>
      </w:pPr>
      <w:r w:rsidRPr="009D3F5A">
        <w:rPr>
          <w:rFonts w:ascii="Calibri" w:eastAsia="Calibri" w:hAnsi="Calibri" w:cs="Calibri"/>
          <w:kern w:val="0"/>
          <w:sz w:val="24"/>
          <w:u w:val="single"/>
          <w14:ligatures w14:val="none"/>
        </w:rPr>
        <w:t>e.</w:t>
      </w:r>
      <w:r w:rsidRPr="009D3F5A">
        <w:rPr>
          <w:rFonts w:ascii="Calibri" w:eastAsia="Calibri" w:hAnsi="Calibri" w:cs="Calibri"/>
          <w:kern w:val="0"/>
          <w:sz w:val="24"/>
          <w:u w:val="single"/>
          <w14:ligatures w14:val="none"/>
        </w:rPr>
        <w:tab/>
        <w:t xml:space="preserve">All other requirements applicable to members apply regardless of whether a member attends a meeting in person or remotely. </w:t>
      </w:r>
    </w:p>
    <w:p w14:paraId="22062DC0" w14:textId="65C7C790" w:rsidR="009D3F5A" w:rsidRDefault="009D3F5A">
      <w:pPr>
        <w:rPr>
          <w:rFonts w:ascii="Times New Roman" w:eastAsia="Times New Roman" w:hAnsi="Times New Roman" w:cs="Times New Roman"/>
          <w:kern w:val="0"/>
          <w:sz w:val="26"/>
          <w:szCs w:val="26"/>
          <w14:ligatures w14:val="none"/>
        </w:rPr>
      </w:pPr>
      <w:r>
        <w:rPr>
          <w:szCs w:val="26"/>
        </w:rPr>
        <w:br w:type="page"/>
      </w:r>
    </w:p>
    <w:p w14:paraId="75248E06" w14:textId="77777777" w:rsidR="009D3F5A" w:rsidRPr="009D3F5A" w:rsidRDefault="009D3F5A" w:rsidP="009D3F5A">
      <w:pPr>
        <w:widowControl w:val="0"/>
        <w:suppressLineNumbers/>
        <w:autoSpaceDE w:val="0"/>
        <w:autoSpaceDN w:val="0"/>
        <w:spacing w:after="0" w:line="240" w:lineRule="auto"/>
        <w:jc w:val="right"/>
        <w:rPr>
          <w:rFonts w:ascii="Calibri" w:eastAsia="Calibri" w:hAnsi="Calibri" w:cs="Calibri"/>
          <w:b/>
          <w:bCs/>
          <w:kern w:val="0"/>
          <w:sz w:val="24"/>
          <w:szCs w:val="24"/>
          <w14:ligatures w14:val="none"/>
        </w:rPr>
      </w:pPr>
      <w:r w:rsidRPr="009D3F5A">
        <w:rPr>
          <w:rFonts w:ascii="Calibri" w:eastAsia="Calibri" w:hAnsi="Calibri" w:cs="Calibri"/>
          <w:b/>
          <w:bCs/>
          <w:kern w:val="0"/>
          <w:sz w:val="24"/>
          <w:szCs w:val="24"/>
          <w14:ligatures w14:val="none"/>
        </w:rPr>
        <w:lastRenderedPageBreak/>
        <w:t>SP.26.15</w:t>
      </w:r>
    </w:p>
    <w:p w14:paraId="16697D49" w14:textId="77777777" w:rsidR="009D3F5A" w:rsidRPr="009D3F5A" w:rsidRDefault="009D3F5A" w:rsidP="009D3F5A">
      <w:pPr>
        <w:widowControl w:val="0"/>
        <w:suppressLineNumbers/>
        <w:autoSpaceDE w:val="0"/>
        <w:autoSpaceDN w:val="0"/>
        <w:spacing w:after="0" w:line="240" w:lineRule="auto"/>
        <w:jc w:val="right"/>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April 27, 2026</w:t>
      </w:r>
    </w:p>
    <w:p w14:paraId="67F80BCB" w14:textId="77777777" w:rsidR="009D3F5A" w:rsidRPr="009D3F5A" w:rsidRDefault="009D3F5A" w:rsidP="009D3F5A">
      <w:pPr>
        <w:widowControl w:val="0"/>
        <w:suppressLineNumbers/>
        <w:autoSpaceDE w:val="0"/>
        <w:autoSpaceDN w:val="0"/>
        <w:spacing w:after="0" w:line="240" w:lineRule="auto"/>
        <w:jc w:val="right"/>
        <w:rPr>
          <w:rFonts w:ascii="Calibri" w:eastAsia="Calibri" w:hAnsi="Calibri" w:cs="Calibri"/>
          <w:kern w:val="0"/>
          <w:sz w:val="24"/>
          <w:szCs w:val="24"/>
          <w14:ligatures w14:val="none"/>
        </w:rPr>
      </w:pPr>
    </w:p>
    <w:p w14:paraId="31E96661" w14:textId="77777777" w:rsidR="009D3F5A" w:rsidRPr="009D3F5A" w:rsidRDefault="009D3F5A" w:rsidP="009D3F5A">
      <w:pPr>
        <w:widowControl w:val="0"/>
        <w:suppressLineNumbers/>
        <w:autoSpaceDE w:val="0"/>
        <w:autoSpaceDN w:val="0"/>
        <w:spacing w:after="0" w:line="240" w:lineRule="auto"/>
        <w:jc w:val="center"/>
        <w:outlineLvl w:val="0"/>
        <w:rPr>
          <w:rFonts w:ascii="Calibri" w:eastAsia="Calibri" w:hAnsi="Calibri" w:cs="Calibri"/>
          <w:b/>
          <w:bCs/>
          <w:smallCaps/>
          <w:kern w:val="0"/>
          <w:sz w:val="24"/>
          <w:szCs w:val="24"/>
          <w14:ligatures w14:val="none"/>
        </w:rPr>
      </w:pPr>
      <w:r w:rsidRPr="009D3F5A">
        <w:rPr>
          <w:rFonts w:ascii="Calibri" w:eastAsia="Calibri" w:hAnsi="Calibri" w:cs="Calibri"/>
          <w:b/>
          <w:bCs/>
          <w:smallCaps/>
          <w:kern w:val="0"/>
          <w:sz w:val="24"/>
          <w:szCs w:val="24"/>
          <w14:ligatures w14:val="none"/>
        </w:rPr>
        <w:t>University of Illinois Urbana-Champaign Senate</w:t>
      </w:r>
    </w:p>
    <w:p w14:paraId="620965D6" w14:textId="77777777" w:rsidR="009D3F5A" w:rsidRPr="009D3F5A" w:rsidRDefault="009D3F5A" w:rsidP="009D3F5A">
      <w:pPr>
        <w:widowControl w:val="0"/>
        <w:suppressLineNumbers/>
        <w:autoSpaceDE w:val="0"/>
        <w:autoSpaceDN w:val="0"/>
        <w:spacing w:after="0" w:line="240" w:lineRule="auto"/>
        <w:jc w:val="center"/>
        <w:rPr>
          <w:rFonts w:ascii="Calibri" w:eastAsia="Calibri" w:hAnsi="Calibri" w:cs="Calibri"/>
          <w:smallCaps/>
          <w:kern w:val="0"/>
          <w:sz w:val="24"/>
          <w:szCs w:val="24"/>
          <w14:ligatures w14:val="none"/>
        </w:rPr>
      </w:pPr>
      <w:r w:rsidRPr="009D3F5A">
        <w:rPr>
          <w:rFonts w:ascii="Calibri" w:eastAsia="Calibri" w:hAnsi="Calibri" w:cs="Calibri"/>
          <w:smallCaps/>
          <w:kern w:val="0"/>
          <w:sz w:val="24"/>
          <w:szCs w:val="24"/>
          <w14:ligatures w14:val="none"/>
        </w:rPr>
        <w:t>Committee on University Statutes and Senate Procedures</w:t>
      </w:r>
    </w:p>
    <w:p w14:paraId="1D94B157" w14:textId="77777777" w:rsidR="009D3F5A" w:rsidRPr="009D3F5A" w:rsidRDefault="009D3F5A" w:rsidP="009D3F5A">
      <w:pPr>
        <w:widowControl w:val="0"/>
        <w:suppressLineNumbers/>
        <w:autoSpaceDE w:val="0"/>
        <w:autoSpaceDN w:val="0"/>
        <w:spacing w:after="0" w:line="240" w:lineRule="auto"/>
        <w:jc w:val="center"/>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(Final; Action)</w:t>
      </w:r>
    </w:p>
    <w:p w14:paraId="6C640DFA"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55791293" w14:textId="77777777" w:rsidR="009D3F5A" w:rsidRPr="009D3F5A" w:rsidRDefault="009D3F5A" w:rsidP="009D3F5A">
      <w:pPr>
        <w:widowControl w:val="0"/>
        <w:suppressLineNumbers/>
        <w:autoSpaceDE w:val="0"/>
        <w:autoSpaceDN w:val="0"/>
        <w:spacing w:after="0" w:line="240" w:lineRule="auto"/>
        <w:ind w:left="1440" w:hanging="1440"/>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SP.26.15</w:t>
      </w:r>
      <w:r w:rsidRPr="009D3F5A">
        <w:rPr>
          <w:rFonts w:ascii="Calibri" w:eastAsia="Calibri" w:hAnsi="Calibri" w:cs="Calibri"/>
          <w:kern w:val="0"/>
          <w:sz w:val="24"/>
          <w:szCs w:val="24"/>
          <w14:ligatures w14:val="none"/>
        </w:rPr>
        <w:tab/>
        <w:t xml:space="preserve">Revision to the </w:t>
      </w:r>
      <w:r w:rsidRPr="009D3F5A">
        <w:rPr>
          <w:rFonts w:ascii="Calibri" w:eastAsia="Calibri" w:hAnsi="Calibri" w:cs="Calibri"/>
          <w:i/>
          <w:kern w:val="0"/>
          <w:sz w:val="24"/>
          <w:szCs w:val="24"/>
          <w14:ligatures w14:val="none"/>
        </w:rPr>
        <w:t>Bylaws</w:t>
      </w:r>
      <w:r w:rsidRPr="009D3F5A">
        <w:rPr>
          <w:rFonts w:ascii="Calibri" w:eastAsia="Calibri" w:hAnsi="Calibri" w:cs="Calibri"/>
          <w:kern w:val="0"/>
          <w:sz w:val="24"/>
          <w:szCs w:val="24"/>
          <w14:ligatures w14:val="none"/>
        </w:rPr>
        <w:t>, Part D.4 – Committee on the Budget (membership)</w:t>
      </w:r>
    </w:p>
    <w:p w14:paraId="20CA7AD4"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12D6E04C"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b/>
          <w:bCs/>
          <w:smallCaps/>
          <w:kern w:val="0"/>
          <w:sz w:val="24"/>
          <w:szCs w:val="24"/>
          <w14:ligatures w14:val="none"/>
        </w:rPr>
        <w:t>Background</w:t>
      </w:r>
    </w:p>
    <w:p w14:paraId="58678FCF" w14:textId="77777777" w:rsidR="009D3F5A" w:rsidRPr="009D3F5A" w:rsidRDefault="009D3F5A" w:rsidP="009D3F5A">
      <w:pPr>
        <w:widowControl w:val="0"/>
        <w:suppressLineNumbers/>
        <w:shd w:val="clear" w:color="auto" w:fill="FFFFFF"/>
        <w:tabs>
          <w:tab w:val="num" w:pos="720"/>
        </w:tabs>
        <w:autoSpaceDE w:val="0"/>
        <w:autoSpaceDN w:val="0"/>
        <w:spacing w:after="0" w:line="240" w:lineRule="auto"/>
        <w:rPr>
          <w:rFonts w:ascii="Calibri" w:eastAsia="Times New Roman" w:hAnsi="Calibri" w:cs="Calibri"/>
          <w:color w:val="000000"/>
          <w:kern w:val="0"/>
          <w:sz w:val="24"/>
          <w:szCs w:val="24"/>
          <w14:ligatures w14:val="none"/>
        </w:rPr>
      </w:pPr>
      <w:r w:rsidRPr="009D3F5A">
        <w:rPr>
          <w:rFonts w:ascii="Calibri" w:eastAsia="Times New Roman" w:hAnsi="Calibri" w:cs="Calibri"/>
          <w:color w:val="000000"/>
          <w:kern w:val="0"/>
          <w:sz w:val="24"/>
          <w:szCs w:val="24"/>
          <w14:ligatures w14:val="none"/>
        </w:rPr>
        <w:t xml:space="preserve">On May 23, 2025, then Chancellor Robert J. Jones announced in a </w:t>
      </w:r>
      <w:proofErr w:type="spellStart"/>
      <w:r w:rsidRPr="009D3F5A">
        <w:rPr>
          <w:rFonts w:ascii="Calibri" w:eastAsia="Times New Roman" w:hAnsi="Calibri" w:cs="Calibri"/>
          <w:color w:val="000000"/>
          <w:kern w:val="0"/>
          <w:sz w:val="24"/>
          <w:szCs w:val="24"/>
          <w14:ligatures w14:val="none"/>
        </w:rPr>
        <w:t>Massmail</w:t>
      </w:r>
      <w:proofErr w:type="spellEnd"/>
      <w:r w:rsidRPr="009D3F5A">
        <w:rPr>
          <w:rFonts w:ascii="Calibri" w:eastAsia="Times New Roman" w:hAnsi="Calibri" w:cs="Calibri"/>
          <w:color w:val="000000"/>
          <w:kern w:val="0"/>
          <w:sz w:val="24"/>
          <w:szCs w:val="24"/>
          <w14:ligatures w14:val="none"/>
        </w:rPr>
        <w:t xml:space="preserve"> the appointment of Aimee Heeter as the first Vice Chancellor for Finance at the University of Illinois Urbana-Champaign. On November 6, 2025, Chancellor Charles L. Isbell, Jr. announced in a subsequent </w:t>
      </w:r>
      <w:proofErr w:type="spellStart"/>
      <w:r w:rsidRPr="009D3F5A">
        <w:rPr>
          <w:rFonts w:ascii="Calibri" w:eastAsia="Times New Roman" w:hAnsi="Calibri" w:cs="Calibri"/>
          <w:color w:val="000000"/>
          <w:kern w:val="0"/>
          <w:sz w:val="24"/>
          <w:szCs w:val="24"/>
          <w14:ligatures w14:val="none"/>
        </w:rPr>
        <w:t>Massmail</w:t>
      </w:r>
      <w:proofErr w:type="spellEnd"/>
      <w:r w:rsidRPr="009D3F5A">
        <w:rPr>
          <w:rFonts w:ascii="Calibri" w:eastAsia="Times New Roman" w:hAnsi="Calibri" w:cs="Calibri"/>
          <w:color w:val="000000"/>
          <w:kern w:val="0"/>
          <w:sz w:val="24"/>
          <w:szCs w:val="24"/>
          <w14:ligatures w14:val="none"/>
        </w:rPr>
        <w:t xml:space="preserve"> that Heeter would be appointed Senior Vice Chancellor for Finance and Administration, consolidating most units from the Offices of the Vice Chancellor for Administration and Operations and the Vice Chancellor for Finance.</w:t>
      </w:r>
    </w:p>
    <w:p w14:paraId="1804EDFD" w14:textId="77777777" w:rsidR="009D3F5A" w:rsidRPr="009D3F5A" w:rsidRDefault="009D3F5A" w:rsidP="009D3F5A">
      <w:pPr>
        <w:widowControl w:val="0"/>
        <w:suppressLineNumbers/>
        <w:shd w:val="clear" w:color="auto" w:fill="FFFFFF"/>
        <w:tabs>
          <w:tab w:val="num" w:pos="720"/>
        </w:tabs>
        <w:autoSpaceDE w:val="0"/>
        <w:autoSpaceDN w:val="0"/>
        <w:spacing w:after="0" w:line="240" w:lineRule="auto"/>
        <w:rPr>
          <w:rFonts w:ascii="Calibri" w:eastAsia="Times New Roman" w:hAnsi="Calibri" w:cs="Calibri"/>
          <w:color w:val="000000"/>
          <w:kern w:val="0"/>
          <w:sz w:val="24"/>
          <w:szCs w:val="24"/>
          <w14:ligatures w14:val="none"/>
        </w:rPr>
      </w:pPr>
    </w:p>
    <w:p w14:paraId="102ACB12" w14:textId="77777777" w:rsidR="009D3F5A" w:rsidRPr="009D3F5A" w:rsidRDefault="009D3F5A" w:rsidP="009D3F5A">
      <w:pPr>
        <w:widowControl w:val="0"/>
        <w:suppressLineNumbers/>
        <w:shd w:val="clear" w:color="auto" w:fill="FFFFFF"/>
        <w:tabs>
          <w:tab w:val="num" w:pos="720"/>
        </w:tabs>
        <w:autoSpaceDE w:val="0"/>
        <w:autoSpaceDN w:val="0"/>
        <w:spacing w:after="0" w:line="240" w:lineRule="auto"/>
        <w:rPr>
          <w:rFonts w:ascii="Calibri" w:eastAsia="Times New Roman" w:hAnsi="Calibri" w:cs="Calibri"/>
          <w:color w:val="000000"/>
          <w:kern w:val="0"/>
          <w:sz w:val="24"/>
          <w:szCs w:val="24"/>
          <w14:ligatures w14:val="none"/>
        </w:rPr>
      </w:pPr>
      <w:r w:rsidRPr="009D3F5A">
        <w:rPr>
          <w:rFonts w:ascii="Calibri" w:eastAsia="Times New Roman" w:hAnsi="Calibri" w:cs="Calibri"/>
          <w:color w:val="000000"/>
          <w:kern w:val="0"/>
          <w:sz w:val="24"/>
          <w:szCs w:val="24"/>
          <w14:ligatures w14:val="none"/>
        </w:rPr>
        <w:t>Reporting units include Budget and Resource Planning; Capital Planning; the Purchasing and Contract Management Office; Facilities &amp; Services; the Division of Public Safety; and administrative policy and operations units, including the Campus Administrative Manual, Threat Assessment, Division of Parks and Natural Spaces, Illinois Fire Service Institute, Police Training Institute, Illini Center, and facility scheduling.</w:t>
      </w:r>
    </w:p>
    <w:p w14:paraId="54BD21F1" w14:textId="77777777" w:rsidR="009D3F5A" w:rsidRPr="009D3F5A" w:rsidRDefault="009D3F5A" w:rsidP="009D3F5A">
      <w:pPr>
        <w:widowControl w:val="0"/>
        <w:suppressLineNumbers/>
        <w:shd w:val="clear" w:color="auto" w:fill="FFFFFF"/>
        <w:tabs>
          <w:tab w:val="num" w:pos="720"/>
        </w:tabs>
        <w:autoSpaceDE w:val="0"/>
        <w:autoSpaceDN w:val="0"/>
        <w:spacing w:after="0" w:line="240" w:lineRule="auto"/>
        <w:rPr>
          <w:rFonts w:ascii="Calibri" w:eastAsia="Times New Roman" w:hAnsi="Calibri" w:cs="Calibri"/>
          <w:color w:val="000000"/>
          <w:kern w:val="0"/>
          <w:sz w:val="24"/>
          <w:szCs w:val="24"/>
          <w14:ligatures w14:val="none"/>
        </w:rPr>
      </w:pPr>
    </w:p>
    <w:p w14:paraId="76CC016D" w14:textId="77777777" w:rsidR="009D3F5A" w:rsidRPr="009D3F5A" w:rsidRDefault="009D3F5A" w:rsidP="009D3F5A">
      <w:pPr>
        <w:widowControl w:val="0"/>
        <w:suppressLineNumbers/>
        <w:shd w:val="clear" w:color="auto" w:fill="FFFFFF"/>
        <w:tabs>
          <w:tab w:val="num" w:pos="720"/>
        </w:tabs>
        <w:autoSpaceDE w:val="0"/>
        <w:autoSpaceDN w:val="0"/>
        <w:spacing w:after="0" w:line="240" w:lineRule="auto"/>
        <w:rPr>
          <w:rFonts w:ascii="Calibri" w:eastAsia="Times New Roman" w:hAnsi="Calibri" w:cs="Calibri"/>
          <w:color w:val="000000"/>
          <w:kern w:val="0"/>
          <w:sz w:val="24"/>
          <w:szCs w:val="24"/>
          <w14:ligatures w14:val="none"/>
        </w:rPr>
      </w:pPr>
      <w:r w:rsidRPr="009D3F5A">
        <w:rPr>
          <w:rFonts w:ascii="Calibri" w:eastAsia="Times New Roman" w:hAnsi="Calibri" w:cs="Calibri"/>
          <w:color w:val="000000"/>
          <w:kern w:val="0"/>
          <w:sz w:val="24"/>
          <w:szCs w:val="24"/>
          <w14:ligatures w14:val="none"/>
        </w:rPr>
        <w:t xml:space="preserve">Given the establishment of the Vice Chancellor for Finance role, the subsequent consolidation of administrative and financial functions under the Senior Vice Chancellor for Finance and Administration, and the fact that Heeter is already serving in the </w:t>
      </w:r>
      <w:r w:rsidRPr="009D3F5A">
        <w:rPr>
          <w:rFonts w:ascii="Calibri" w:eastAsia="Times New Roman" w:hAnsi="Calibri" w:cs="Calibri"/>
          <w:i/>
          <w:iCs/>
          <w:color w:val="000000"/>
          <w:kern w:val="0"/>
          <w:sz w:val="24"/>
          <w:szCs w:val="24"/>
          <w14:ligatures w14:val="none"/>
        </w:rPr>
        <w:t>ex officio</w:t>
      </w:r>
      <w:r w:rsidRPr="009D3F5A">
        <w:rPr>
          <w:rFonts w:ascii="Calibri" w:eastAsia="Times New Roman" w:hAnsi="Calibri" w:cs="Calibri"/>
          <w:color w:val="000000"/>
          <w:kern w:val="0"/>
          <w:sz w:val="24"/>
          <w:szCs w:val="24"/>
          <w14:ligatures w14:val="none"/>
        </w:rPr>
        <w:t xml:space="preserve"> capacity, it is appropriate to amend the </w:t>
      </w:r>
      <w:r w:rsidRPr="009D3F5A">
        <w:rPr>
          <w:rFonts w:ascii="Calibri" w:eastAsia="Times New Roman" w:hAnsi="Calibri" w:cs="Calibri"/>
          <w:i/>
          <w:iCs/>
          <w:color w:val="000000"/>
          <w:kern w:val="0"/>
          <w:sz w:val="24"/>
          <w:szCs w:val="24"/>
          <w14:ligatures w14:val="none"/>
        </w:rPr>
        <w:t>Bylaws</w:t>
      </w:r>
      <w:r w:rsidRPr="009D3F5A">
        <w:rPr>
          <w:rFonts w:ascii="Calibri" w:eastAsia="Times New Roman" w:hAnsi="Calibri" w:cs="Calibri"/>
          <w:color w:val="000000"/>
          <w:kern w:val="0"/>
          <w:sz w:val="24"/>
          <w:szCs w:val="24"/>
          <w14:ligatures w14:val="none"/>
        </w:rPr>
        <w:t xml:space="preserve"> to designate this position, rather than the Provost, as an </w:t>
      </w:r>
      <w:r w:rsidRPr="009D3F5A">
        <w:rPr>
          <w:rFonts w:ascii="Calibri" w:eastAsia="Times New Roman" w:hAnsi="Calibri" w:cs="Calibri"/>
          <w:i/>
          <w:iCs/>
          <w:color w:val="000000"/>
          <w:kern w:val="0"/>
          <w:sz w:val="24"/>
          <w:szCs w:val="24"/>
          <w14:ligatures w14:val="none"/>
        </w:rPr>
        <w:t>ex officio</w:t>
      </w:r>
      <w:r w:rsidRPr="009D3F5A">
        <w:rPr>
          <w:rFonts w:ascii="Calibri" w:eastAsia="Times New Roman" w:hAnsi="Calibri" w:cs="Calibri"/>
          <w:color w:val="000000"/>
          <w:kern w:val="0"/>
          <w:sz w:val="24"/>
          <w:szCs w:val="24"/>
          <w14:ligatures w14:val="none"/>
        </w:rPr>
        <w:t xml:space="preserve"> member.</w:t>
      </w:r>
    </w:p>
    <w:p w14:paraId="0B5F9B80" w14:textId="77777777" w:rsidR="009D3F5A" w:rsidRPr="009D3F5A" w:rsidRDefault="009D3F5A" w:rsidP="009D3F5A">
      <w:pPr>
        <w:widowControl w:val="0"/>
        <w:suppressLineNumbers/>
        <w:shd w:val="clear" w:color="auto" w:fill="FFFFFF"/>
        <w:tabs>
          <w:tab w:val="num" w:pos="720"/>
        </w:tabs>
        <w:autoSpaceDE w:val="0"/>
        <w:autoSpaceDN w:val="0"/>
        <w:spacing w:after="0" w:line="240" w:lineRule="auto"/>
        <w:rPr>
          <w:rFonts w:ascii="Calibri" w:eastAsia="Times New Roman" w:hAnsi="Calibri" w:cs="Calibri"/>
          <w:color w:val="000000"/>
          <w:kern w:val="0"/>
          <w:sz w:val="24"/>
          <w:szCs w:val="24"/>
          <w14:ligatures w14:val="none"/>
        </w:rPr>
      </w:pPr>
    </w:p>
    <w:p w14:paraId="6DDD3C5D" w14:textId="77777777" w:rsidR="009D3F5A" w:rsidRPr="009D3F5A" w:rsidRDefault="009D3F5A" w:rsidP="009D3F5A">
      <w:pPr>
        <w:widowControl w:val="0"/>
        <w:suppressLineNumbers/>
        <w:shd w:val="clear" w:color="auto" w:fill="FFFFFF"/>
        <w:tabs>
          <w:tab w:val="num" w:pos="720"/>
        </w:tabs>
        <w:autoSpaceDE w:val="0"/>
        <w:autoSpaceDN w:val="0"/>
        <w:spacing w:after="0" w:line="240" w:lineRule="auto"/>
        <w:rPr>
          <w:rFonts w:ascii="Calibri" w:eastAsia="Times New Roman" w:hAnsi="Calibri" w:cs="Calibri"/>
          <w:color w:val="000000"/>
          <w:kern w:val="0"/>
          <w:sz w:val="24"/>
          <w:szCs w:val="24"/>
          <w14:ligatures w14:val="none"/>
        </w:rPr>
      </w:pPr>
      <w:r w:rsidRPr="009D3F5A">
        <w:rPr>
          <w:rFonts w:ascii="Calibri" w:eastAsia="Times New Roman" w:hAnsi="Calibri" w:cs="Calibri"/>
          <w:color w:val="000000"/>
          <w:kern w:val="0"/>
          <w:sz w:val="24"/>
          <w:szCs w:val="24"/>
          <w14:ligatures w14:val="none"/>
        </w:rPr>
        <w:t xml:space="preserve">Therefore, BG recommends the following amendment to the </w:t>
      </w:r>
      <w:r w:rsidRPr="009D3F5A">
        <w:rPr>
          <w:rFonts w:ascii="Calibri" w:eastAsia="Times New Roman" w:hAnsi="Calibri" w:cs="Calibri"/>
          <w:i/>
          <w:iCs/>
          <w:color w:val="000000"/>
          <w:kern w:val="0"/>
          <w:sz w:val="24"/>
          <w:szCs w:val="24"/>
          <w14:ligatures w14:val="none"/>
        </w:rPr>
        <w:t>Bylaws</w:t>
      </w:r>
      <w:r w:rsidRPr="009D3F5A">
        <w:rPr>
          <w:rFonts w:ascii="Calibri" w:eastAsia="Times New Roman" w:hAnsi="Calibri" w:cs="Calibri"/>
          <w:color w:val="000000"/>
          <w:kern w:val="0"/>
          <w:sz w:val="24"/>
          <w:szCs w:val="24"/>
          <w14:ligatures w14:val="none"/>
        </w:rPr>
        <w:t>.</w:t>
      </w:r>
    </w:p>
    <w:p w14:paraId="5B61A4D5"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4BFD72B1"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b/>
          <w:bCs/>
          <w:smallCaps/>
          <w:kern w:val="0"/>
          <w:sz w:val="24"/>
          <w:szCs w:val="24"/>
          <w14:ligatures w14:val="none"/>
        </w:rPr>
        <w:t>Recommendation</w:t>
      </w:r>
    </w:p>
    <w:p w14:paraId="5525DF0B"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r w:rsidRPr="009D3F5A">
        <w:rPr>
          <w:rFonts w:ascii="Calibri" w:eastAsia="Calibri" w:hAnsi="Calibri" w:cs="Calibri"/>
          <w:kern w:val="0"/>
          <w:sz w:val="24"/>
          <w:szCs w:val="24"/>
          <w14:ligatures w14:val="none"/>
        </w:rPr>
        <w:t xml:space="preserve">The Senate Committee on University Statutes and Senate Procedures recommends the approval of the following revisions to the </w:t>
      </w:r>
      <w:r w:rsidRPr="009D3F5A">
        <w:rPr>
          <w:rFonts w:ascii="Calibri" w:eastAsia="Calibri" w:hAnsi="Calibri" w:cs="Calibri"/>
          <w:i/>
          <w:kern w:val="0"/>
          <w:sz w:val="24"/>
          <w:szCs w:val="24"/>
          <w14:ligatures w14:val="none"/>
        </w:rPr>
        <w:t>Bylaws</w:t>
      </w:r>
      <w:r w:rsidRPr="009D3F5A">
        <w:rPr>
          <w:rFonts w:ascii="Calibri" w:eastAsia="Calibri" w:hAnsi="Calibri" w:cs="Calibri"/>
          <w:kern w:val="0"/>
          <w:sz w:val="24"/>
          <w:szCs w:val="24"/>
          <w14:ligatures w14:val="none"/>
        </w:rPr>
        <w:t xml:space="preserve">. Text to be deleted is </w:t>
      </w:r>
      <w:r w:rsidRPr="009D3F5A">
        <w:rPr>
          <w:rFonts w:ascii="Calibri" w:eastAsia="Calibri" w:hAnsi="Calibri" w:cs="Calibri"/>
          <w:strike/>
          <w:kern w:val="0"/>
          <w:sz w:val="24"/>
          <w:szCs w:val="24"/>
          <w14:ligatures w14:val="none"/>
        </w:rPr>
        <w:t xml:space="preserve">struck through </w:t>
      </w:r>
      <w:r w:rsidRPr="009D3F5A">
        <w:rPr>
          <w:rFonts w:ascii="Calibri" w:eastAsia="Calibri" w:hAnsi="Calibri" w:cs="Calibri"/>
          <w:kern w:val="0"/>
          <w:sz w:val="24"/>
          <w:szCs w:val="24"/>
          <w14:ligatures w14:val="none"/>
        </w:rPr>
        <w:t xml:space="preserve">and text to be added is </w:t>
      </w:r>
      <w:r w:rsidRPr="009D3F5A">
        <w:rPr>
          <w:rFonts w:ascii="Calibri" w:eastAsia="Calibri" w:hAnsi="Calibri" w:cs="Calibri"/>
          <w:kern w:val="0"/>
          <w:sz w:val="24"/>
          <w:szCs w:val="24"/>
          <w:u w:val="single"/>
          <w14:ligatures w14:val="none"/>
        </w:rPr>
        <w:t>underlined</w:t>
      </w:r>
      <w:r w:rsidRPr="009D3F5A">
        <w:rPr>
          <w:rFonts w:ascii="Calibri" w:eastAsia="Calibri" w:hAnsi="Calibri" w:cs="Calibri"/>
          <w:kern w:val="0"/>
          <w:sz w:val="24"/>
          <w:szCs w:val="24"/>
          <w14:ligatures w14:val="none"/>
        </w:rPr>
        <w:t xml:space="preserve">. Adoption of amendments to the </w:t>
      </w:r>
      <w:r w:rsidRPr="009D3F5A">
        <w:rPr>
          <w:rFonts w:ascii="Calibri" w:eastAsia="Calibri" w:hAnsi="Calibri" w:cs="Calibri"/>
          <w:i/>
          <w:kern w:val="0"/>
          <w:sz w:val="24"/>
          <w:szCs w:val="24"/>
          <w14:ligatures w14:val="none"/>
        </w:rPr>
        <w:t xml:space="preserve">Bylaws </w:t>
      </w:r>
      <w:r w:rsidRPr="009D3F5A">
        <w:rPr>
          <w:rFonts w:ascii="Calibri" w:eastAsia="Calibri" w:hAnsi="Calibri" w:cs="Calibri"/>
          <w:kern w:val="0"/>
          <w:sz w:val="24"/>
          <w:szCs w:val="24"/>
          <w14:ligatures w14:val="none"/>
        </w:rPr>
        <w:t>requires a two-</w:t>
      </w:r>
      <w:proofErr w:type="gramStart"/>
      <w:r w:rsidRPr="009D3F5A">
        <w:rPr>
          <w:rFonts w:ascii="Calibri" w:eastAsia="Calibri" w:hAnsi="Calibri" w:cs="Calibri"/>
          <w:kern w:val="0"/>
          <w:sz w:val="24"/>
          <w:szCs w:val="24"/>
          <w14:ligatures w14:val="none"/>
        </w:rPr>
        <w:t>thirds</w:t>
      </w:r>
      <w:proofErr w:type="gramEnd"/>
      <w:r w:rsidRPr="009D3F5A">
        <w:rPr>
          <w:rFonts w:ascii="Calibri" w:eastAsia="Calibri" w:hAnsi="Calibri" w:cs="Calibri"/>
          <w:kern w:val="0"/>
          <w:sz w:val="24"/>
          <w:szCs w:val="24"/>
          <w14:ligatures w14:val="none"/>
        </w:rPr>
        <w:t xml:space="preserve"> vote of the Senate.</w:t>
      </w:r>
    </w:p>
    <w:p w14:paraId="28EA94AB" w14:textId="77777777" w:rsidR="009D3F5A" w:rsidRPr="009D3F5A" w:rsidRDefault="009D3F5A" w:rsidP="009D3F5A">
      <w:pPr>
        <w:widowControl w:val="0"/>
        <w:suppressLineNumbers/>
        <w:autoSpaceDE w:val="0"/>
        <w:autoSpaceDN w:val="0"/>
        <w:spacing w:after="0" w:line="240" w:lineRule="auto"/>
        <w:rPr>
          <w:rFonts w:ascii="Calibri" w:eastAsia="Calibri" w:hAnsi="Calibri" w:cs="Calibri"/>
          <w:kern w:val="0"/>
          <w:sz w:val="24"/>
          <w:szCs w:val="24"/>
          <w14:ligatures w14:val="none"/>
        </w:rPr>
      </w:pPr>
    </w:p>
    <w:p w14:paraId="4A563EA2" w14:textId="77777777" w:rsidR="009D3F5A" w:rsidRPr="009D3F5A" w:rsidRDefault="009D3F5A" w:rsidP="009D3F5A">
      <w:pPr>
        <w:widowControl w:val="0"/>
        <w:autoSpaceDE w:val="0"/>
        <w:autoSpaceDN w:val="0"/>
        <w:spacing w:after="0" w:line="360" w:lineRule="auto"/>
        <w:rPr>
          <w:rFonts w:ascii="Calibri" w:eastAsia="Calibri" w:hAnsi="Calibri" w:cs="Calibri"/>
          <w:b/>
          <w:bCs/>
          <w:kern w:val="0"/>
          <w:sz w:val="24"/>
          <w:szCs w:val="24"/>
          <w14:ligatures w14:val="none"/>
        </w:rPr>
      </w:pPr>
      <w:r w:rsidRPr="009D3F5A">
        <w:rPr>
          <w:rFonts w:ascii="Calibri" w:eastAsia="Calibri" w:hAnsi="Calibri" w:cs="Calibri"/>
          <w:b/>
          <w:bCs/>
          <w:kern w:val="0"/>
          <w:sz w:val="24"/>
          <w:szCs w:val="24"/>
          <w14:ligatures w14:val="none"/>
        </w:rPr>
        <w:t xml:space="preserve">REVISION TO THE </w:t>
      </w:r>
      <w:r w:rsidRPr="009D3F5A">
        <w:rPr>
          <w:rFonts w:ascii="Calibri" w:eastAsia="Calibri" w:hAnsi="Calibri" w:cs="Calibri"/>
          <w:b/>
          <w:bCs/>
          <w:i/>
          <w:kern w:val="0"/>
          <w:sz w:val="24"/>
          <w:szCs w:val="24"/>
          <w14:ligatures w14:val="none"/>
        </w:rPr>
        <w:t xml:space="preserve">BYLAWS, </w:t>
      </w:r>
      <w:r w:rsidRPr="009D3F5A">
        <w:rPr>
          <w:rFonts w:ascii="Calibri" w:eastAsia="Calibri" w:hAnsi="Calibri" w:cs="Calibri"/>
          <w:b/>
          <w:bCs/>
          <w:kern w:val="0"/>
          <w:sz w:val="24"/>
          <w:szCs w:val="24"/>
          <w14:ligatures w14:val="none"/>
        </w:rPr>
        <w:t>PART D.4 – Committee on the Budget</w:t>
      </w:r>
    </w:p>
    <w:p w14:paraId="69ADB6DF" w14:textId="77777777" w:rsidR="009D3F5A" w:rsidRPr="009D3F5A" w:rsidRDefault="009D3F5A" w:rsidP="009D3F5A">
      <w:pPr>
        <w:widowControl w:val="0"/>
        <w:shd w:val="clear" w:color="auto" w:fill="FFFFFF"/>
        <w:autoSpaceDE w:val="0"/>
        <w:autoSpaceDN w:val="0"/>
        <w:spacing w:after="0" w:line="360" w:lineRule="auto"/>
        <w:rPr>
          <w:rFonts w:ascii="Calibri" w:eastAsia="Calibri" w:hAnsi="Calibri" w:cs="Calibri"/>
          <w:b/>
          <w:bCs/>
          <w:kern w:val="0"/>
          <w:sz w:val="24"/>
          <w:szCs w:val="24"/>
          <w14:ligatures w14:val="none"/>
        </w:rPr>
      </w:pPr>
      <w:r w:rsidRPr="009D3F5A">
        <w:rPr>
          <w:rFonts w:ascii="Calibri" w:eastAsia="Calibri" w:hAnsi="Calibri" w:cs="Calibri"/>
          <w:b/>
          <w:bCs/>
          <w:kern w:val="0"/>
          <w:sz w:val="24"/>
          <w:szCs w:val="24"/>
          <w14:ligatures w14:val="none"/>
        </w:rPr>
        <w:t xml:space="preserve">4. Committee on the Budget </w:t>
      </w:r>
    </w:p>
    <w:p w14:paraId="484D8A0A" w14:textId="77777777" w:rsidR="009D3F5A" w:rsidRPr="009D3F5A" w:rsidRDefault="009D3F5A" w:rsidP="009D3F5A">
      <w:pPr>
        <w:widowControl w:val="0"/>
        <w:numPr>
          <w:ilvl w:val="0"/>
          <w:numId w:val="8"/>
        </w:numPr>
        <w:shd w:val="clear" w:color="auto" w:fill="FFFFFF"/>
        <w:autoSpaceDE w:val="0"/>
        <w:autoSpaceDN w:val="0"/>
        <w:spacing w:after="0" w:line="360" w:lineRule="auto"/>
        <w:rPr>
          <w:rFonts w:ascii="Calibri" w:eastAsia="Times New Roman" w:hAnsi="Calibri" w:cs="Times New Roman"/>
          <w:color w:val="000000"/>
          <w:kern w:val="0"/>
          <w:sz w:val="24"/>
          <w:szCs w:val="24"/>
          <w14:ligatures w14:val="none"/>
        </w:rPr>
      </w:pPr>
      <w:r w:rsidRPr="009D3F5A">
        <w:rPr>
          <w:rFonts w:ascii="Calibri" w:eastAsia="Times New Roman" w:hAnsi="Calibri" w:cs="Times New Roman"/>
          <w:color w:val="000000"/>
          <w:kern w:val="0"/>
          <w:sz w:val="24"/>
          <w:szCs w:val="24"/>
          <w14:ligatures w14:val="none"/>
        </w:rPr>
        <w:t>Membership</w:t>
      </w:r>
    </w:p>
    <w:p w14:paraId="61B5733A" w14:textId="77777777" w:rsidR="009D3F5A" w:rsidRPr="009D3F5A" w:rsidRDefault="009D3F5A" w:rsidP="009D3F5A">
      <w:pPr>
        <w:widowControl w:val="0"/>
        <w:shd w:val="clear" w:color="auto" w:fill="FFFFFF"/>
        <w:autoSpaceDE w:val="0"/>
        <w:autoSpaceDN w:val="0"/>
        <w:spacing w:after="0" w:line="360" w:lineRule="auto"/>
        <w:ind w:left="1780" w:hanging="1420"/>
        <w:rPr>
          <w:rFonts w:ascii="Calibri" w:eastAsia="Times New Roman" w:hAnsi="Calibri" w:cs="Times New Roman"/>
          <w:color w:val="000000"/>
          <w:kern w:val="0"/>
          <w:sz w:val="24"/>
          <w:szCs w:val="24"/>
          <w14:ligatures w14:val="none"/>
        </w:rPr>
      </w:pPr>
      <w:r w:rsidRPr="009D3F5A">
        <w:rPr>
          <w:rFonts w:ascii="Calibri" w:eastAsia="Times New Roman" w:hAnsi="Calibri" w:cs="Times New Roman"/>
          <w:color w:val="000000"/>
          <w:kern w:val="0"/>
          <w:sz w:val="24"/>
          <w:szCs w:val="24"/>
          <w14:ligatures w14:val="none"/>
        </w:rPr>
        <w:t>The Committee shall consist of:</w:t>
      </w:r>
    </w:p>
    <w:p w14:paraId="091270DC" w14:textId="77777777" w:rsidR="009D3F5A" w:rsidRPr="009D3F5A" w:rsidRDefault="009D3F5A" w:rsidP="009D3F5A">
      <w:pPr>
        <w:widowControl w:val="0"/>
        <w:numPr>
          <w:ilvl w:val="0"/>
          <w:numId w:val="7"/>
        </w:numPr>
        <w:shd w:val="clear" w:color="auto" w:fill="FFFFFF"/>
        <w:autoSpaceDE w:val="0"/>
        <w:autoSpaceDN w:val="0"/>
        <w:spacing w:after="0" w:line="360" w:lineRule="auto"/>
        <w:rPr>
          <w:rFonts w:ascii="Calibri" w:eastAsia="Times New Roman" w:hAnsi="Calibri" w:cs="Times New Roman"/>
          <w:color w:val="000000"/>
          <w:kern w:val="0"/>
          <w:sz w:val="24"/>
          <w:szCs w:val="24"/>
          <w14:ligatures w14:val="none"/>
        </w:rPr>
      </w:pPr>
      <w:r w:rsidRPr="009D3F5A">
        <w:rPr>
          <w:rFonts w:ascii="Calibri" w:eastAsia="Times New Roman" w:hAnsi="Calibri" w:cs="Times New Roman"/>
          <w:color w:val="000000"/>
          <w:kern w:val="0"/>
          <w:sz w:val="24"/>
          <w:szCs w:val="24"/>
          <w14:ligatures w14:val="none"/>
        </w:rPr>
        <w:t>Five faculty members;</w:t>
      </w:r>
    </w:p>
    <w:p w14:paraId="238053E8" w14:textId="77777777" w:rsidR="009D3F5A" w:rsidRPr="009D3F5A" w:rsidRDefault="009D3F5A" w:rsidP="009D3F5A">
      <w:pPr>
        <w:widowControl w:val="0"/>
        <w:numPr>
          <w:ilvl w:val="0"/>
          <w:numId w:val="7"/>
        </w:numPr>
        <w:shd w:val="clear" w:color="auto" w:fill="FFFFFF"/>
        <w:autoSpaceDE w:val="0"/>
        <w:autoSpaceDN w:val="0"/>
        <w:spacing w:after="0" w:line="360" w:lineRule="auto"/>
        <w:rPr>
          <w:rFonts w:ascii="Calibri" w:eastAsia="Times New Roman" w:hAnsi="Calibri" w:cs="Times New Roman"/>
          <w:color w:val="000000"/>
          <w:kern w:val="0"/>
          <w:sz w:val="24"/>
          <w:szCs w:val="24"/>
          <w14:ligatures w14:val="none"/>
        </w:rPr>
      </w:pPr>
      <w:r w:rsidRPr="009D3F5A">
        <w:rPr>
          <w:rFonts w:ascii="Calibri" w:eastAsia="Times New Roman" w:hAnsi="Calibri" w:cs="Times New Roman"/>
          <w:color w:val="000000"/>
          <w:kern w:val="0"/>
          <w:sz w:val="24"/>
          <w:szCs w:val="24"/>
          <w14:ligatures w14:val="none"/>
        </w:rPr>
        <w:lastRenderedPageBreak/>
        <w:t>One academic professional member;</w:t>
      </w:r>
    </w:p>
    <w:p w14:paraId="0D1FB6AA" w14:textId="77777777" w:rsidR="009D3F5A" w:rsidRPr="009D3F5A" w:rsidRDefault="009D3F5A" w:rsidP="009D3F5A">
      <w:pPr>
        <w:widowControl w:val="0"/>
        <w:numPr>
          <w:ilvl w:val="0"/>
          <w:numId w:val="7"/>
        </w:numPr>
        <w:shd w:val="clear" w:color="auto" w:fill="FFFFFF"/>
        <w:autoSpaceDE w:val="0"/>
        <w:autoSpaceDN w:val="0"/>
        <w:spacing w:after="0" w:line="360" w:lineRule="auto"/>
        <w:rPr>
          <w:rFonts w:ascii="Calibri" w:eastAsia="Times New Roman" w:hAnsi="Calibri" w:cs="Times New Roman"/>
          <w:color w:val="000000"/>
          <w:kern w:val="0"/>
          <w:sz w:val="24"/>
          <w:szCs w:val="24"/>
          <w14:ligatures w14:val="none"/>
        </w:rPr>
      </w:pPr>
      <w:r w:rsidRPr="009D3F5A">
        <w:rPr>
          <w:rFonts w:ascii="Calibri" w:eastAsia="Times New Roman" w:hAnsi="Calibri" w:cs="Times New Roman"/>
          <w:color w:val="000000"/>
          <w:kern w:val="0"/>
          <w:sz w:val="24"/>
          <w:szCs w:val="24"/>
          <w14:ligatures w14:val="none"/>
        </w:rPr>
        <w:t>Two student members; and</w:t>
      </w:r>
    </w:p>
    <w:p w14:paraId="14AF40E5" w14:textId="3C2FB112" w:rsidR="009D3F5A" w:rsidRPr="009D3F5A" w:rsidRDefault="009D3F5A" w:rsidP="009D3F5A">
      <w:pPr>
        <w:widowControl w:val="0"/>
        <w:numPr>
          <w:ilvl w:val="0"/>
          <w:numId w:val="7"/>
        </w:numPr>
        <w:shd w:val="clear" w:color="auto" w:fill="FFFFFF"/>
        <w:autoSpaceDE w:val="0"/>
        <w:autoSpaceDN w:val="0"/>
        <w:spacing w:after="0" w:line="360" w:lineRule="auto"/>
        <w:rPr>
          <w:rFonts w:ascii="Calibri" w:eastAsia="Times New Roman" w:hAnsi="Calibri" w:cs="Times New Roman"/>
          <w:color w:val="000000"/>
          <w:kern w:val="0"/>
          <w:sz w:val="24"/>
          <w:szCs w:val="24"/>
          <w14:ligatures w14:val="none"/>
        </w:rPr>
      </w:pPr>
      <w:r w:rsidRPr="009D3F5A">
        <w:rPr>
          <w:rFonts w:ascii="Calibri" w:eastAsia="Times New Roman" w:hAnsi="Calibri" w:cs="Times New Roman"/>
          <w:strike/>
          <w:color w:val="000000"/>
          <w:kern w:val="0"/>
          <w:sz w:val="24"/>
          <w:szCs w:val="24"/>
          <w14:ligatures w14:val="none"/>
        </w:rPr>
        <w:t xml:space="preserve">The Provost or the Provost’s designee </w:t>
      </w:r>
      <w:r w:rsidRPr="009D3F5A">
        <w:rPr>
          <w:rFonts w:ascii="Calibri" w:eastAsia="Times New Roman" w:hAnsi="Calibri" w:cs="Times New Roman"/>
          <w:color w:val="000000"/>
          <w:kern w:val="0"/>
          <w:sz w:val="24"/>
          <w:szCs w:val="24"/>
          <w:u w:val="single"/>
          <w14:ligatures w14:val="none"/>
        </w:rPr>
        <w:t>The Senior Vice Chancellor for Finance and Administration or the Senior Vice Chancellor’s designee</w:t>
      </w:r>
      <w:r w:rsidRPr="009D3F5A">
        <w:rPr>
          <w:rFonts w:ascii="Calibri" w:eastAsia="Times New Roman" w:hAnsi="Calibri" w:cs="Times New Roman"/>
          <w:color w:val="000000"/>
          <w:kern w:val="0"/>
          <w:sz w:val="24"/>
          <w:szCs w:val="24"/>
          <w14:ligatures w14:val="none"/>
        </w:rPr>
        <w:t xml:space="preserve"> (</w:t>
      </w:r>
      <w:r w:rsidRPr="009D3F5A">
        <w:rPr>
          <w:rFonts w:ascii="Calibri" w:eastAsia="Times New Roman" w:hAnsi="Calibri" w:cs="Times New Roman"/>
          <w:i/>
          <w:iCs/>
          <w:color w:val="000000"/>
          <w:kern w:val="0"/>
          <w:sz w:val="24"/>
          <w:szCs w:val="24"/>
          <w14:ligatures w14:val="none"/>
        </w:rPr>
        <w:t>ex officio</w:t>
      </w:r>
      <w:r w:rsidRPr="009D3F5A">
        <w:rPr>
          <w:rFonts w:ascii="Calibri" w:eastAsia="Times New Roman" w:hAnsi="Calibri" w:cs="Times New Roman"/>
          <w:color w:val="000000"/>
          <w:kern w:val="0"/>
          <w:sz w:val="24"/>
          <w:szCs w:val="24"/>
          <w14:ligatures w14:val="none"/>
        </w:rPr>
        <w:t>).</w:t>
      </w:r>
    </w:p>
    <w:p w14:paraId="3C3FC2E5" w14:textId="77777777" w:rsidR="00594F74" w:rsidRPr="002A67DE" w:rsidRDefault="00594F74" w:rsidP="00594F74">
      <w:pPr>
        <w:pStyle w:val="bdstyle2"/>
        <w:tabs>
          <w:tab w:val="clear" w:pos="720"/>
        </w:tabs>
        <w:ind w:firstLine="0"/>
        <w:rPr>
          <w:szCs w:val="26"/>
        </w:rPr>
      </w:pPr>
    </w:p>
    <w:sectPr w:rsidR="00594F74" w:rsidRPr="002A67DE" w:rsidSect="00E274EA">
      <w:headerReference w:type="default" r:id="rId7"/>
      <w:pgSz w:w="12240" w:h="15840"/>
      <w:pgMar w:top="72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5908C" w14:textId="77777777" w:rsidR="00995101" w:rsidRDefault="00995101" w:rsidP="009B76E9">
      <w:pPr>
        <w:spacing w:after="0" w:line="240" w:lineRule="auto"/>
      </w:pPr>
      <w:r>
        <w:separator/>
      </w:r>
    </w:p>
  </w:endnote>
  <w:endnote w:type="continuationSeparator" w:id="0">
    <w:p w14:paraId="41D87124" w14:textId="77777777" w:rsidR="00995101" w:rsidRDefault="00995101" w:rsidP="009B76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C3CE6" w14:textId="77777777" w:rsidR="00995101" w:rsidRDefault="00995101" w:rsidP="009B76E9">
      <w:pPr>
        <w:spacing w:after="0" w:line="240" w:lineRule="auto"/>
      </w:pPr>
      <w:r>
        <w:separator/>
      </w:r>
    </w:p>
  </w:footnote>
  <w:footnote w:type="continuationSeparator" w:id="0">
    <w:p w14:paraId="212C8298" w14:textId="77777777" w:rsidR="00995101" w:rsidRDefault="00995101" w:rsidP="009B76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3000836"/>
      <w:docPartObj>
        <w:docPartGallery w:val="Page Numbers (Top of Page)"/>
        <w:docPartUnique/>
      </w:docPartObj>
    </w:sdtPr>
    <w:sdtEndPr>
      <w:rPr>
        <w:rFonts w:ascii="Times New Roman" w:hAnsi="Times New Roman" w:cs="Times New Roman"/>
        <w:noProof/>
        <w:sz w:val="26"/>
        <w:szCs w:val="26"/>
      </w:rPr>
    </w:sdtEndPr>
    <w:sdtContent>
      <w:p w14:paraId="13D64D91" w14:textId="501B13CE" w:rsidR="00E274EA" w:rsidRPr="00E274EA" w:rsidRDefault="00E274EA">
        <w:pPr>
          <w:pStyle w:val="Header"/>
          <w:jc w:val="center"/>
          <w:rPr>
            <w:rFonts w:ascii="Times New Roman" w:hAnsi="Times New Roman" w:cs="Times New Roman"/>
            <w:sz w:val="26"/>
            <w:szCs w:val="26"/>
          </w:rPr>
        </w:pPr>
        <w:r w:rsidRPr="00E274EA">
          <w:rPr>
            <w:rFonts w:ascii="Times New Roman" w:hAnsi="Times New Roman" w:cs="Times New Roman"/>
            <w:sz w:val="26"/>
            <w:szCs w:val="26"/>
          </w:rPr>
          <w:fldChar w:fldCharType="begin"/>
        </w:r>
        <w:r w:rsidRPr="00E274EA">
          <w:rPr>
            <w:rFonts w:ascii="Times New Roman" w:hAnsi="Times New Roman" w:cs="Times New Roman"/>
            <w:sz w:val="26"/>
            <w:szCs w:val="26"/>
          </w:rPr>
          <w:instrText xml:space="preserve"> PAGE   \* MERGEFORMAT </w:instrText>
        </w:r>
        <w:r w:rsidRPr="00E274EA">
          <w:rPr>
            <w:rFonts w:ascii="Times New Roman" w:hAnsi="Times New Roman" w:cs="Times New Roman"/>
            <w:sz w:val="26"/>
            <w:szCs w:val="26"/>
          </w:rPr>
          <w:fldChar w:fldCharType="separate"/>
        </w:r>
        <w:r w:rsidRPr="00E274EA">
          <w:rPr>
            <w:rFonts w:ascii="Times New Roman" w:hAnsi="Times New Roman" w:cs="Times New Roman"/>
            <w:noProof/>
            <w:sz w:val="26"/>
            <w:szCs w:val="26"/>
          </w:rPr>
          <w:t>2</w:t>
        </w:r>
        <w:r w:rsidRPr="00E274EA">
          <w:rPr>
            <w:rFonts w:ascii="Times New Roman" w:hAnsi="Times New Roman" w:cs="Times New Roman"/>
            <w:noProof/>
            <w:sz w:val="26"/>
            <w:szCs w:val="26"/>
          </w:rPr>
          <w:fldChar w:fldCharType="end"/>
        </w:r>
      </w:p>
    </w:sdtContent>
  </w:sdt>
  <w:p w14:paraId="262D0151" w14:textId="77777777" w:rsidR="00E274EA" w:rsidRPr="00E274EA" w:rsidRDefault="00E274EA">
    <w:pPr>
      <w:pStyle w:val="Header"/>
      <w:rPr>
        <w:rFonts w:ascii="Times New Roman" w:hAnsi="Times New Roman" w:cs="Times New Roman"/>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65510"/>
    <w:multiLevelType w:val="hybridMultilevel"/>
    <w:tmpl w:val="2EF8258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1220A03"/>
    <w:multiLevelType w:val="hybridMultilevel"/>
    <w:tmpl w:val="344CCC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867D4C"/>
    <w:multiLevelType w:val="hybridMultilevel"/>
    <w:tmpl w:val="88242F0E"/>
    <w:lvl w:ilvl="0" w:tplc="929A8A70">
      <w:start w:val="2"/>
      <w:numFmt w:val="lowerLetter"/>
      <w:lvlText w:val="%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705B94"/>
    <w:multiLevelType w:val="hybridMultilevel"/>
    <w:tmpl w:val="A628E8BE"/>
    <w:lvl w:ilvl="0" w:tplc="7CC8A21E">
      <w:start w:val="1"/>
      <w:numFmt w:val="decimal"/>
      <w:lvlText w:val="%1."/>
      <w:lvlJc w:val="left"/>
      <w:pPr>
        <w:ind w:left="1800" w:hanging="360"/>
      </w:pPr>
      <w:rPr>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0676376"/>
    <w:multiLevelType w:val="hybridMultilevel"/>
    <w:tmpl w:val="BE0692BA"/>
    <w:lvl w:ilvl="0" w:tplc="0409000F">
      <w:start w:val="1"/>
      <w:numFmt w:val="decimal"/>
      <w:lvlText w:val="%1."/>
      <w:lvlJc w:val="left"/>
      <w:pPr>
        <w:ind w:left="13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3170DA0"/>
    <w:multiLevelType w:val="hybridMultilevel"/>
    <w:tmpl w:val="FA40203C"/>
    <w:lvl w:ilvl="0" w:tplc="13F02B7E">
      <w:start w:val="1"/>
      <w:numFmt w:val="lowerLetter"/>
      <w:lvlText w:val="%1."/>
      <w:lvlJc w:val="left"/>
      <w:pPr>
        <w:ind w:left="1890" w:hanging="360"/>
      </w:pPr>
      <w:rPr>
        <w:u w:val="none"/>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4DB85A33"/>
    <w:multiLevelType w:val="hybridMultilevel"/>
    <w:tmpl w:val="6B1CA3E4"/>
    <w:lvl w:ilvl="0" w:tplc="7832AAF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B333313"/>
    <w:multiLevelType w:val="hybridMultilevel"/>
    <w:tmpl w:val="17EC3EDA"/>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4163499">
    <w:abstractNumId w:val="1"/>
  </w:num>
  <w:num w:numId="2" w16cid:durableId="1867403332">
    <w:abstractNumId w:val="0"/>
  </w:num>
  <w:num w:numId="3" w16cid:durableId="37096226">
    <w:abstractNumId w:val="5"/>
  </w:num>
  <w:num w:numId="4" w16cid:durableId="67461995">
    <w:abstractNumId w:val="2"/>
  </w:num>
  <w:num w:numId="5" w16cid:durableId="1888763545">
    <w:abstractNumId w:val="3"/>
  </w:num>
  <w:num w:numId="6" w16cid:durableId="67190999">
    <w:abstractNumId w:val="6"/>
  </w:num>
  <w:num w:numId="7" w16cid:durableId="877473287">
    <w:abstractNumId w:val="4"/>
  </w:num>
  <w:num w:numId="8" w16cid:durableId="9900179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3A3"/>
    <w:rsid w:val="00016F41"/>
    <w:rsid w:val="00164277"/>
    <w:rsid w:val="001C5DC6"/>
    <w:rsid w:val="00324613"/>
    <w:rsid w:val="00341482"/>
    <w:rsid w:val="00367B55"/>
    <w:rsid w:val="00385A72"/>
    <w:rsid w:val="00492C6E"/>
    <w:rsid w:val="004A3FA4"/>
    <w:rsid w:val="004F2303"/>
    <w:rsid w:val="00513D0D"/>
    <w:rsid w:val="005945F3"/>
    <w:rsid w:val="00594F74"/>
    <w:rsid w:val="005F565E"/>
    <w:rsid w:val="007635F4"/>
    <w:rsid w:val="00824AA4"/>
    <w:rsid w:val="00852151"/>
    <w:rsid w:val="008F03E0"/>
    <w:rsid w:val="00936174"/>
    <w:rsid w:val="00956603"/>
    <w:rsid w:val="009653A3"/>
    <w:rsid w:val="00995101"/>
    <w:rsid w:val="009B76E9"/>
    <w:rsid w:val="009D3F5A"/>
    <w:rsid w:val="00A560F3"/>
    <w:rsid w:val="00A96241"/>
    <w:rsid w:val="00AF3A79"/>
    <w:rsid w:val="00B15ED4"/>
    <w:rsid w:val="00B2497A"/>
    <w:rsid w:val="00B63D22"/>
    <w:rsid w:val="00B64BF8"/>
    <w:rsid w:val="00C241CD"/>
    <w:rsid w:val="00C337D1"/>
    <w:rsid w:val="00DB55F3"/>
    <w:rsid w:val="00E274EA"/>
    <w:rsid w:val="00E450A1"/>
    <w:rsid w:val="00EC24D3"/>
    <w:rsid w:val="00FA3B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FDE8C"/>
  <w15:chartTrackingRefBased/>
  <w15:docId w15:val="{320B0F98-65B5-4BFF-BD09-CBCC7F4C3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3A3"/>
  </w:style>
  <w:style w:type="paragraph" w:styleId="Heading1">
    <w:name w:val="heading 1"/>
    <w:basedOn w:val="Normal"/>
    <w:next w:val="Normal"/>
    <w:link w:val="Heading1Char"/>
    <w:uiPriority w:val="9"/>
    <w:qFormat/>
    <w:rsid w:val="009653A3"/>
    <w:p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kern w:val="0"/>
      <w:sz w:val="26"/>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53A3"/>
    <w:rPr>
      <w:rFonts w:ascii="Times New Roman" w:eastAsia="Times New Roman" w:hAnsi="Times New Roman" w:cs="Times New Roman"/>
      <w:kern w:val="0"/>
      <w:sz w:val="26"/>
      <w:szCs w:val="20"/>
      <w14:ligatures w14:val="none"/>
    </w:rPr>
  </w:style>
  <w:style w:type="paragraph" w:styleId="Footer">
    <w:name w:val="footer"/>
    <w:basedOn w:val="Normal"/>
    <w:link w:val="FooterChar"/>
    <w:uiPriority w:val="99"/>
    <w:unhideWhenUsed/>
    <w:rsid w:val="009653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3A3"/>
  </w:style>
  <w:style w:type="paragraph" w:customStyle="1" w:styleId="bdheading2">
    <w:name w:val="bdheading2"/>
    <w:basedOn w:val="Normal"/>
    <w:rsid w:val="009653A3"/>
    <w:pPr>
      <w:tabs>
        <w:tab w:val="left" w:pos="7200"/>
      </w:tabs>
      <w:overflowPunct w:val="0"/>
      <w:autoSpaceDE w:val="0"/>
      <w:autoSpaceDN w:val="0"/>
      <w:adjustRightInd w:val="0"/>
      <w:spacing w:after="0" w:line="240" w:lineRule="auto"/>
      <w:textAlignment w:val="baseline"/>
    </w:pPr>
    <w:rPr>
      <w:rFonts w:ascii="Times New Roman" w:eastAsia="Times New Roman" w:hAnsi="Times New Roman" w:cs="Times New Roman"/>
      <w:kern w:val="0"/>
      <w:sz w:val="26"/>
      <w:szCs w:val="20"/>
      <w14:ligatures w14:val="none"/>
    </w:rPr>
  </w:style>
  <w:style w:type="paragraph" w:customStyle="1" w:styleId="bdstyle1">
    <w:name w:val="bdstyle1"/>
    <w:basedOn w:val="Normal"/>
    <w:rsid w:val="009653A3"/>
    <w:pPr>
      <w:tabs>
        <w:tab w:val="left" w:pos="720"/>
        <w:tab w:val="left" w:pos="1440"/>
      </w:tabs>
      <w:overflowPunct w:val="0"/>
      <w:autoSpaceDE w:val="0"/>
      <w:autoSpaceDN w:val="0"/>
      <w:adjustRightInd w:val="0"/>
      <w:spacing w:after="0" w:line="240" w:lineRule="auto"/>
      <w:ind w:left="1440" w:hanging="1440"/>
      <w:textAlignment w:val="baseline"/>
    </w:pPr>
    <w:rPr>
      <w:rFonts w:ascii="Times New Roman" w:eastAsia="Times New Roman" w:hAnsi="Times New Roman" w:cs="Times New Roman"/>
      <w:kern w:val="0"/>
      <w:sz w:val="26"/>
      <w:szCs w:val="20"/>
      <w14:ligatures w14:val="none"/>
    </w:rPr>
  </w:style>
  <w:style w:type="paragraph" w:customStyle="1" w:styleId="bdstyle2">
    <w:name w:val="bdstyle2"/>
    <w:basedOn w:val="Normal"/>
    <w:rsid w:val="009653A3"/>
    <w:pPr>
      <w:tabs>
        <w:tab w:val="left" w:pos="720"/>
        <w:tab w:val="left" w:pos="1440"/>
      </w:tabs>
      <w:overflowPunct w:val="0"/>
      <w:autoSpaceDE w:val="0"/>
      <w:autoSpaceDN w:val="0"/>
      <w:adjustRightInd w:val="0"/>
      <w:spacing w:after="0" w:line="480" w:lineRule="auto"/>
      <w:ind w:firstLine="1440"/>
      <w:textAlignment w:val="baseline"/>
    </w:pPr>
    <w:rPr>
      <w:rFonts w:ascii="Times New Roman" w:eastAsia="Times New Roman" w:hAnsi="Times New Roman" w:cs="Times New Roman"/>
      <w:kern w:val="0"/>
      <w:sz w:val="26"/>
      <w:szCs w:val="20"/>
      <w14:ligatures w14:val="none"/>
    </w:rPr>
  </w:style>
  <w:style w:type="paragraph" w:customStyle="1" w:styleId="Default">
    <w:name w:val="Default"/>
    <w:rsid w:val="009653A3"/>
    <w:pPr>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character" w:customStyle="1" w:styleId="markedcontent">
    <w:name w:val="markedcontent"/>
    <w:basedOn w:val="DefaultParagraphFont"/>
    <w:rsid w:val="009653A3"/>
  </w:style>
  <w:style w:type="paragraph" w:styleId="BodyText">
    <w:name w:val="Body Text"/>
    <w:basedOn w:val="Normal"/>
    <w:link w:val="BodyTextChar"/>
    <w:uiPriority w:val="99"/>
    <w:semiHidden/>
    <w:unhideWhenUsed/>
    <w:rsid w:val="009653A3"/>
    <w:pPr>
      <w:overflowPunct w:val="0"/>
      <w:autoSpaceDE w:val="0"/>
      <w:autoSpaceDN w:val="0"/>
      <w:adjustRightInd w:val="0"/>
      <w:spacing w:after="120" w:line="240" w:lineRule="auto"/>
      <w:textAlignment w:val="baseline"/>
    </w:pPr>
    <w:rPr>
      <w:rFonts w:ascii="Times New Roman" w:eastAsia="Times New Roman" w:hAnsi="Times New Roman" w:cs="Times New Roman"/>
      <w:kern w:val="0"/>
      <w:sz w:val="26"/>
      <w:szCs w:val="20"/>
      <w14:ligatures w14:val="none"/>
    </w:rPr>
  </w:style>
  <w:style w:type="character" w:customStyle="1" w:styleId="BodyTextChar">
    <w:name w:val="Body Text Char"/>
    <w:basedOn w:val="DefaultParagraphFont"/>
    <w:link w:val="BodyText"/>
    <w:uiPriority w:val="99"/>
    <w:semiHidden/>
    <w:rsid w:val="009653A3"/>
    <w:rPr>
      <w:rFonts w:ascii="Times New Roman" w:eastAsia="Times New Roman" w:hAnsi="Times New Roman" w:cs="Times New Roman"/>
      <w:kern w:val="0"/>
      <w:sz w:val="26"/>
      <w:szCs w:val="20"/>
      <w14:ligatures w14:val="none"/>
    </w:rPr>
  </w:style>
  <w:style w:type="character" w:styleId="CommentReference">
    <w:name w:val="annotation reference"/>
    <w:basedOn w:val="DefaultParagraphFont"/>
    <w:uiPriority w:val="99"/>
    <w:semiHidden/>
    <w:unhideWhenUsed/>
    <w:rsid w:val="009653A3"/>
    <w:rPr>
      <w:sz w:val="16"/>
      <w:szCs w:val="16"/>
    </w:rPr>
  </w:style>
  <w:style w:type="paragraph" w:styleId="CommentText">
    <w:name w:val="annotation text"/>
    <w:basedOn w:val="Normal"/>
    <w:link w:val="CommentTextChar"/>
    <w:uiPriority w:val="99"/>
    <w:unhideWhenUsed/>
    <w:rsid w:val="009653A3"/>
    <w:pPr>
      <w:spacing w:line="240" w:lineRule="auto"/>
    </w:pPr>
    <w:rPr>
      <w:sz w:val="20"/>
      <w:szCs w:val="20"/>
    </w:rPr>
  </w:style>
  <w:style w:type="character" w:customStyle="1" w:styleId="CommentTextChar">
    <w:name w:val="Comment Text Char"/>
    <w:basedOn w:val="DefaultParagraphFont"/>
    <w:link w:val="CommentText"/>
    <w:uiPriority w:val="99"/>
    <w:rsid w:val="009653A3"/>
    <w:rPr>
      <w:sz w:val="20"/>
      <w:szCs w:val="20"/>
    </w:rPr>
  </w:style>
  <w:style w:type="paragraph" w:styleId="CommentSubject">
    <w:name w:val="annotation subject"/>
    <w:basedOn w:val="CommentText"/>
    <w:next w:val="CommentText"/>
    <w:link w:val="CommentSubjectChar"/>
    <w:uiPriority w:val="99"/>
    <w:semiHidden/>
    <w:unhideWhenUsed/>
    <w:rsid w:val="009653A3"/>
    <w:rPr>
      <w:b/>
      <w:bCs/>
    </w:rPr>
  </w:style>
  <w:style w:type="character" w:customStyle="1" w:styleId="CommentSubjectChar">
    <w:name w:val="Comment Subject Char"/>
    <w:basedOn w:val="CommentTextChar"/>
    <w:link w:val="CommentSubject"/>
    <w:uiPriority w:val="99"/>
    <w:semiHidden/>
    <w:rsid w:val="009653A3"/>
    <w:rPr>
      <w:b/>
      <w:bCs/>
      <w:sz w:val="20"/>
      <w:szCs w:val="20"/>
    </w:rPr>
  </w:style>
  <w:style w:type="paragraph" w:styleId="Header">
    <w:name w:val="header"/>
    <w:basedOn w:val="Normal"/>
    <w:link w:val="HeaderChar"/>
    <w:uiPriority w:val="99"/>
    <w:unhideWhenUsed/>
    <w:rsid w:val="009B76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76E9"/>
  </w:style>
  <w:style w:type="paragraph" w:styleId="Revision">
    <w:name w:val="Revision"/>
    <w:hidden/>
    <w:uiPriority w:val="99"/>
    <w:semiHidden/>
    <w:rsid w:val="009566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173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13</Pages>
  <Words>2451</Words>
  <Characters>13971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Marla Jo</dc:creator>
  <cp:keywords/>
  <dc:description/>
  <cp:lastModifiedBy>Williams, Aubrie</cp:lastModifiedBy>
  <cp:revision>9</cp:revision>
  <dcterms:created xsi:type="dcterms:W3CDTF">2026-06-08T17:35:00Z</dcterms:created>
  <dcterms:modified xsi:type="dcterms:W3CDTF">2026-07-16T17:55:00Z</dcterms:modified>
</cp:coreProperties>
</file>