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EA9" w14:textId="135940D9" w:rsidR="009653A3" w:rsidRPr="002A67DE" w:rsidRDefault="002379A8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03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3B2CC93C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9439CD">
        <w:rPr>
          <w:szCs w:val="26"/>
        </w:rPr>
        <w:t>July 17,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31A51F3F" w:rsidR="009653A3" w:rsidRPr="002A67DE" w:rsidRDefault="009439CD" w:rsidP="009653A3">
      <w:pPr>
        <w:pStyle w:val="Heading1"/>
        <w:rPr>
          <w:szCs w:val="26"/>
        </w:rPr>
      </w:pPr>
      <w:r>
        <w:rPr>
          <w:szCs w:val="26"/>
        </w:rPr>
        <w:t>APPOINT VICE CHANCELLOR FOR FINANCE AND ADMINISTRATION</w:t>
      </w:r>
      <w:r w:rsidR="009653A3" w:rsidRPr="002A67DE">
        <w:rPr>
          <w:szCs w:val="26"/>
        </w:rPr>
        <w:t xml:space="preserve">, </w:t>
      </w:r>
      <w:r w:rsidR="009653A3">
        <w:rPr>
          <w:szCs w:val="26"/>
        </w:rPr>
        <w:t>SPRINGFIELD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08B6018E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439CD">
        <w:rPr>
          <w:rFonts w:ascii="Times New Roman" w:hAnsi="Times New Roman" w:cs="Times New Roman"/>
          <w:sz w:val="26"/>
          <w:szCs w:val="26"/>
        </w:rPr>
        <w:t>Appoint Vice Chancellor for Finance and Administration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225CF881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9439CD">
        <w:rPr>
          <w:szCs w:val="26"/>
        </w:rPr>
        <w:t>State Appropriated Funds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B229490" w14:textId="2B087222" w:rsidR="00304A23" w:rsidRDefault="00856592" w:rsidP="00856592">
      <w:pPr>
        <w:pStyle w:val="bdstyle2"/>
        <w:rPr>
          <w:szCs w:val="26"/>
        </w:rPr>
      </w:pPr>
      <w:r w:rsidRPr="00856592">
        <w:rPr>
          <w:szCs w:val="26"/>
        </w:rPr>
        <w:t>The chancellor, University of Illinois Springfield, and vice president</w:t>
      </w:r>
      <w:r w:rsidR="008803D6">
        <w:rPr>
          <w:szCs w:val="26"/>
        </w:rPr>
        <w:t>,</w:t>
      </w:r>
      <w:r w:rsidRPr="00856592">
        <w:rPr>
          <w:szCs w:val="26"/>
        </w:rPr>
        <w:t xml:space="preserve"> University of Illinois System, recommends the appointment of Jill Wilberg as </w:t>
      </w:r>
      <w:r w:rsidR="008803D6">
        <w:rPr>
          <w:szCs w:val="26"/>
        </w:rPr>
        <w:t>v</w:t>
      </w:r>
      <w:r w:rsidRPr="00856592">
        <w:rPr>
          <w:szCs w:val="26"/>
        </w:rPr>
        <w:t xml:space="preserve">ice </w:t>
      </w:r>
      <w:r w:rsidR="008803D6">
        <w:rPr>
          <w:szCs w:val="26"/>
        </w:rPr>
        <w:t>c</w:t>
      </w:r>
      <w:r w:rsidRPr="00856592">
        <w:rPr>
          <w:szCs w:val="26"/>
        </w:rPr>
        <w:t xml:space="preserve">hancellor for </w:t>
      </w:r>
      <w:r w:rsidR="008803D6">
        <w:rPr>
          <w:szCs w:val="26"/>
        </w:rPr>
        <w:t>f</w:t>
      </w:r>
      <w:r w:rsidRPr="00856592">
        <w:rPr>
          <w:szCs w:val="26"/>
        </w:rPr>
        <w:t xml:space="preserve">inance and </w:t>
      </w:r>
      <w:r w:rsidR="008803D6">
        <w:rPr>
          <w:szCs w:val="26"/>
        </w:rPr>
        <w:t>a</w:t>
      </w:r>
      <w:r w:rsidRPr="00856592">
        <w:rPr>
          <w:szCs w:val="26"/>
        </w:rPr>
        <w:t xml:space="preserve">dministration. The position is on a twelve-month, 100 percent time academic professional appointment, renewable annually, at a total annual salary of $220,000. The appointment will begin on July 18, 2025. </w:t>
      </w:r>
      <w:r w:rsidR="008803D6">
        <w:rPr>
          <w:szCs w:val="26"/>
        </w:rPr>
        <w:t>Ms. Wilberg</w:t>
      </w:r>
      <w:r w:rsidRPr="00856592">
        <w:rPr>
          <w:szCs w:val="26"/>
        </w:rPr>
        <w:t xml:space="preserve"> has served as a designate from June 16, </w:t>
      </w:r>
      <w:proofErr w:type="gramStart"/>
      <w:r w:rsidRPr="00856592">
        <w:rPr>
          <w:szCs w:val="26"/>
        </w:rPr>
        <w:t>2025</w:t>
      </w:r>
      <w:proofErr w:type="gramEnd"/>
      <w:r w:rsidRPr="00856592">
        <w:rPr>
          <w:szCs w:val="26"/>
        </w:rPr>
        <w:t xml:space="preserve"> to July 17, 2025.</w:t>
      </w:r>
    </w:p>
    <w:p w14:paraId="30D4E9C0" w14:textId="64BC9DBC" w:rsidR="009439CD" w:rsidRDefault="009439CD" w:rsidP="009653A3">
      <w:pPr>
        <w:pStyle w:val="bdstyle2"/>
        <w:rPr>
          <w:szCs w:val="26"/>
        </w:rPr>
      </w:pPr>
      <w:r>
        <w:rPr>
          <w:szCs w:val="26"/>
        </w:rPr>
        <w:t>Ms. Wilberg succeeds Dr. Ken Kriz</w:t>
      </w:r>
      <w:r w:rsidR="008803D6">
        <w:rPr>
          <w:szCs w:val="26"/>
        </w:rPr>
        <w:t>,</w:t>
      </w:r>
      <w:r>
        <w:rPr>
          <w:szCs w:val="26"/>
        </w:rPr>
        <w:t xml:space="preserve"> who has served in the interim role since May 2023. Prior to her appointment as </w:t>
      </w:r>
      <w:r w:rsidR="008803D6">
        <w:rPr>
          <w:szCs w:val="26"/>
        </w:rPr>
        <w:t>v</w:t>
      </w:r>
      <w:r>
        <w:rPr>
          <w:szCs w:val="26"/>
        </w:rPr>
        <w:t xml:space="preserve">ice </w:t>
      </w:r>
      <w:r w:rsidR="008803D6">
        <w:rPr>
          <w:szCs w:val="26"/>
        </w:rPr>
        <w:t>c</w:t>
      </w:r>
      <w:r>
        <w:rPr>
          <w:szCs w:val="26"/>
        </w:rPr>
        <w:t xml:space="preserve">hancellor for </w:t>
      </w:r>
      <w:r w:rsidR="008803D6">
        <w:rPr>
          <w:szCs w:val="26"/>
        </w:rPr>
        <w:t>f</w:t>
      </w:r>
      <w:r>
        <w:rPr>
          <w:szCs w:val="26"/>
        </w:rPr>
        <w:t xml:space="preserve">inance and </w:t>
      </w:r>
      <w:r w:rsidR="008803D6">
        <w:rPr>
          <w:szCs w:val="26"/>
        </w:rPr>
        <w:t>a</w:t>
      </w:r>
      <w:r>
        <w:rPr>
          <w:szCs w:val="26"/>
        </w:rPr>
        <w:t xml:space="preserve">dministration, </w:t>
      </w:r>
      <w:r w:rsidR="008803D6">
        <w:rPr>
          <w:szCs w:val="26"/>
        </w:rPr>
        <w:t>Ms.</w:t>
      </w:r>
      <w:r w:rsidR="00054341">
        <w:rPr>
          <w:szCs w:val="26"/>
        </w:rPr>
        <w:t xml:space="preserve"> </w:t>
      </w:r>
      <w:r w:rsidR="008803D6">
        <w:rPr>
          <w:szCs w:val="26"/>
        </w:rPr>
        <w:t xml:space="preserve">Wilberg </w:t>
      </w:r>
      <w:r>
        <w:rPr>
          <w:szCs w:val="26"/>
        </w:rPr>
        <w:t xml:space="preserve">served as </w:t>
      </w:r>
      <w:r w:rsidR="008803D6">
        <w:rPr>
          <w:szCs w:val="26"/>
        </w:rPr>
        <w:t>c</w:t>
      </w:r>
      <w:r>
        <w:rPr>
          <w:szCs w:val="26"/>
        </w:rPr>
        <w:t xml:space="preserve">hief </w:t>
      </w:r>
      <w:r w:rsidR="008803D6">
        <w:rPr>
          <w:szCs w:val="26"/>
        </w:rPr>
        <w:t>o</w:t>
      </w:r>
      <w:r>
        <w:rPr>
          <w:szCs w:val="26"/>
        </w:rPr>
        <w:t xml:space="preserve">perations </w:t>
      </w:r>
      <w:r w:rsidR="008803D6">
        <w:rPr>
          <w:szCs w:val="26"/>
        </w:rPr>
        <w:t>o</w:t>
      </w:r>
      <w:r>
        <w:rPr>
          <w:szCs w:val="26"/>
        </w:rPr>
        <w:t>fficer at Illinois State University Foundation. She also spent 16 years in senior level treasury roles at the University of Illinois System.</w:t>
      </w:r>
      <w:r w:rsidR="008803D6">
        <w:rPr>
          <w:szCs w:val="26"/>
        </w:rPr>
        <w:t xml:space="preserve"> Ms.</w:t>
      </w:r>
      <w:r w:rsidR="00054341">
        <w:rPr>
          <w:szCs w:val="26"/>
        </w:rPr>
        <w:t xml:space="preserve"> </w:t>
      </w:r>
      <w:r w:rsidR="008803D6">
        <w:rPr>
          <w:szCs w:val="26"/>
        </w:rPr>
        <w:t>Wilberg</w:t>
      </w:r>
      <w:r>
        <w:rPr>
          <w:szCs w:val="26"/>
        </w:rPr>
        <w:t xml:space="preserve"> is also a Certified Treasury Professional (CTP) with strong financial expertise and an understanding of the University of Illinois System. </w:t>
      </w:r>
    </w:p>
    <w:p w14:paraId="6240C3DA" w14:textId="4288D632" w:rsidR="009653A3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9439CD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9439CD">
        <w:rPr>
          <w:i/>
          <w:iCs/>
          <w:szCs w:val="26"/>
        </w:rPr>
        <w:t>Statutes</w:t>
      </w:r>
      <w:r w:rsidRPr="009439CD">
        <w:rPr>
          <w:szCs w:val="26"/>
        </w:rPr>
        <w:t xml:space="preserve">, </w:t>
      </w:r>
      <w:r w:rsidRPr="009439CD">
        <w:rPr>
          <w:i/>
          <w:iCs/>
          <w:szCs w:val="26"/>
        </w:rPr>
        <w:t xml:space="preserve">The </w:t>
      </w:r>
      <w:r w:rsidRPr="009439CD">
        <w:rPr>
          <w:i/>
          <w:iCs/>
          <w:szCs w:val="26"/>
        </w:rPr>
        <w:lastRenderedPageBreak/>
        <w:t>General Rules Concerning University Organization and Procedure</w:t>
      </w:r>
      <w:r w:rsidRPr="009439CD">
        <w:rPr>
          <w:szCs w:val="26"/>
        </w:rPr>
        <w:t>, and Board of Trustees policies and directives.</w:t>
      </w:r>
    </w:p>
    <w:p w14:paraId="4DF58EF3" w14:textId="77777777" w:rsidR="008803D6" w:rsidRDefault="009653A3" w:rsidP="009439CD">
      <w:pPr>
        <w:pStyle w:val="bdstyle2"/>
        <w:tabs>
          <w:tab w:val="clear" w:pos="720"/>
        </w:tabs>
        <w:ind w:left="1440" w:firstLine="0"/>
        <w:rPr>
          <w:szCs w:val="26"/>
        </w:rPr>
      </w:pPr>
      <w:r w:rsidRPr="002A67DE">
        <w:rPr>
          <w:szCs w:val="26"/>
        </w:rPr>
        <w:t xml:space="preserve">The </w:t>
      </w:r>
      <w:r>
        <w:rPr>
          <w:szCs w:val="26"/>
        </w:rPr>
        <w:t>p</w:t>
      </w:r>
      <w:r w:rsidRPr="002A67DE">
        <w:rPr>
          <w:szCs w:val="26"/>
        </w:rPr>
        <w:t xml:space="preserve">resident of the University of Illinois System </w:t>
      </w:r>
      <w:r w:rsidR="008803D6">
        <w:rPr>
          <w:szCs w:val="26"/>
        </w:rPr>
        <w:t>concurs.</w:t>
      </w:r>
    </w:p>
    <w:p w14:paraId="2F702812" w14:textId="686D8E36" w:rsidR="009653A3" w:rsidRDefault="009653A3" w:rsidP="009439CD">
      <w:pPr>
        <w:pStyle w:val="bdstyle2"/>
        <w:tabs>
          <w:tab w:val="clear" w:pos="720"/>
        </w:tabs>
        <w:ind w:left="1440" w:firstLine="0"/>
        <w:rPr>
          <w:szCs w:val="26"/>
        </w:rPr>
      </w:pPr>
      <w:r>
        <w:rPr>
          <w:szCs w:val="26"/>
        </w:rPr>
        <w:t>(</w:t>
      </w:r>
      <w:r w:rsidR="009439CD">
        <w:rPr>
          <w:szCs w:val="26"/>
        </w:rPr>
        <w:t>A biographical sketch follows.)</w:t>
      </w:r>
    </w:p>
    <w:p w14:paraId="49386ED7" w14:textId="77777777" w:rsidR="00A51CD8" w:rsidRDefault="00A51CD8" w:rsidP="009439CD">
      <w:pPr>
        <w:pStyle w:val="bdstyle2"/>
        <w:tabs>
          <w:tab w:val="clear" w:pos="720"/>
        </w:tabs>
        <w:ind w:left="1440" w:firstLine="0"/>
        <w:rPr>
          <w:szCs w:val="26"/>
        </w:rPr>
      </w:pPr>
    </w:p>
    <w:p w14:paraId="54163CD6" w14:textId="71E30E6E" w:rsidR="009439CD" w:rsidRDefault="009439CD" w:rsidP="009439CD">
      <w:pPr>
        <w:pStyle w:val="bdstyle2"/>
        <w:tabs>
          <w:tab w:val="clear" w:pos="720"/>
        </w:tabs>
        <w:ind w:firstLine="0"/>
        <w:jc w:val="center"/>
        <w:rPr>
          <w:szCs w:val="26"/>
        </w:rPr>
      </w:pPr>
      <w:r>
        <w:rPr>
          <w:szCs w:val="26"/>
        </w:rPr>
        <w:t>JILL WILBERG</w:t>
      </w:r>
    </w:p>
    <w:p w14:paraId="54D87AE7" w14:textId="502971B5" w:rsidR="009439CD" w:rsidRDefault="009439CD" w:rsidP="008803D6">
      <w:pPr>
        <w:pStyle w:val="bdstyle2"/>
        <w:tabs>
          <w:tab w:val="clear" w:pos="720"/>
        </w:tabs>
        <w:spacing w:line="240" w:lineRule="auto"/>
        <w:ind w:left="360" w:hanging="360"/>
        <w:rPr>
          <w:szCs w:val="26"/>
        </w:rPr>
      </w:pPr>
      <w:r>
        <w:rPr>
          <w:szCs w:val="26"/>
        </w:rPr>
        <w:t>Education</w:t>
      </w:r>
    </w:p>
    <w:p w14:paraId="42C3424B" w14:textId="333C406A" w:rsidR="009439CD" w:rsidRDefault="009439CD" w:rsidP="008803D6">
      <w:pPr>
        <w:pStyle w:val="bdstyle2"/>
        <w:tabs>
          <w:tab w:val="clear" w:pos="720"/>
        </w:tabs>
        <w:spacing w:line="240" w:lineRule="auto"/>
        <w:ind w:left="360" w:hanging="180"/>
        <w:rPr>
          <w:szCs w:val="26"/>
        </w:rPr>
      </w:pPr>
      <w:r>
        <w:rPr>
          <w:szCs w:val="26"/>
        </w:rPr>
        <w:t>University of Illinois Urbana-Champaign, BA, 2001; MBA, 2011</w:t>
      </w:r>
    </w:p>
    <w:p w14:paraId="208BD8F1" w14:textId="77777777" w:rsidR="009439CD" w:rsidRDefault="009439CD" w:rsidP="008803D6">
      <w:pPr>
        <w:pStyle w:val="bdstyle2"/>
        <w:tabs>
          <w:tab w:val="clear" w:pos="720"/>
        </w:tabs>
        <w:spacing w:line="240" w:lineRule="auto"/>
        <w:ind w:left="360" w:hanging="360"/>
        <w:rPr>
          <w:szCs w:val="26"/>
        </w:rPr>
      </w:pPr>
    </w:p>
    <w:p w14:paraId="10C325E6" w14:textId="24644766" w:rsidR="009439CD" w:rsidRDefault="009439CD" w:rsidP="008803D6">
      <w:pPr>
        <w:pStyle w:val="bdstyle2"/>
        <w:tabs>
          <w:tab w:val="clear" w:pos="720"/>
        </w:tabs>
        <w:spacing w:line="240" w:lineRule="auto"/>
        <w:ind w:left="360" w:hanging="360"/>
        <w:rPr>
          <w:szCs w:val="26"/>
        </w:rPr>
      </w:pPr>
      <w:r>
        <w:rPr>
          <w:szCs w:val="26"/>
        </w:rPr>
        <w:t>Professional and Other Experience</w:t>
      </w:r>
    </w:p>
    <w:p w14:paraId="41BA4D4E" w14:textId="03033758" w:rsidR="00A51CD8" w:rsidRDefault="00A51CD8" w:rsidP="008803D6">
      <w:pPr>
        <w:widowControl w:val="0"/>
        <w:spacing w:after="0" w:line="240" w:lineRule="auto"/>
        <w:ind w:left="360" w:right="51" w:hanging="18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Pinnacle Fund Management, Inc.</w:t>
      </w:r>
      <w:r w:rsidR="00BB412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BB412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2001- 02, personal banker;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2002-04,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rust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perations/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nvestment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rader</w:t>
      </w:r>
    </w:p>
    <w:p w14:paraId="4EF3567D" w14:textId="58B1DC64" w:rsidR="009439CD" w:rsidRDefault="009439CD" w:rsidP="008803D6">
      <w:pPr>
        <w:widowControl w:val="0"/>
        <w:spacing w:after="0" w:line="240" w:lineRule="auto"/>
        <w:ind w:left="360" w:hanging="18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University of Illinois System; 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2005-07,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ssistant to </w:t>
      </w:r>
      <w:proofErr w:type="gramStart"/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University</w:t>
      </w:r>
      <w:proofErr w:type="gramEnd"/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irector of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reasury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perations;</w:t>
      </w:r>
      <w:r w:rsidR="00A51CD8" w:rsidRP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2007-11,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reasury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perations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oordinator;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2011-15,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irector for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reasury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perations; 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2015-21,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ssistant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ice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resident for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reasury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="00A51CD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perations</w:t>
      </w:r>
    </w:p>
    <w:p w14:paraId="2F31D730" w14:textId="4C98E81C" w:rsidR="00A51CD8" w:rsidRDefault="00A51CD8" w:rsidP="008803D6">
      <w:pPr>
        <w:widowControl w:val="0"/>
        <w:spacing w:after="0" w:line="240" w:lineRule="auto"/>
        <w:ind w:left="360" w:hanging="18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Illinois State University</w:t>
      </w:r>
      <w:r w:rsidRPr="009439C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20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21-25</w:t>
      </w:r>
      <w:r w:rsidRPr="009439C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hief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perations </w:t>
      </w:r>
      <w:r w:rsidR="008803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fficer</w:t>
      </w:r>
    </w:p>
    <w:p w14:paraId="58E9A2DE" w14:textId="68383B71" w:rsidR="009439CD" w:rsidRPr="002A67DE" w:rsidRDefault="009439CD" w:rsidP="00A51CD8">
      <w:pPr>
        <w:pStyle w:val="bdstyle2"/>
        <w:tabs>
          <w:tab w:val="clear" w:pos="720"/>
        </w:tabs>
        <w:ind w:firstLine="0"/>
        <w:rPr>
          <w:szCs w:val="26"/>
        </w:rPr>
      </w:pPr>
    </w:p>
    <w:sectPr w:rsidR="009439CD" w:rsidRPr="002A67DE" w:rsidSect="009439CD"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31E9" w14:textId="77777777" w:rsidR="00CB24A3" w:rsidRDefault="00CB24A3" w:rsidP="009B76E9">
      <w:pPr>
        <w:spacing w:after="0" w:line="240" w:lineRule="auto"/>
      </w:pPr>
      <w:r>
        <w:separator/>
      </w:r>
    </w:p>
  </w:endnote>
  <w:endnote w:type="continuationSeparator" w:id="0">
    <w:p w14:paraId="51BF8085" w14:textId="77777777" w:rsidR="00CB24A3" w:rsidRDefault="00CB24A3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21F9" w14:textId="77777777" w:rsidR="00CB24A3" w:rsidRDefault="00CB24A3" w:rsidP="009B76E9">
      <w:pPr>
        <w:spacing w:after="0" w:line="240" w:lineRule="auto"/>
      </w:pPr>
      <w:r>
        <w:separator/>
      </w:r>
    </w:p>
  </w:footnote>
  <w:footnote w:type="continuationSeparator" w:id="0">
    <w:p w14:paraId="64BD3F1E" w14:textId="77777777" w:rsidR="00CB24A3" w:rsidRDefault="00CB24A3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185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DA019A" w14:textId="32F0530B" w:rsidR="009439CD" w:rsidRDefault="009439CD">
        <w:pPr>
          <w:pStyle w:val="Header"/>
          <w:jc w:val="center"/>
        </w:pPr>
        <w:r w:rsidRPr="009439CD">
          <w:rPr>
            <w:rFonts w:ascii="Times New Roman" w:hAnsi="Times New Roman" w:cs="Times New Roman"/>
          </w:rPr>
          <w:fldChar w:fldCharType="begin"/>
        </w:r>
        <w:r w:rsidRPr="009439CD">
          <w:rPr>
            <w:rFonts w:ascii="Times New Roman" w:hAnsi="Times New Roman" w:cs="Times New Roman"/>
          </w:rPr>
          <w:instrText xml:space="preserve"> PAGE   \* MERGEFORMAT </w:instrText>
        </w:r>
        <w:r w:rsidRPr="009439CD">
          <w:rPr>
            <w:rFonts w:ascii="Times New Roman" w:hAnsi="Times New Roman" w:cs="Times New Roman"/>
          </w:rPr>
          <w:fldChar w:fldCharType="separate"/>
        </w:r>
        <w:r w:rsidRPr="009439CD">
          <w:rPr>
            <w:rFonts w:ascii="Times New Roman" w:hAnsi="Times New Roman" w:cs="Times New Roman"/>
            <w:noProof/>
          </w:rPr>
          <w:t>2</w:t>
        </w:r>
        <w:r w:rsidRPr="009439C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59C7D9" w14:textId="77777777" w:rsidR="009439CD" w:rsidRDefault="00943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5216D"/>
    <w:rsid w:val="00054341"/>
    <w:rsid w:val="00072FD6"/>
    <w:rsid w:val="000E63E7"/>
    <w:rsid w:val="002379A8"/>
    <w:rsid w:val="00304A23"/>
    <w:rsid w:val="00344522"/>
    <w:rsid w:val="00492C6E"/>
    <w:rsid w:val="0049486F"/>
    <w:rsid w:val="004C0A70"/>
    <w:rsid w:val="004E6D94"/>
    <w:rsid w:val="00511E7E"/>
    <w:rsid w:val="007553F6"/>
    <w:rsid w:val="00856592"/>
    <w:rsid w:val="008803D6"/>
    <w:rsid w:val="00887A22"/>
    <w:rsid w:val="008F03E0"/>
    <w:rsid w:val="00936174"/>
    <w:rsid w:val="009439CD"/>
    <w:rsid w:val="009653A3"/>
    <w:rsid w:val="009B76E9"/>
    <w:rsid w:val="00A51CD8"/>
    <w:rsid w:val="00A560F3"/>
    <w:rsid w:val="00B63D22"/>
    <w:rsid w:val="00BB4122"/>
    <w:rsid w:val="00BC6CAE"/>
    <w:rsid w:val="00C241CD"/>
    <w:rsid w:val="00CB24A3"/>
    <w:rsid w:val="00CF3319"/>
    <w:rsid w:val="00D23477"/>
    <w:rsid w:val="00D910A3"/>
    <w:rsid w:val="00DE4E3A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BD1A5253FFD4CAF79C25ED4449BDA" ma:contentTypeVersion="15" ma:contentTypeDescription="Create a new document." ma:contentTypeScope="" ma:versionID="5e22a3b624bc2581edeb0f1197e56115">
  <xsd:schema xmlns:xsd="http://www.w3.org/2001/XMLSchema" xmlns:xs="http://www.w3.org/2001/XMLSchema" xmlns:p="http://schemas.microsoft.com/office/2006/metadata/properties" xmlns:ns3="bfa0fe0e-26bb-49c5-81be-dd7830672d77" xmlns:ns4="67527e5a-d6fa-40be-907f-d31df42bf8db" targetNamespace="http://schemas.microsoft.com/office/2006/metadata/properties" ma:root="true" ma:fieldsID="da69aa049a06555a2cfcc1a3e3ec05c7" ns3:_="" ns4:_="">
    <xsd:import namespace="bfa0fe0e-26bb-49c5-81be-dd7830672d77"/>
    <xsd:import namespace="67527e5a-d6fa-40be-907f-d31df42bf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fe0e-26bb-49c5-81be-dd7830672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27e5a-d6fa-40be-907f-d31df42bf8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0fe0e-26bb-49c5-81be-dd7830672d77" xsi:nil="true"/>
  </documentManagement>
</p:properties>
</file>

<file path=customXml/itemProps1.xml><?xml version="1.0" encoding="utf-8"?>
<ds:datastoreItem xmlns:ds="http://schemas.openxmlformats.org/officeDocument/2006/customXml" ds:itemID="{19B09B34-C775-4A1F-B8C3-BBBAC84F6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5F9CC-B16A-4581-A056-C8A76AB81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0fe0e-26bb-49c5-81be-dd7830672d77"/>
    <ds:schemaRef ds:uri="67527e5a-d6fa-40be-907f-d31df42bf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9D396-76CB-4ADA-A470-9431BA7F76F1}">
  <ds:schemaRefs>
    <ds:schemaRef ds:uri="http://schemas.microsoft.com/office/2006/metadata/properties"/>
    <ds:schemaRef ds:uri="http://schemas.microsoft.com/office/infopath/2007/PartnerControls"/>
    <ds:schemaRef ds:uri="bfa0fe0e-26bb-49c5-81be-dd7830672d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6</cp:revision>
  <dcterms:created xsi:type="dcterms:W3CDTF">2025-06-17T02:04:00Z</dcterms:created>
  <dcterms:modified xsi:type="dcterms:W3CDTF">2025-07-10T15:56:00Z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0x010100E8FBD1A5253FFD4CAF79C25ED4449BDA</vt:lpwstr>
  </property>
</Properties>
</file>