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70EA" w14:textId="19020FB7" w:rsidR="002A67DE" w:rsidRPr="002A67DE" w:rsidRDefault="00D50573" w:rsidP="002A67D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bookmarkStart w:id="0" w:name="_Hlk136596140"/>
      <w:r>
        <w:rPr>
          <w:rFonts w:ascii="Times New Roman" w:hAnsi="Times New Roman" w:cs="Times New Roman"/>
          <w:b/>
          <w:bCs/>
          <w:sz w:val="60"/>
          <w:szCs w:val="60"/>
        </w:rPr>
        <w:t>06</w:t>
      </w:r>
    </w:p>
    <w:p w14:paraId="32219CF2" w14:textId="77777777" w:rsidR="002A67DE" w:rsidRPr="002A67DE" w:rsidRDefault="002A67DE" w:rsidP="002A67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8EC4E2" w14:textId="77777777" w:rsidR="002A67DE" w:rsidRPr="002A67DE" w:rsidRDefault="002A67DE" w:rsidP="002A67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623EB31" w14:textId="77777777" w:rsidR="002A67DE" w:rsidRPr="002A67DE" w:rsidRDefault="002A67DE" w:rsidP="002A67DE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3B028F84" w14:textId="78F30E5B" w:rsidR="002A67DE" w:rsidRPr="002A67DE" w:rsidRDefault="002A67DE" w:rsidP="002A67DE">
      <w:pPr>
        <w:pStyle w:val="bdheading2"/>
        <w:rPr>
          <w:szCs w:val="26"/>
        </w:rPr>
      </w:pPr>
      <w:r w:rsidRPr="002A67DE">
        <w:rPr>
          <w:szCs w:val="26"/>
        </w:rPr>
        <w:tab/>
      </w:r>
      <w:r>
        <w:rPr>
          <w:szCs w:val="26"/>
        </w:rPr>
        <w:t xml:space="preserve">July </w:t>
      </w:r>
      <w:r w:rsidR="00432775">
        <w:rPr>
          <w:szCs w:val="26"/>
        </w:rPr>
        <w:t>17</w:t>
      </w:r>
      <w:r w:rsidRPr="002A67DE">
        <w:rPr>
          <w:szCs w:val="26"/>
        </w:rPr>
        <w:t>, 20</w:t>
      </w:r>
      <w:r w:rsidR="00432775">
        <w:rPr>
          <w:szCs w:val="26"/>
        </w:rPr>
        <w:t>2</w:t>
      </w:r>
      <w:r>
        <w:rPr>
          <w:szCs w:val="26"/>
        </w:rPr>
        <w:t>5</w:t>
      </w:r>
    </w:p>
    <w:p w14:paraId="6C489730" w14:textId="77777777" w:rsidR="002A67DE" w:rsidRPr="002A67DE" w:rsidRDefault="002A67DE" w:rsidP="002A67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DCFD48" w14:textId="77777777" w:rsidR="002A67DE" w:rsidRPr="002A67DE" w:rsidRDefault="002A67DE" w:rsidP="002A67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ED7BEA" w14:textId="5367FAE7" w:rsidR="002A67DE" w:rsidRPr="002A67DE" w:rsidRDefault="00432775" w:rsidP="002A67DE">
      <w:pPr>
        <w:pStyle w:val="Heading1"/>
        <w:rPr>
          <w:szCs w:val="26"/>
        </w:rPr>
      </w:pPr>
      <w:r>
        <w:rPr>
          <w:szCs w:val="26"/>
        </w:rPr>
        <w:t>EXTEND TERM, DEAN, COLLEGE OF DENTISTRY</w:t>
      </w:r>
      <w:r w:rsidR="002A67DE" w:rsidRPr="002A67DE">
        <w:rPr>
          <w:szCs w:val="26"/>
        </w:rPr>
        <w:t xml:space="preserve">, </w:t>
      </w:r>
      <w:r w:rsidR="00657A69">
        <w:rPr>
          <w:szCs w:val="26"/>
        </w:rPr>
        <w:t>CHICAGO</w:t>
      </w:r>
    </w:p>
    <w:p w14:paraId="38B781CC" w14:textId="77777777" w:rsidR="002A67DE" w:rsidRPr="002A67DE" w:rsidRDefault="002A67DE" w:rsidP="002A67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FB3504" w14:textId="77777777" w:rsidR="002A67DE" w:rsidRPr="002A67DE" w:rsidRDefault="002A67DE" w:rsidP="002A67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2DC65A" w14:textId="24C2B4E8" w:rsidR="002A67DE" w:rsidRPr="002A67DE" w:rsidRDefault="002A67DE" w:rsidP="002A67DE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32775">
        <w:rPr>
          <w:rFonts w:ascii="Times New Roman" w:hAnsi="Times New Roman" w:cs="Times New Roman"/>
          <w:sz w:val="26"/>
          <w:szCs w:val="26"/>
        </w:rPr>
        <w:t>Extend Term, Dean, College of Dentistry</w:t>
      </w:r>
    </w:p>
    <w:p w14:paraId="391F33C0" w14:textId="77777777" w:rsidR="002A67DE" w:rsidRPr="002A67DE" w:rsidRDefault="002A67DE" w:rsidP="002A67DE">
      <w:pPr>
        <w:pStyle w:val="bdstyle1"/>
        <w:rPr>
          <w:szCs w:val="26"/>
        </w:rPr>
      </w:pPr>
    </w:p>
    <w:p w14:paraId="7D112A68" w14:textId="77A0D9DF" w:rsidR="002A67DE" w:rsidRPr="002A67DE" w:rsidRDefault="002A67DE" w:rsidP="002A67DE">
      <w:pPr>
        <w:pStyle w:val="bdstyle1"/>
        <w:rPr>
          <w:szCs w:val="26"/>
        </w:rPr>
      </w:pPr>
      <w:r w:rsidRPr="002A67DE">
        <w:rPr>
          <w:b/>
          <w:bCs/>
          <w:szCs w:val="26"/>
        </w:rPr>
        <w:t>Funding:</w:t>
      </w:r>
      <w:r w:rsidRPr="002A67DE">
        <w:rPr>
          <w:szCs w:val="26"/>
        </w:rPr>
        <w:tab/>
        <w:t xml:space="preserve">State </w:t>
      </w:r>
      <w:r w:rsidR="00804FD0">
        <w:rPr>
          <w:szCs w:val="26"/>
        </w:rPr>
        <w:t>a</w:t>
      </w:r>
      <w:r w:rsidRPr="002A67DE">
        <w:rPr>
          <w:szCs w:val="26"/>
        </w:rPr>
        <w:t xml:space="preserve">ppropriated </w:t>
      </w:r>
      <w:r w:rsidR="00804FD0">
        <w:rPr>
          <w:szCs w:val="26"/>
        </w:rPr>
        <w:t>f</w:t>
      </w:r>
      <w:r w:rsidRPr="002A67DE">
        <w:rPr>
          <w:szCs w:val="26"/>
        </w:rPr>
        <w:t>unds</w:t>
      </w:r>
    </w:p>
    <w:p w14:paraId="67796CEE" w14:textId="77777777" w:rsidR="002A67DE" w:rsidRDefault="002A67DE" w:rsidP="00804FD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06AAB10E" w14:textId="77777777" w:rsidR="00804FD0" w:rsidRPr="002A67DE" w:rsidRDefault="00804FD0" w:rsidP="00804FD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21EFDF6F" w14:textId="189D0218" w:rsidR="00432775" w:rsidRPr="00432775" w:rsidRDefault="00432775" w:rsidP="00804FD0">
      <w:pPr>
        <w:spacing w:after="0" w:line="480" w:lineRule="auto"/>
        <w:ind w:firstLine="144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327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In March 2024, the Board of Trustees approved the appointment of Susan </w:t>
      </w:r>
      <w:r w:rsidR="00804FD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r w:rsidRPr="004327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Rowan as dean of the 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</w:t>
      </w:r>
      <w:r w:rsidRPr="004327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ollege of 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</w:t>
      </w:r>
      <w:r w:rsidRPr="004327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entistry on a term appointment effective April 16, 2024, through April 15, 2026.</w:t>
      </w:r>
    </w:p>
    <w:p w14:paraId="6E985490" w14:textId="5A6611F5" w:rsidR="00432775" w:rsidRPr="00432775" w:rsidRDefault="00432775" w:rsidP="00804FD0">
      <w:pPr>
        <w:spacing w:after="0" w:line="480" w:lineRule="auto"/>
        <w:ind w:firstLine="144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327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The chancellor, University of Illinois Chicago, and vice president, University of Illinois System, now recommends an extension of this term appointment through </w:t>
      </w:r>
      <w:r w:rsidR="008D4C8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June 30, 2027</w:t>
      </w:r>
      <w:r w:rsidRPr="004327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 The extension of Dr. Rowan’s appointment as dean will be non-tenured, on a twelve-month service basis, 100 percent time</w:t>
      </w:r>
      <w:r w:rsidR="005F1E2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under the same conditions and salary arrangement for the period of April 16, 2026</w:t>
      </w:r>
      <w:r w:rsidR="00804FD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="005F1E2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through June 30, 2026</w:t>
      </w:r>
      <w:r w:rsidRPr="004327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r w:rsidR="005F1E2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and effective July 1, 2026, </w:t>
      </w:r>
      <w:r w:rsidRPr="004327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at an annual salary of $2</w:t>
      </w:r>
      <w:r w:rsidR="0064162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89</w:t>
      </w:r>
      <w:r w:rsidRPr="004327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="0064162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380</w:t>
      </w:r>
      <w:r w:rsidRPr="004327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and an administrative increment of $</w:t>
      </w:r>
      <w:r w:rsidR="0064162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142,040</w:t>
      </w:r>
      <w:r w:rsidRPr="004327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for a total annual salary of $</w:t>
      </w:r>
      <w:r w:rsidR="0064162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431,420</w:t>
      </w:r>
      <w:r w:rsidRPr="004327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E9A050C" w14:textId="77777777" w:rsidR="00432775" w:rsidRPr="00432775" w:rsidRDefault="00432775" w:rsidP="00804FD0">
      <w:pPr>
        <w:spacing w:after="0" w:line="480" w:lineRule="auto"/>
        <w:ind w:firstLine="144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327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Dr. Rowan will continue to hold the rank of professor of restorative dentistry, College of Dentistry, on indefinite tenure, on a twelve-month service basis, on zero percent time, non-salaried.</w:t>
      </w:r>
    </w:p>
    <w:p w14:paraId="6781B4E3" w14:textId="5D453FCB" w:rsidR="00432775" w:rsidRPr="00432775" w:rsidRDefault="00432775" w:rsidP="00804FD0">
      <w:pPr>
        <w:spacing w:after="0" w:line="480" w:lineRule="auto"/>
        <w:ind w:firstLine="144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327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This recommendation was forwarded from the vice chancellor for health affairs in consultation with the college’s executive committee and university leadership.</w:t>
      </w:r>
    </w:p>
    <w:p w14:paraId="760554E2" w14:textId="77777777" w:rsidR="00432775" w:rsidRPr="00432775" w:rsidRDefault="00432775" w:rsidP="00804FD0">
      <w:pPr>
        <w:spacing w:after="0" w:line="480" w:lineRule="auto"/>
        <w:ind w:firstLine="144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327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The Board action recommended in this item complies in all material respects with applicable State and federal laws, University of Illinois </w:t>
      </w:r>
      <w:r w:rsidRPr="0043277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Statutes</w:t>
      </w:r>
      <w:r w:rsidRPr="00804FD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43277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The General Rules Concerning University Organization and Procedure</w:t>
      </w:r>
      <w:r w:rsidRPr="004327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and Board of Trustees policies and directives.</w:t>
      </w:r>
    </w:p>
    <w:p w14:paraId="3451C727" w14:textId="77777777" w:rsidR="00432775" w:rsidRPr="00432775" w:rsidRDefault="00432775" w:rsidP="00804FD0">
      <w:pPr>
        <w:spacing w:after="0" w:line="480" w:lineRule="auto"/>
        <w:ind w:firstLine="144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327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 executive vice president and vice president for academic affairs concurs with this recommendation.</w:t>
      </w:r>
    </w:p>
    <w:p w14:paraId="216A49AC" w14:textId="49658925" w:rsidR="00432775" w:rsidRPr="00432775" w:rsidRDefault="00432775" w:rsidP="00804FD0">
      <w:pPr>
        <w:spacing w:after="0" w:line="480" w:lineRule="auto"/>
        <w:ind w:firstLine="144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327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 president of the University of Illinois System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4327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recommends approval.</w:t>
      </w:r>
    </w:p>
    <w:p w14:paraId="0599106C" w14:textId="77777777" w:rsidR="00432775" w:rsidRPr="00432775" w:rsidRDefault="00432775" w:rsidP="00432775">
      <w:pPr>
        <w:spacing w:line="480" w:lineRule="auto"/>
        <w:ind w:firstLine="144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C17B6E8" w14:textId="77777777" w:rsidR="00432775" w:rsidRPr="00432775" w:rsidRDefault="00432775" w:rsidP="00804FD0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327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(A biographical sketch follows.)</w:t>
      </w:r>
    </w:p>
    <w:p w14:paraId="74D4575A" w14:textId="77777777" w:rsidR="002B5532" w:rsidRDefault="002B5532" w:rsidP="002A67D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89013B7" w14:textId="1D0AD0A7" w:rsidR="002A67DE" w:rsidRPr="002A67DE" w:rsidRDefault="003826A4" w:rsidP="002A67D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SUSAN A. ROWAN</w:t>
      </w:r>
    </w:p>
    <w:p w14:paraId="60EDA18D" w14:textId="77777777" w:rsidR="003826A4" w:rsidRPr="003826A4" w:rsidRDefault="003826A4" w:rsidP="003826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6A4">
        <w:rPr>
          <w:rFonts w:ascii="Times New Roman" w:hAnsi="Times New Roman" w:cs="Times New Roman"/>
          <w:sz w:val="26"/>
          <w:szCs w:val="26"/>
        </w:rPr>
        <w:t>Education</w:t>
      </w:r>
    </w:p>
    <w:p w14:paraId="175B7751" w14:textId="44A8EE9A" w:rsidR="003826A4" w:rsidRPr="003826A4" w:rsidRDefault="003826A4" w:rsidP="003826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826A4">
        <w:rPr>
          <w:rFonts w:ascii="Times New Roman" w:hAnsi="Times New Roman" w:cs="Times New Roman"/>
          <w:sz w:val="26"/>
          <w:szCs w:val="26"/>
        </w:rPr>
        <w:t>Prairie State College, Chicago Heights, I</w:t>
      </w:r>
      <w:r w:rsidR="00804FD0">
        <w:rPr>
          <w:rFonts w:ascii="Times New Roman" w:hAnsi="Times New Roman" w:cs="Times New Roman"/>
          <w:sz w:val="26"/>
          <w:szCs w:val="26"/>
        </w:rPr>
        <w:t>L</w:t>
      </w:r>
      <w:r w:rsidRPr="003826A4">
        <w:rPr>
          <w:rFonts w:ascii="Times New Roman" w:hAnsi="Times New Roman" w:cs="Times New Roman"/>
          <w:sz w:val="26"/>
          <w:szCs w:val="26"/>
        </w:rPr>
        <w:t>, AAS, 1978</w:t>
      </w:r>
    </w:p>
    <w:p w14:paraId="2AFD10C7" w14:textId="31467700" w:rsidR="003826A4" w:rsidRPr="003826A4" w:rsidRDefault="003826A4" w:rsidP="003826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826A4">
        <w:rPr>
          <w:rFonts w:ascii="Times New Roman" w:hAnsi="Times New Roman" w:cs="Times New Roman"/>
          <w:sz w:val="26"/>
          <w:szCs w:val="26"/>
        </w:rPr>
        <w:t>University of Illinois Chicago, BS, 1982; DDS, 1984; MS, 2019</w:t>
      </w:r>
    </w:p>
    <w:p w14:paraId="6C269075" w14:textId="77777777" w:rsidR="002A67DE" w:rsidRPr="002A67DE" w:rsidRDefault="002A67DE" w:rsidP="00657A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bookmarkEnd w:id="0"/>
    <w:p w14:paraId="69F0651E" w14:textId="77777777" w:rsidR="003826A4" w:rsidRPr="003826A4" w:rsidRDefault="003826A4" w:rsidP="003826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6A4">
        <w:rPr>
          <w:rFonts w:ascii="Times New Roman" w:hAnsi="Times New Roman" w:cs="Times New Roman"/>
          <w:sz w:val="26"/>
          <w:szCs w:val="26"/>
        </w:rPr>
        <w:t>Professional and Other Experience</w:t>
      </w:r>
    </w:p>
    <w:p w14:paraId="59A97E8F" w14:textId="77777777" w:rsidR="003826A4" w:rsidRDefault="003826A4" w:rsidP="003826A4">
      <w:pPr>
        <w:spacing w:after="0" w:line="240" w:lineRule="auto"/>
        <w:ind w:left="576" w:hanging="288"/>
        <w:rPr>
          <w:rFonts w:ascii="Times New Roman" w:hAnsi="Times New Roman" w:cs="Times New Roman"/>
          <w:sz w:val="26"/>
          <w:szCs w:val="26"/>
        </w:rPr>
      </w:pPr>
      <w:r w:rsidRPr="003826A4">
        <w:rPr>
          <w:rFonts w:ascii="Times New Roman" w:hAnsi="Times New Roman" w:cs="Times New Roman"/>
          <w:sz w:val="26"/>
          <w:szCs w:val="26"/>
        </w:rPr>
        <w:t>Private Dental Practice, 1978-84, dental hygienist; 1984-2011, professional dental practice</w:t>
      </w:r>
    </w:p>
    <w:p w14:paraId="08DBD20F" w14:textId="59E0C9F4" w:rsidR="003826A4" w:rsidRPr="003826A4" w:rsidRDefault="003826A4" w:rsidP="003826A4">
      <w:pPr>
        <w:spacing w:after="0" w:line="240" w:lineRule="auto"/>
        <w:ind w:left="576" w:hanging="288"/>
        <w:rPr>
          <w:rFonts w:ascii="Times New Roman" w:hAnsi="Times New Roman" w:cs="Times New Roman"/>
          <w:sz w:val="26"/>
          <w:szCs w:val="26"/>
        </w:rPr>
      </w:pPr>
      <w:r w:rsidRPr="003826A4">
        <w:rPr>
          <w:rFonts w:ascii="Times New Roman" w:hAnsi="Times New Roman" w:cs="Times New Roman"/>
          <w:sz w:val="26"/>
          <w:szCs w:val="26"/>
        </w:rPr>
        <w:t>University of Illinois Chicago, College of Dentistry, 1984-90, clinical instructor, Department of Prosthodontics; 1998-2012, clinical assistant professor, Department of Restorative Dentistry; 2006-08, clinic chief, dental clinics; 2008-09, managing partner, dental clinics; 2009-14, coordinator of group practice, dental clinics; 2012-21, clinical associate professor, Department of Restorative Dentistry; 2013-14, interim associate dean for clinical affairs; 2014-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3826A4">
        <w:rPr>
          <w:rFonts w:ascii="Times New Roman" w:hAnsi="Times New Roman" w:cs="Times New Roman"/>
          <w:sz w:val="26"/>
          <w:szCs w:val="26"/>
        </w:rPr>
        <w:t>, associate dean for clinical affairs; 2018-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3826A4">
        <w:rPr>
          <w:rFonts w:ascii="Times New Roman" w:hAnsi="Times New Roman" w:cs="Times New Roman"/>
          <w:sz w:val="26"/>
          <w:szCs w:val="26"/>
        </w:rPr>
        <w:t>, executive associate dean; 2021-date, clinical professor, Department of Restorative Dentistry, College of Dentistry; 2022-23, interim dean, College of Dentistry; 2023-date, dean, College of Dentistry</w:t>
      </w:r>
    </w:p>
    <w:p w14:paraId="18B3C5B6" w14:textId="77777777" w:rsidR="002A67DE" w:rsidRPr="002A67DE" w:rsidRDefault="002A67DE" w:rsidP="003826A4">
      <w:pPr>
        <w:spacing w:after="0" w:line="240" w:lineRule="auto"/>
        <w:ind w:left="576" w:hanging="288"/>
        <w:rPr>
          <w:rFonts w:ascii="Times New Roman" w:hAnsi="Times New Roman" w:cs="Times New Roman"/>
          <w:b/>
          <w:bCs/>
        </w:rPr>
      </w:pPr>
    </w:p>
    <w:sectPr w:rsidR="002A67DE" w:rsidRPr="002A67DE" w:rsidSect="003826A4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124FE" w14:textId="77777777" w:rsidR="00343F3F" w:rsidRDefault="00343F3F" w:rsidP="00200E0E">
      <w:pPr>
        <w:spacing w:after="0" w:line="240" w:lineRule="auto"/>
      </w:pPr>
      <w:r>
        <w:separator/>
      </w:r>
    </w:p>
  </w:endnote>
  <w:endnote w:type="continuationSeparator" w:id="0">
    <w:p w14:paraId="60CEDD11" w14:textId="77777777" w:rsidR="00343F3F" w:rsidRDefault="00343F3F" w:rsidP="0020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0E860" w14:textId="3B129C10" w:rsidR="00432775" w:rsidRDefault="00432775" w:rsidP="003826A4">
    <w:pPr>
      <w:pStyle w:val="Footer"/>
      <w:jc w:val="center"/>
    </w:pPr>
  </w:p>
  <w:p w14:paraId="693311B0" w14:textId="67EC719C" w:rsidR="00200E0E" w:rsidRPr="00432775" w:rsidRDefault="00200E0E" w:rsidP="00432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BE601" w14:textId="77777777" w:rsidR="00343F3F" w:rsidRDefault="00343F3F" w:rsidP="00200E0E">
      <w:pPr>
        <w:spacing w:after="0" w:line="240" w:lineRule="auto"/>
      </w:pPr>
      <w:r>
        <w:separator/>
      </w:r>
    </w:p>
  </w:footnote>
  <w:footnote w:type="continuationSeparator" w:id="0">
    <w:p w14:paraId="772C6FA8" w14:textId="77777777" w:rsidR="00343F3F" w:rsidRDefault="00343F3F" w:rsidP="0020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56280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E831CBE" w14:textId="19E8E422" w:rsidR="00804FD0" w:rsidRPr="00804FD0" w:rsidRDefault="00804FD0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04FD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04FD0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04FD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804FD0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04FD0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5A10A408" w14:textId="08C51821" w:rsidR="00804FD0" w:rsidRPr="00804FD0" w:rsidRDefault="00804FD0" w:rsidP="00804FD0">
    <w:pPr>
      <w:pStyle w:val="Header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7E2D"/>
    <w:multiLevelType w:val="hybridMultilevel"/>
    <w:tmpl w:val="C178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A1462"/>
    <w:multiLevelType w:val="hybridMultilevel"/>
    <w:tmpl w:val="CE54037E"/>
    <w:lvl w:ilvl="0" w:tplc="AA10C0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3F5B"/>
    <w:multiLevelType w:val="hybridMultilevel"/>
    <w:tmpl w:val="00E0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81384"/>
    <w:multiLevelType w:val="hybridMultilevel"/>
    <w:tmpl w:val="E6E6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D1C87"/>
    <w:multiLevelType w:val="hybridMultilevel"/>
    <w:tmpl w:val="4CD0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B7255"/>
    <w:multiLevelType w:val="hybridMultilevel"/>
    <w:tmpl w:val="74C2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8434A"/>
    <w:multiLevelType w:val="multilevel"/>
    <w:tmpl w:val="44C8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4109E3"/>
    <w:multiLevelType w:val="hybridMultilevel"/>
    <w:tmpl w:val="84A2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C66B5"/>
    <w:multiLevelType w:val="hybridMultilevel"/>
    <w:tmpl w:val="18829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65713A"/>
    <w:multiLevelType w:val="hybridMultilevel"/>
    <w:tmpl w:val="3D74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952890">
    <w:abstractNumId w:val="9"/>
  </w:num>
  <w:num w:numId="2" w16cid:durableId="412359330">
    <w:abstractNumId w:val="8"/>
  </w:num>
  <w:num w:numId="3" w16cid:durableId="793404221">
    <w:abstractNumId w:val="1"/>
  </w:num>
  <w:num w:numId="4" w16cid:durableId="788014374">
    <w:abstractNumId w:val="5"/>
  </w:num>
  <w:num w:numId="5" w16cid:durableId="164058368">
    <w:abstractNumId w:val="2"/>
  </w:num>
  <w:num w:numId="6" w16cid:durableId="1336761283">
    <w:abstractNumId w:val="0"/>
  </w:num>
  <w:num w:numId="7" w16cid:durableId="1175025564">
    <w:abstractNumId w:val="7"/>
  </w:num>
  <w:num w:numId="8" w16cid:durableId="1746606452">
    <w:abstractNumId w:val="4"/>
  </w:num>
  <w:num w:numId="9" w16cid:durableId="716243024">
    <w:abstractNumId w:val="3"/>
  </w:num>
  <w:num w:numId="10" w16cid:durableId="36858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94"/>
    <w:rsid w:val="00016F41"/>
    <w:rsid w:val="000B36E6"/>
    <w:rsid w:val="0011795C"/>
    <w:rsid w:val="00126CB4"/>
    <w:rsid w:val="00151A34"/>
    <w:rsid w:val="00200E0E"/>
    <w:rsid w:val="002A67DE"/>
    <w:rsid w:val="002B5532"/>
    <w:rsid w:val="00313661"/>
    <w:rsid w:val="00316634"/>
    <w:rsid w:val="00343F3F"/>
    <w:rsid w:val="003749B2"/>
    <w:rsid w:val="003826A4"/>
    <w:rsid w:val="00432775"/>
    <w:rsid w:val="004D3E10"/>
    <w:rsid w:val="00511E7E"/>
    <w:rsid w:val="00564F60"/>
    <w:rsid w:val="005F1E2A"/>
    <w:rsid w:val="00620956"/>
    <w:rsid w:val="006232BB"/>
    <w:rsid w:val="00641628"/>
    <w:rsid w:val="00657A69"/>
    <w:rsid w:val="00696792"/>
    <w:rsid w:val="007A7AFD"/>
    <w:rsid w:val="00804FD0"/>
    <w:rsid w:val="00891194"/>
    <w:rsid w:val="008A7D68"/>
    <w:rsid w:val="008C68DA"/>
    <w:rsid w:val="008D4C86"/>
    <w:rsid w:val="008E05B7"/>
    <w:rsid w:val="008F03E0"/>
    <w:rsid w:val="00912EAF"/>
    <w:rsid w:val="00930741"/>
    <w:rsid w:val="009B5FFE"/>
    <w:rsid w:val="00A42A55"/>
    <w:rsid w:val="00A56CBF"/>
    <w:rsid w:val="00B0480B"/>
    <w:rsid w:val="00B10554"/>
    <w:rsid w:val="00B33763"/>
    <w:rsid w:val="00BC53EA"/>
    <w:rsid w:val="00C1712E"/>
    <w:rsid w:val="00C6166D"/>
    <w:rsid w:val="00CD21D1"/>
    <w:rsid w:val="00CF716A"/>
    <w:rsid w:val="00D16DDF"/>
    <w:rsid w:val="00D50573"/>
    <w:rsid w:val="00DE4705"/>
    <w:rsid w:val="00E05C69"/>
    <w:rsid w:val="00E65CC4"/>
    <w:rsid w:val="00EA5E59"/>
    <w:rsid w:val="00EB68CC"/>
    <w:rsid w:val="00ED1C24"/>
    <w:rsid w:val="00F572B8"/>
    <w:rsid w:val="00F7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ED27F"/>
  <w15:chartTrackingRefBased/>
  <w15:docId w15:val="{94977A71-D53B-42CF-8131-F6DA0602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7D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1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E0E"/>
  </w:style>
  <w:style w:type="paragraph" w:styleId="Footer">
    <w:name w:val="footer"/>
    <w:basedOn w:val="Normal"/>
    <w:link w:val="FooterChar"/>
    <w:uiPriority w:val="99"/>
    <w:unhideWhenUsed/>
    <w:rsid w:val="00200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E0E"/>
  </w:style>
  <w:style w:type="character" w:customStyle="1" w:styleId="Heading1Char">
    <w:name w:val="Heading 1 Char"/>
    <w:basedOn w:val="DefaultParagraphFont"/>
    <w:link w:val="Heading1"/>
    <w:uiPriority w:val="9"/>
    <w:rsid w:val="002A67DE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heading2">
    <w:name w:val="bdheading2"/>
    <w:basedOn w:val="Normal"/>
    <w:rsid w:val="002A67DE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2A67DE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2A67DE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2A6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2A67DE"/>
  </w:style>
  <w:style w:type="paragraph" w:styleId="BodyText">
    <w:name w:val="Body Text"/>
    <w:basedOn w:val="Normal"/>
    <w:link w:val="BodyTextChar"/>
    <w:uiPriority w:val="99"/>
    <w:semiHidden/>
    <w:unhideWhenUsed/>
    <w:rsid w:val="002A67D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A67DE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57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A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A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A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973D4B4BC5146B18C242E82FD9E01" ma:contentTypeVersion="10" ma:contentTypeDescription="Create a new document." ma:contentTypeScope="" ma:versionID="def715b1a7b3ca162e203afa8949dac2">
  <xsd:schema xmlns:xsd="http://www.w3.org/2001/XMLSchema" xmlns:xs="http://www.w3.org/2001/XMLSchema" xmlns:p="http://schemas.microsoft.com/office/2006/metadata/properties" xmlns:ns2="e45511a8-d2e5-4d90-9990-e6a041b1d315" xmlns:ns3="e701feac-57f9-4740-a581-b942cc4ec9e6" targetNamespace="http://schemas.microsoft.com/office/2006/metadata/properties" ma:root="true" ma:fieldsID="7cdc516152f685aac2f35b6db59e314e" ns2:_="" ns3:_="">
    <xsd:import namespace="e45511a8-d2e5-4d90-9990-e6a041b1d315"/>
    <xsd:import namespace="e701feac-57f9-4740-a581-b942cc4ec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511a8-d2e5-4d90-9990-e6a041b1d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1feac-57f9-4740-a581-b942cc4ec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5AC8D-1C72-49F5-8DD3-2C06F4B17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8846F-9122-4714-A8F1-D2BCB88D1F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981C55-8139-419B-972E-8A37D8C70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511a8-d2e5-4d90-9990-e6a041b1d315"/>
    <ds:schemaRef ds:uri="e701feac-57f9-4740-a581-b942cc4ec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202cd47-7a56-4baa-99e3-e3b71a7c77dd}" enabled="0" method="" siteId="{e202cd47-7a56-4baa-99e3-e3b71a7c77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Todd, Marla Jo</cp:lastModifiedBy>
  <cp:revision>5</cp:revision>
  <cp:lastPrinted>2023-05-24T14:23:00Z</cp:lastPrinted>
  <dcterms:created xsi:type="dcterms:W3CDTF">2025-06-20T18:23:00Z</dcterms:created>
  <dcterms:modified xsi:type="dcterms:W3CDTF">2025-07-10T15:59:00Z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0x0101001A5973D4B4BC5146B18C242E82FD9E01</vt:lpwstr>
  </property>
</Properties>
</file>