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48BA2" w14:textId="7B0F1EF0" w:rsidR="008E09C3" w:rsidRPr="008E09C3" w:rsidRDefault="00B747DA" w:rsidP="00434A20">
      <w:pPr>
        <w:overflowPunct w:val="0"/>
        <w:autoSpaceDE w:val="0"/>
        <w:autoSpaceDN w:val="0"/>
        <w:adjustRightInd w:val="0"/>
        <w:spacing w:after="0" w:line="240" w:lineRule="auto"/>
        <w:jc w:val="right"/>
        <w:rPr>
          <w:rFonts w:ascii="Times New Roman" w:eastAsia="Times New Roman" w:hAnsi="Times New Roman" w:cs="Times New Roman"/>
          <w:b/>
          <w:kern w:val="0"/>
          <w:sz w:val="60"/>
          <w:szCs w:val="60"/>
          <w14:ligatures w14:val="none"/>
        </w:rPr>
      </w:pPr>
      <w:r>
        <w:rPr>
          <w:rFonts w:ascii="Times New Roman" w:eastAsia="Times New Roman" w:hAnsi="Times New Roman" w:cs="Times New Roman"/>
          <w:b/>
          <w:kern w:val="0"/>
          <w:sz w:val="60"/>
          <w:szCs w:val="60"/>
          <w14:ligatures w14:val="none"/>
        </w:rPr>
        <w:t>12</w:t>
      </w:r>
    </w:p>
    <w:p w14:paraId="1A6D70CA" w14:textId="77777777" w:rsidR="008E09C3" w:rsidRDefault="008E09C3" w:rsidP="00434A20">
      <w:pPr>
        <w:overflowPunct w:val="0"/>
        <w:autoSpaceDE w:val="0"/>
        <w:autoSpaceDN w:val="0"/>
        <w:adjustRightInd w:val="0"/>
        <w:spacing w:after="0" w:line="240" w:lineRule="auto"/>
        <w:rPr>
          <w:rFonts w:ascii="Times New Roman" w:eastAsia="Times New Roman" w:hAnsi="Times New Roman" w:cs="Times New Roman"/>
          <w:kern w:val="0"/>
          <w:sz w:val="26"/>
          <w:szCs w:val="26"/>
          <w14:ligatures w14:val="none"/>
        </w:rPr>
      </w:pPr>
    </w:p>
    <w:p w14:paraId="67934FED" w14:textId="77777777" w:rsidR="00434A20" w:rsidRPr="008E09C3" w:rsidRDefault="00434A20" w:rsidP="00434A20">
      <w:pPr>
        <w:overflowPunct w:val="0"/>
        <w:autoSpaceDE w:val="0"/>
        <w:autoSpaceDN w:val="0"/>
        <w:adjustRightInd w:val="0"/>
        <w:spacing w:after="0" w:line="240" w:lineRule="auto"/>
        <w:rPr>
          <w:rFonts w:ascii="Times New Roman" w:eastAsia="Times New Roman" w:hAnsi="Times New Roman" w:cs="Times New Roman"/>
          <w:kern w:val="0"/>
          <w:sz w:val="26"/>
          <w:szCs w:val="26"/>
          <w14:ligatures w14:val="none"/>
        </w:rPr>
      </w:pPr>
    </w:p>
    <w:p w14:paraId="738CABEE" w14:textId="11200B27" w:rsidR="008E09C3" w:rsidRPr="008E09C3" w:rsidRDefault="008E09C3" w:rsidP="00434A20">
      <w:pPr>
        <w:tabs>
          <w:tab w:val="left" w:pos="7200"/>
        </w:tabs>
        <w:overflowPunct w:val="0"/>
        <w:autoSpaceDE w:val="0"/>
        <w:autoSpaceDN w:val="0"/>
        <w:adjustRightInd w:val="0"/>
        <w:spacing w:after="0" w:line="240" w:lineRule="auto"/>
        <w:ind w:left="7200"/>
        <w:rPr>
          <w:rFonts w:ascii="Times New Roman" w:eastAsia="Times New Roman" w:hAnsi="Times New Roman" w:cs="Times New Roman"/>
          <w:kern w:val="0"/>
          <w:sz w:val="26"/>
          <w:szCs w:val="26"/>
          <w14:ligatures w14:val="none"/>
        </w:rPr>
      </w:pPr>
      <w:r w:rsidRPr="008E09C3">
        <w:rPr>
          <w:rFonts w:ascii="Times New Roman" w:eastAsia="Times New Roman" w:hAnsi="Times New Roman" w:cs="Times New Roman"/>
          <w:kern w:val="0"/>
          <w:sz w:val="26"/>
          <w:szCs w:val="26"/>
          <w14:ligatures w14:val="none"/>
        </w:rPr>
        <w:t>Board Meeting</w:t>
      </w:r>
    </w:p>
    <w:p w14:paraId="76ACAC4A" w14:textId="511F5A69" w:rsidR="008E09C3" w:rsidRPr="008E09C3" w:rsidRDefault="008E09C3" w:rsidP="00434A20">
      <w:pPr>
        <w:tabs>
          <w:tab w:val="left" w:pos="7200"/>
        </w:tabs>
        <w:overflowPunct w:val="0"/>
        <w:autoSpaceDE w:val="0"/>
        <w:autoSpaceDN w:val="0"/>
        <w:adjustRightInd w:val="0"/>
        <w:spacing w:after="0" w:line="240" w:lineRule="auto"/>
        <w:ind w:left="7200"/>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July 17, 2025</w:t>
      </w:r>
    </w:p>
    <w:p w14:paraId="595A8333" w14:textId="77777777" w:rsidR="008E09C3" w:rsidRDefault="008E09C3" w:rsidP="00434A20">
      <w:pPr>
        <w:tabs>
          <w:tab w:val="left" w:pos="7200"/>
        </w:tabs>
        <w:overflowPunct w:val="0"/>
        <w:autoSpaceDE w:val="0"/>
        <w:autoSpaceDN w:val="0"/>
        <w:adjustRightInd w:val="0"/>
        <w:spacing w:after="0" w:line="240" w:lineRule="auto"/>
        <w:rPr>
          <w:rFonts w:ascii="Times New Roman" w:eastAsia="Times New Roman" w:hAnsi="Times New Roman" w:cs="Times New Roman"/>
          <w:kern w:val="0"/>
          <w:sz w:val="26"/>
          <w:szCs w:val="26"/>
          <w14:ligatures w14:val="none"/>
        </w:rPr>
      </w:pPr>
    </w:p>
    <w:p w14:paraId="3265E1D4" w14:textId="77777777" w:rsidR="00434A20" w:rsidRPr="008E09C3" w:rsidRDefault="00434A20" w:rsidP="00434A20">
      <w:pPr>
        <w:tabs>
          <w:tab w:val="left" w:pos="7200"/>
        </w:tabs>
        <w:overflowPunct w:val="0"/>
        <w:autoSpaceDE w:val="0"/>
        <w:autoSpaceDN w:val="0"/>
        <w:adjustRightInd w:val="0"/>
        <w:spacing w:after="0" w:line="240" w:lineRule="auto"/>
        <w:rPr>
          <w:rFonts w:ascii="Times New Roman" w:eastAsia="Times New Roman" w:hAnsi="Times New Roman" w:cs="Times New Roman"/>
          <w:kern w:val="0"/>
          <w:sz w:val="26"/>
          <w:szCs w:val="26"/>
          <w14:ligatures w14:val="none"/>
        </w:rPr>
      </w:pPr>
    </w:p>
    <w:p w14:paraId="00682029" w14:textId="77777777" w:rsidR="008E09C3" w:rsidRPr="008E09C3" w:rsidRDefault="008E09C3" w:rsidP="00434A20">
      <w:pPr>
        <w:overflowPunct w:val="0"/>
        <w:autoSpaceDE w:val="0"/>
        <w:autoSpaceDN w:val="0"/>
        <w:adjustRightInd w:val="0"/>
        <w:spacing w:after="0" w:line="240" w:lineRule="auto"/>
        <w:jc w:val="center"/>
        <w:rPr>
          <w:rFonts w:ascii="Times New Roman" w:eastAsia="Times New Roman" w:hAnsi="Times New Roman" w:cs="Times New Roman"/>
          <w:kern w:val="0"/>
          <w:sz w:val="26"/>
          <w:szCs w:val="26"/>
          <w14:ligatures w14:val="none"/>
        </w:rPr>
      </w:pPr>
      <w:r w:rsidRPr="008E09C3">
        <w:rPr>
          <w:rFonts w:ascii="Times New Roman" w:eastAsia="Times New Roman" w:hAnsi="Times New Roman" w:cs="Times New Roman"/>
          <w:kern w:val="0"/>
          <w:sz w:val="26"/>
          <w:szCs w:val="26"/>
          <w14:ligatures w14:val="none"/>
        </w:rPr>
        <w:t>ROLL CALL</w:t>
      </w:r>
    </w:p>
    <w:p w14:paraId="35A67633" w14:textId="77777777" w:rsidR="008E09C3" w:rsidRPr="008E09C3" w:rsidRDefault="008E09C3" w:rsidP="00434A20">
      <w:pPr>
        <w:overflowPunct w:val="0"/>
        <w:autoSpaceDE w:val="0"/>
        <w:autoSpaceDN w:val="0"/>
        <w:adjustRightInd w:val="0"/>
        <w:spacing w:after="0" w:line="240" w:lineRule="auto"/>
        <w:jc w:val="center"/>
        <w:rPr>
          <w:rFonts w:ascii="Times New Roman" w:eastAsia="Times New Roman" w:hAnsi="Times New Roman" w:cs="Times New Roman"/>
          <w:kern w:val="0"/>
          <w:sz w:val="26"/>
          <w:szCs w:val="26"/>
          <w:highlight w:val="cyan"/>
          <w14:ligatures w14:val="none"/>
        </w:rPr>
      </w:pPr>
    </w:p>
    <w:p w14:paraId="4E1149EF" w14:textId="7FB8971E" w:rsidR="008E09C3" w:rsidRPr="008E09C3" w:rsidRDefault="008E09C3" w:rsidP="00434A20">
      <w:pPr>
        <w:overflowPunct w:val="0"/>
        <w:autoSpaceDE w:val="0"/>
        <w:autoSpaceDN w:val="0"/>
        <w:adjustRightInd w:val="0"/>
        <w:spacing w:after="0" w:line="240" w:lineRule="auto"/>
        <w:jc w:val="center"/>
        <w:rPr>
          <w:rFonts w:ascii="Times New Roman" w:eastAsia="Times New Roman" w:hAnsi="Times New Roman" w:cs="Times New Roman"/>
          <w:kern w:val="0"/>
          <w:sz w:val="26"/>
          <w:szCs w:val="26"/>
          <w14:ligatures w14:val="none"/>
        </w:rPr>
      </w:pPr>
      <w:r w:rsidRPr="008E09C3">
        <w:rPr>
          <w:rFonts w:ascii="Times New Roman" w:eastAsia="Times New Roman" w:hAnsi="Times New Roman" w:cs="Times New Roman"/>
          <w:kern w:val="0"/>
          <w:sz w:val="26"/>
          <w:szCs w:val="26"/>
          <w14:ligatures w14:val="none"/>
        </w:rPr>
        <w:t xml:space="preserve">APPROVE MASTER PLAN </w:t>
      </w:r>
      <w:r>
        <w:rPr>
          <w:rFonts w:ascii="Times New Roman" w:eastAsia="Times New Roman" w:hAnsi="Times New Roman" w:cs="Times New Roman"/>
          <w:kern w:val="0"/>
          <w:sz w:val="26"/>
          <w:szCs w:val="26"/>
          <w14:ligatures w14:val="none"/>
        </w:rPr>
        <w:t>VARIANCE</w:t>
      </w:r>
      <w:r w:rsidR="00A62235">
        <w:rPr>
          <w:rFonts w:ascii="Times New Roman" w:eastAsia="Times New Roman" w:hAnsi="Times New Roman" w:cs="Times New Roman"/>
          <w:kern w:val="0"/>
          <w:sz w:val="26"/>
          <w:szCs w:val="26"/>
          <w14:ligatures w14:val="none"/>
        </w:rPr>
        <w:t xml:space="preserve"> FOR BUILDING DEMOLITION</w:t>
      </w:r>
      <w:r w:rsidRPr="008E09C3">
        <w:rPr>
          <w:rFonts w:ascii="Times New Roman" w:eastAsia="Times New Roman" w:hAnsi="Times New Roman" w:cs="Times New Roman"/>
          <w:kern w:val="0"/>
          <w:sz w:val="26"/>
          <w:szCs w:val="26"/>
          <w14:ligatures w14:val="none"/>
        </w:rPr>
        <w:t>, SPRINGFIELD</w:t>
      </w:r>
    </w:p>
    <w:p w14:paraId="084E4206" w14:textId="77777777" w:rsidR="008E09C3" w:rsidRPr="008E09C3" w:rsidRDefault="008E09C3" w:rsidP="00434A20">
      <w:pPr>
        <w:overflowPunct w:val="0"/>
        <w:autoSpaceDE w:val="0"/>
        <w:autoSpaceDN w:val="0"/>
        <w:adjustRightInd w:val="0"/>
        <w:spacing w:after="0" w:line="240" w:lineRule="auto"/>
        <w:jc w:val="center"/>
        <w:rPr>
          <w:rFonts w:ascii="Times New Roman" w:eastAsia="Times New Roman" w:hAnsi="Times New Roman" w:cs="Times New Roman"/>
          <w:kern w:val="0"/>
          <w:sz w:val="26"/>
          <w:szCs w:val="26"/>
          <w14:ligatures w14:val="none"/>
        </w:rPr>
      </w:pPr>
    </w:p>
    <w:p w14:paraId="3D479EBF" w14:textId="77777777" w:rsidR="008E09C3" w:rsidRPr="008E09C3" w:rsidRDefault="008E09C3" w:rsidP="00434A20">
      <w:pPr>
        <w:overflowPunct w:val="0"/>
        <w:autoSpaceDE w:val="0"/>
        <w:autoSpaceDN w:val="0"/>
        <w:adjustRightInd w:val="0"/>
        <w:spacing w:after="0" w:line="240" w:lineRule="auto"/>
        <w:jc w:val="center"/>
        <w:rPr>
          <w:rFonts w:ascii="Times New Roman" w:eastAsia="Times New Roman" w:hAnsi="Times New Roman" w:cs="Times New Roman"/>
          <w:kern w:val="0"/>
          <w:sz w:val="26"/>
          <w:szCs w:val="26"/>
          <w14:ligatures w14:val="none"/>
        </w:rPr>
      </w:pPr>
    </w:p>
    <w:p w14:paraId="7FA1D28F" w14:textId="4079232C" w:rsidR="008E09C3" w:rsidRPr="008E09C3" w:rsidRDefault="008E09C3" w:rsidP="00434A20">
      <w:pPr>
        <w:tabs>
          <w:tab w:val="left" w:pos="720"/>
          <w:tab w:val="left" w:pos="1440"/>
        </w:tabs>
        <w:overflowPunct w:val="0"/>
        <w:autoSpaceDE w:val="0"/>
        <w:autoSpaceDN w:val="0"/>
        <w:adjustRightInd w:val="0"/>
        <w:spacing w:after="0" w:line="240" w:lineRule="auto"/>
        <w:ind w:left="1440" w:hanging="1440"/>
        <w:rPr>
          <w:rFonts w:ascii="Times New Roman" w:eastAsia="Times New Roman" w:hAnsi="Times New Roman" w:cs="Times New Roman"/>
          <w:kern w:val="0"/>
          <w:sz w:val="26"/>
          <w:szCs w:val="26"/>
          <w14:ligatures w14:val="none"/>
        </w:rPr>
      </w:pPr>
      <w:r w:rsidRPr="008E09C3">
        <w:rPr>
          <w:rFonts w:ascii="Times New Roman" w:eastAsia="Times New Roman" w:hAnsi="Times New Roman" w:cs="Times New Roman"/>
          <w:b/>
          <w:kern w:val="0"/>
          <w:sz w:val="26"/>
          <w:szCs w:val="26"/>
          <w14:ligatures w14:val="none"/>
        </w:rPr>
        <w:t>Action:</w:t>
      </w:r>
      <w:r w:rsidRPr="008E09C3">
        <w:rPr>
          <w:rFonts w:ascii="Times New Roman" w:eastAsia="Times New Roman" w:hAnsi="Times New Roman" w:cs="Times New Roman"/>
          <w:kern w:val="0"/>
          <w:sz w:val="26"/>
          <w:szCs w:val="26"/>
          <w14:ligatures w14:val="none"/>
        </w:rPr>
        <w:tab/>
        <w:t xml:space="preserve">Approve Master Plan </w:t>
      </w:r>
      <w:r w:rsidR="00A62235">
        <w:rPr>
          <w:rFonts w:ascii="Times New Roman" w:eastAsia="Times New Roman" w:hAnsi="Times New Roman" w:cs="Times New Roman"/>
          <w:kern w:val="0"/>
          <w:sz w:val="26"/>
          <w:szCs w:val="26"/>
          <w14:ligatures w14:val="none"/>
        </w:rPr>
        <w:t>Variance for Building Demolitio</w:t>
      </w:r>
      <w:r w:rsidR="00434A20">
        <w:rPr>
          <w:rFonts w:ascii="Times New Roman" w:eastAsia="Times New Roman" w:hAnsi="Times New Roman" w:cs="Times New Roman"/>
          <w:kern w:val="0"/>
          <w:sz w:val="26"/>
          <w:szCs w:val="26"/>
          <w14:ligatures w14:val="none"/>
        </w:rPr>
        <w:t>n</w:t>
      </w:r>
    </w:p>
    <w:p w14:paraId="7E17BB98" w14:textId="77777777" w:rsidR="008E09C3" w:rsidRPr="008E09C3" w:rsidRDefault="008E09C3" w:rsidP="00434A20">
      <w:pPr>
        <w:tabs>
          <w:tab w:val="left" w:pos="720"/>
          <w:tab w:val="left" w:pos="1440"/>
        </w:tabs>
        <w:overflowPunct w:val="0"/>
        <w:autoSpaceDE w:val="0"/>
        <w:autoSpaceDN w:val="0"/>
        <w:adjustRightInd w:val="0"/>
        <w:spacing w:after="0" w:line="240" w:lineRule="auto"/>
        <w:ind w:left="1440" w:hanging="1440"/>
        <w:rPr>
          <w:rFonts w:ascii="Times New Roman" w:eastAsia="Times New Roman" w:hAnsi="Times New Roman" w:cs="Times New Roman"/>
          <w:kern w:val="0"/>
          <w:sz w:val="26"/>
          <w:szCs w:val="26"/>
          <w14:ligatures w14:val="none"/>
        </w:rPr>
      </w:pPr>
    </w:p>
    <w:p w14:paraId="6F84BBF7" w14:textId="2940D7C0" w:rsidR="008E09C3" w:rsidRPr="008E09C3" w:rsidRDefault="008E09C3" w:rsidP="00434A20">
      <w:pPr>
        <w:overflowPunct w:val="0"/>
        <w:autoSpaceDE w:val="0"/>
        <w:autoSpaceDN w:val="0"/>
        <w:adjustRightInd w:val="0"/>
        <w:spacing w:after="0" w:line="240" w:lineRule="auto"/>
        <w:ind w:left="1430" w:hanging="1430"/>
        <w:rPr>
          <w:rFonts w:ascii="Times New Roman" w:eastAsia="Times New Roman" w:hAnsi="Times New Roman" w:cs="Times New Roman"/>
          <w:kern w:val="0"/>
          <w:sz w:val="26"/>
          <w:szCs w:val="20"/>
          <w14:ligatures w14:val="none"/>
        </w:rPr>
      </w:pPr>
      <w:r w:rsidRPr="008E09C3">
        <w:rPr>
          <w:rFonts w:ascii="Times New Roman Bold" w:eastAsia="Times New Roman" w:hAnsi="Times New Roman Bold" w:cs="Times New Roman"/>
          <w:b/>
          <w:kern w:val="0"/>
          <w:sz w:val="26"/>
          <w:szCs w:val="20"/>
          <w14:ligatures w14:val="none"/>
        </w:rPr>
        <w:t>Funding:</w:t>
      </w:r>
      <w:r w:rsidRPr="008E09C3">
        <w:rPr>
          <w:rFonts w:ascii="Times New Roman" w:eastAsia="Times New Roman" w:hAnsi="Times New Roman" w:cs="Times New Roman"/>
          <w:kern w:val="0"/>
          <w:sz w:val="26"/>
          <w:szCs w:val="20"/>
          <w14:ligatures w14:val="none"/>
        </w:rPr>
        <w:tab/>
      </w:r>
      <w:r w:rsidR="008139F3">
        <w:rPr>
          <w:rFonts w:ascii="Times New Roman" w:eastAsia="Times New Roman" w:hAnsi="Times New Roman" w:cs="Times New Roman"/>
          <w:kern w:val="0"/>
          <w:sz w:val="26"/>
          <w:szCs w:val="20"/>
          <w14:ligatures w14:val="none"/>
        </w:rPr>
        <w:t xml:space="preserve">No </w:t>
      </w:r>
      <w:r w:rsidR="009513E5">
        <w:rPr>
          <w:rFonts w:ascii="Times New Roman" w:eastAsia="Times New Roman" w:hAnsi="Times New Roman" w:cs="Times New Roman"/>
          <w:kern w:val="0"/>
          <w:sz w:val="26"/>
          <w:szCs w:val="20"/>
          <w14:ligatures w14:val="none"/>
        </w:rPr>
        <w:t>n</w:t>
      </w:r>
      <w:r w:rsidR="008139F3">
        <w:rPr>
          <w:rFonts w:ascii="Times New Roman" w:eastAsia="Times New Roman" w:hAnsi="Times New Roman" w:cs="Times New Roman"/>
          <w:kern w:val="0"/>
          <w:sz w:val="26"/>
          <w:szCs w:val="20"/>
          <w14:ligatures w14:val="none"/>
        </w:rPr>
        <w:t xml:space="preserve">ew </w:t>
      </w:r>
      <w:r w:rsidR="009513E5">
        <w:rPr>
          <w:rFonts w:ascii="Times New Roman" w:eastAsia="Times New Roman" w:hAnsi="Times New Roman" w:cs="Times New Roman"/>
          <w:kern w:val="0"/>
          <w:sz w:val="26"/>
          <w:szCs w:val="20"/>
          <w14:ligatures w14:val="none"/>
        </w:rPr>
        <w:t>f</w:t>
      </w:r>
      <w:r w:rsidR="008139F3">
        <w:rPr>
          <w:rFonts w:ascii="Times New Roman" w:eastAsia="Times New Roman" w:hAnsi="Times New Roman" w:cs="Times New Roman"/>
          <w:kern w:val="0"/>
          <w:sz w:val="26"/>
          <w:szCs w:val="20"/>
          <w14:ligatures w14:val="none"/>
        </w:rPr>
        <w:t xml:space="preserve">unding </w:t>
      </w:r>
      <w:r w:rsidR="009513E5">
        <w:rPr>
          <w:rFonts w:ascii="Times New Roman" w:eastAsia="Times New Roman" w:hAnsi="Times New Roman" w:cs="Times New Roman"/>
          <w:kern w:val="0"/>
          <w:sz w:val="26"/>
          <w:szCs w:val="20"/>
          <w14:ligatures w14:val="none"/>
        </w:rPr>
        <w:t>r</w:t>
      </w:r>
      <w:r w:rsidR="008139F3">
        <w:rPr>
          <w:rFonts w:ascii="Times New Roman" w:eastAsia="Times New Roman" w:hAnsi="Times New Roman" w:cs="Times New Roman"/>
          <w:kern w:val="0"/>
          <w:sz w:val="26"/>
          <w:szCs w:val="20"/>
          <w14:ligatures w14:val="none"/>
        </w:rPr>
        <w:t xml:space="preserve">equired </w:t>
      </w:r>
    </w:p>
    <w:p w14:paraId="522BD569" w14:textId="77777777" w:rsidR="008E09C3" w:rsidRDefault="008E09C3" w:rsidP="00434A20">
      <w:pPr>
        <w:tabs>
          <w:tab w:val="left" w:pos="720"/>
          <w:tab w:val="left" w:pos="1440"/>
        </w:tabs>
        <w:overflowPunct w:val="0"/>
        <w:autoSpaceDE w:val="0"/>
        <w:autoSpaceDN w:val="0"/>
        <w:adjustRightInd w:val="0"/>
        <w:spacing w:after="0" w:line="240" w:lineRule="auto"/>
        <w:ind w:firstLine="1440"/>
        <w:rPr>
          <w:rFonts w:ascii="Times New Roman" w:eastAsia="Times New Roman" w:hAnsi="Times New Roman" w:cs="Times New Roman"/>
          <w:kern w:val="0"/>
          <w:sz w:val="26"/>
          <w:szCs w:val="26"/>
          <w14:ligatures w14:val="none"/>
        </w:rPr>
      </w:pPr>
    </w:p>
    <w:p w14:paraId="7F4F1450" w14:textId="77777777" w:rsidR="00434A20" w:rsidRPr="008E09C3" w:rsidRDefault="00434A20" w:rsidP="00434A20">
      <w:pPr>
        <w:tabs>
          <w:tab w:val="left" w:pos="720"/>
          <w:tab w:val="left" w:pos="1440"/>
        </w:tabs>
        <w:overflowPunct w:val="0"/>
        <w:autoSpaceDE w:val="0"/>
        <w:autoSpaceDN w:val="0"/>
        <w:adjustRightInd w:val="0"/>
        <w:spacing w:after="0" w:line="240" w:lineRule="auto"/>
        <w:ind w:firstLine="1440"/>
        <w:rPr>
          <w:rFonts w:ascii="Times New Roman" w:eastAsia="Times New Roman" w:hAnsi="Times New Roman" w:cs="Times New Roman"/>
          <w:kern w:val="0"/>
          <w:sz w:val="26"/>
          <w:szCs w:val="26"/>
          <w14:ligatures w14:val="none"/>
        </w:rPr>
      </w:pPr>
    </w:p>
    <w:p w14:paraId="76A6FF86" w14:textId="23206B9A" w:rsidR="008E09C3" w:rsidRPr="008E09C3" w:rsidRDefault="008E09C3" w:rsidP="00434A20">
      <w:pPr>
        <w:tabs>
          <w:tab w:val="left" w:pos="720"/>
          <w:tab w:val="left" w:pos="1440"/>
        </w:tabs>
        <w:overflowPunct w:val="0"/>
        <w:autoSpaceDE w:val="0"/>
        <w:autoSpaceDN w:val="0"/>
        <w:adjustRightInd w:val="0"/>
        <w:spacing w:after="0" w:line="480" w:lineRule="auto"/>
        <w:ind w:firstLine="1440"/>
        <w:rPr>
          <w:rFonts w:ascii="Times New Roman" w:eastAsia="Times New Roman" w:hAnsi="Times New Roman" w:cs="Times New Roman"/>
          <w:kern w:val="0"/>
          <w:sz w:val="26"/>
          <w:szCs w:val="26"/>
          <w14:ligatures w14:val="none"/>
        </w:rPr>
      </w:pPr>
      <w:r w:rsidRPr="008E09C3">
        <w:rPr>
          <w:rFonts w:ascii="Times New Roman" w:eastAsia="Times New Roman" w:hAnsi="Times New Roman" w:cs="Times New Roman"/>
          <w:kern w:val="0"/>
          <w:sz w:val="26"/>
          <w:szCs w:val="26"/>
          <w14:ligatures w14:val="none"/>
        </w:rPr>
        <w:t xml:space="preserve">In </w:t>
      </w:r>
      <w:r>
        <w:rPr>
          <w:rFonts w:ascii="Times New Roman" w:eastAsia="Times New Roman" w:hAnsi="Times New Roman" w:cs="Times New Roman"/>
          <w:kern w:val="0"/>
          <w:sz w:val="26"/>
          <w:szCs w:val="26"/>
          <w14:ligatures w14:val="none"/>
        </w:rPr>
        <w:t>March 2020, the Board</w:t>
      </w:r>
      <w:r w:rsidR="00434A20">
        <w:rPr>
          <w:rFonts w:ascii="Times New Roman" w:eastAsia="Times New Roman" w:hAnsi="Times New Roman" w:cs="Times New Roman"/>
          <w:kern w:val="0"/>
          <w:sz w:val="26"/>
          <w:szCs w:val="26"/>
          <w14:ligatures w14:val="none"/>
        </w:rPr>
        <w:t xml:space="preserve"> of Trustees</w:t>
      </w:r>
      <w:r>
        <w:rPr>
          <w:rFonts w:ascii="Times New Roman" w:eastAsia="Times New Roman" w:hAnsi="Times New Roman" w:cs="Times New Roman"/>
          <w:kern w:val="0"/>
          <w:sz w:val="26"/>
          <w:szCs w:val="26"/>
          <w14:ligatures w14:val="none"/>
        </w:rPr>
        <w:t xml:space="preserve"> approved an update to the </w:t>
      </w:r>
      <w:r w:rsidR="009513E5">
        <w:rPr>
          <w:rFonts w:ascii="Times New Roman" w:eastAsia="Times New Roman" w:hAnsi="Times New Roman" w:cs="Times New Roman"/>
          <w:kern w:val="0"/>
          <w:sz w:val="26"/>
          <w:szCs w:val="26"/>
          <w14:ligatures w14:val="none"/>
        </w:rPr>
        <w:t>M</w:t>
      </w:r>
      <w:r>
        <w:rPr>
          <w:rFonts w:ascii="Times New Roman" w:eastAsia="Times New Roman" w:hAnsi="Times New Roman" w:cs="Times New Roman"/>
          <w:kern w:val="0"/>
          <w:sz w:val="26"/>
          <w:szCs w:val="26"/>
          <w14:ligatures w14:val="none"/>
        </w:rPr>
        <w:t xml:space="preserve">aster </w:t>
      </w:r>
      <w:r w:rsidR="009513E5">
        <w:rPr>
          <w:rFonts w:ascii="Times New Roman" w:eastAsia="Times New Roman" w:hAnsi="Times New Roman" w:cs="Times New Roman"/>
          <w:kern w:val="0"/>
          <w:sz w:val="26"/>
          <w:szCs w:val="26"/>
          <w14:ligatures w14:val="none"/>
        </w:rPr>
        <w:t>P</w:t>
      </w:r>
      <w:r>
        <w:rPr>
          <w:rFonts w:ascii="Times New Roman" w:eastAsia="Times New Roman" w:hAnsi="Times New Roman" w:cs="Times New Roman"/>
          <w:kern w:val="0"/>
          <w:sz w:val="26"/>
          <w:szCs w:val="26"/>
          <w14:ligatures w14:val="none"/>
        </w:rPr>
        <w:t xml:space="preserve">lan at </w:t>
      </w:r>
      <w:r w:rsidR="0016158D">
        <w:rPr>
          <w:rFonts w:ascii="Times New Roman" w:eastAsia="Times New Roman" w:hAnsi="Times New Roman" w:cs="Times New Roman"/>
          <w:kern w:val="0"/>
          <w:sz w:val="26"/>
          <w:szCs w:val="26"/>
          <w14:ligatures w14:val="none"/>
        </w:rPr>
        <w:t xml:space="preserve">the </w:t>
      </w:r>
      <w:r>
        <w:rPr>
          <w:rFonts w:ascii="Times New Roman" w:eastAsia="Times New Roman" w:hAnsi="Times New Roman" w:cs="Times New Roman"/>
          <w:kern w:val="0"/>
          <w:sz w:val="26"/>
          <w:szCs w:val="26"/>
          <w14:ligatures w14:val="none"/>
        </w:rPr>
        <w:t>University of Illinois Springfield.</w:t>
      </w:r>
      <w:r w:rsidR="00434A20">
        <w:rPr>
          <w:rFonts w:ascii="Times New Roman" w:eastAsia="Times New Roman" w:hAnsi="Times New Roman" w:cs="Times New Roman"/>
          <w:kern w:val="0"/>
          <w:sz w:val="26"/>
          <w:szCs w:val="26"/>
          <w14:ligatures w14:val="none"/>
        </w:rPr>
        <w:t xml:space="preserve"> </w:t>
      </w:r>
      <w:r w:rsidRPr="008E09C3">
        <w:rPr>
          <w:rFonts w:ascii="Times New Roman" w:eastAsia="Times New Roman" w:hAnsi="Times New Roman" w:cs="Times New Roman"/>
          <w:kern w:val="0"/>
          <w:sz w:val="26"/>
          <w:szCs w:val="26"/>
          <w14:ligatures w14:val="none"/>
        </w:rPr>
        <w:t xml:space="preserve">This comprehensive plan update </w:t>
      </w:r>
      <w:r>
        <w:rPr>
          <w:rFonts w:ascii="Times New Roman" w:eastAsia="Times New Roman" w:hAnsi="Times New Roman" w:cs="Times New Roman"/>
          <w:kern w:val="0"/>
          <w:sz w:val="26"/>
          <w:szCs w:val="26"/>
          <w14:ligatures w14:val="none"/>
        </w:rPr>
        <w:t>serves</w:t>
      </w:r>
      <w:r w:rsidRPr="008E09C3">
        <w:rPr>
          <w:rFonts w:ascii="Times New Roman" w:eastAsia="Times New Roman" w:hAnsi="Times New Roman" w:cs="Times New Roman"/>
          <w:kern w:val="0"/>
          <w:sz w:val="26"/>
          <w:szCs w:val="26"/>
          <w14:ligatures w14:val="none"/>
        </w:rPr>
        <w:t xml:space="preserve"> as a guide to help establish priorities for campus renewal and future development.</w:t>
      </w:r>
      <w:r w:rsidR="00434A20">
        <w:rPr>
          <w:rFonts w:ascii="Times New Roman" w:eastAsia="Times New Roman" w:hAnsi="Times New Roman" w:cs="Times New Roman"/>
          <w:kern w:val="0"/>
          <w:sz w:val="26"/>
          <w:szCs w:val="26"/>
          <w14:ligatures w14:val="none"/>
        </w:rPr>
        <w:t xml:space="preserve"> </w:t>
      </w:r>
      <w:r w:rsidRPr="008E09C3">
        <w:rPr>
          <w:rFonts w:ascii="Times New Roman" w:eastAsia="Times New Roman" w:hAnsi="Times New Roman" w:cs="Times New Roman"/>
          <w:kern w:val="0"/>
          <w:sz w:val="26"/>
          <w:szCs w:val="26"/>
          <w14:ligatures w14:val="none"/>
        </w:rPr>
        <w:t xml:space="preserve">The plan </w:t>
      </w:r>
      <w:r>
        <w:rPr>
          <w:rFonts w:ascii="Times New Roman" w:eastAsia="Times New Roman" w:hAnsi="Times New Roman" w:cs="Times New Roman"/>
          <w:kern w:val="0"/>
          <w:sz w:val="26"/>
          <w:szCs w:val="26"/>
          <w14:ligatures w14:val="none"/>
        </w:rPr>
        <w:t>references</w:t>
      </w:r>
      <w:r w:rsidRPr="008E09C3">
        <w:rPr>
          <w:rFonts w:ascii="Times New Roman" w:eastAsia="Times New Roman" w:hAnsi="Times New Roman" w:cs="Times New Roman"/>
          <w:kern w:val="0"/>
          <w:sz w:val="26"/>
          <w:szCs w:val="26"/>
          <w14:ligatures w14:val="none"/>
        </w:rPr>
        <w:t xml:space="preserve"> existing facilities, recently built sites, </w:t>
      </w:r>
      <w:r w:rsidR="009513E5">
        <w:rPr>
          <w:rFonts w:ascii="Times New Roman" w:eastAsia="Times New Roman" w:hAnsi="Times New Roman" w:cs="Times New Roman"/>
          <w:kern w:val="0"/>
          <w:sz w:val="26"/>
          <w:szCs w:val="26"/>
          <w14:ligatures w14:val="none"/>
        </w:rPr>
        <w:t xml:space="preserve">and </w:t>
      </w:r>
      <w:r w:rsidRPr="008E09C3">
        <w:rPr>
          <w:rFonts w:ascii="Times New Roman" w:eastAsia="Times New Roman" w:hAnsi="Times New Roman" w:cs="Times New Roman"/>
          <w:kern w:val="0"/>
          <w:sz w:val="26"/>
          <w:szCs w:val="26"/>
          <w14:ligatures w14:val="none"/>
        </w:rPr>
        <w:t>future facilities</w:t>
      </w:r>
      <w:r w:rsidR="009513E5">
        <w:rPr>
          <w:rFonts w:ascii="Times New Roman" w:eastAsia="Times New Roman" w:hAnsi="Times New Roman" w:cs="Times New Roman"/>
          <w:kern w:val="0"/>
          <w:sz w:val="26"/>
          <w:szCs w:val="26"/>
          <w14:ligatures w14:val="none"/>
        </w:rPr>
        <w:t>;</w:t>
      </w:r>
      <w:r w:rsidRPr="008E09C3">
        <w:rPr>
          <w:rFonts w:ascii="Times New Roman" w:eastAsia="Times New Roman" w:hAnsi="Times New Roman" w:cs="Times New Roman"/>
          <w:kern w:val="0"/>
          <w:sz w:val="26"/>
          <w:szCs w:val="26"/>
          <w14:ligatures w14:val="none"/>
        </w:rPr>
        <w:t xml:space="preserve"> and identifies remedies for an aging campus infrastructure to support existing and future development.</w:t>
      </w:r>
      <w:r w:rsidR="00434A20">
        <w:rPr>
          <w:rFonts w:ascii="Times New Roman" w:eastAsia="Times New Roman" w:hAnsi="Times New Roman" w:cs="Times New Roman"/>
          <w:kern w:val="0"/>
          <w:sz w:val="26"/>
          <w:szCs w:val="26"/>
          <w14:ligatures w14:val="none"/>
        </w:rPr>
        <w:t xml:space="preserve"> </w:t>
      </w:r>
      <w:r w:rsidRPr="008E09C3">
        <w:rPr>
          <w:rFonts w:ascii="Times New Roman" w:eastAsia="Times New Roman" w:hAnsi="Times New Roman" w:cs="Times New Roman"/>
          <w:kern w:val="0"/>
          <w:sz w:val="26"/>
          <w:szCs w:val="26"/>
          <w14:ligatures w14:val="none"/>
        </w:rPr>
        <w:t>The plan also incorporates space programming, maximization of existing space utilization, and future land use for the 740-acre campus.</w:t>
      </w:r>
      <w:r w:rsidR="00434A20">
        <w:rPr>
          <w:rFonts w:ascii="Times New Roman" w:eastAsia="Times New Roman" w:hAnsi="Times New Roman" w:cs="Times New Roman"/>
          <w:kern w:val="0"/>
          <w:sz w:val="26"/>
          <w:szCs w:val="26"/>
          <w14:ligatures w14:val="none"/>
        </w:rPr>
        <w:t xml:space="preserve"> </w:t>
      </w:r>
    </w:p>
    <w:p w14:paraId="5798AEE5" w14:textId="62714B21" w:rsidR="00A62235" w:rsidRPr="00A62235" w:rsidRDefault="00A3542D" w:rsidP="00434A20">
      <w:pPr>
        <w:spacing w:after="0" w:line="480" w:lineRule="auto"/>
        <w:ind w:firstLine="1440"/>
        <w:rPr>
          <w:rFonts w:ascii="Times New Roman" w:hAnsi="Times New Roman" w:cs="Times New Roman"/>
          <w:sz w:val="26"/>
          <w:szCs w:val="26"/>
        </w:rPr>
      </w:pPr>
      <w:r w:rsidRPr="00A3542D">
        <w:rPr>
          <w:rFonts w:ascii="Times New Roman" w:hAnsi="Times New Roman" w:cs="Times New Roman"/>
          <w:sz w:val="26"/>
          <w:szCs w:val="26"/>
        </w:rPr>
        <w:t xml:space="preserve">Since the issuance of the </w:t>
      </w:r>
      <w:r w:rsidR="009513E5">
        <w:rPr>
          <w:rFonts w:ascii="Times New Roman" w:hAnsi="Times New Roman" w:cs="Times New Roman"/>
          <w:sz w:val="26"/>
          <w:szCs w:val="26"/>
        </w:rPr>
        <w:t>M</w:t>
      </w:r>
      <w:r w:rsidRPr="00A3542D">
        <w:rPr>
          <w:rFonts w:ascii="Times New Roman" w:hAnsi="Times New Roman" w:cs="Times New Roman"/>
          <w:sz w:val="26"/>
          <w:szCs w:val="26"/>
        </w:rPr>
        <w:t xml:space="preserve">aster </w:t>
      </w:r>
      <w:r w:rsidR="009513E5">
        <w:rPr>
          <w:rFonts w:ascii="Times New Roman" w:hAnsi="Times New Roman" w:cs="Times New Roman"/>
          <w:sz w:val="26"/>
          <w:szCs w:val="26"/>
        </w:rPr>
        <w:t>P</w:t>
      </w:r>
      <w:r w:rsidRPr="00A3542D">
        <w:rPr>
          <w:rFonts w:ascii="Times New Roman" w:hAnsi="Times New Roman" w:cs="Times New Roman"/>
          <w:sz w:val="26"/>
          <w:szCs w:val="26"/>
        </w:rPr>
        <w:t xml:space="preserve">lan update, the university has identified five buildings on its campus that have deteriorated to the point of requiring demolition. These include the Spencer House and two adjacent structures, as well as two temporary buildings located near the Business Services Building and the Visual and Performing Arts Building. The Spencer House is neither listed on nor eligible for the National Register of Historic Places. The temporary structures, originally erected in 1970, were intended for </w:t>
      </w:r>
      <w:r w:rsidRPr="00A3542D">
        <w:rPr>
          <w:rFonts w:ascii="Times New Roman" w:hAnsi="Times New Roman" w:cs="Times New Roman"/>
          <w:sz w:val="26"/>
          <w:szCs w:val="26"/>
        </w:rPr>
        <w:lastRenderedPageBreak/>
        <w:t xml:space="preserve">short-term use and have long exceeded their expected 20-year lifespan. They have become increasingly expensive to maintain and operate. In all instances, the university will engage a licensed demolition contractor to remove the buildings in full compliance with applicable local, </w:t>
      </w:r>
      <w:r w:rsidR="009513E5">
        <w:rPr>
          <w:rFonts w:ascii="Times New Roman" w:hAnsi="Times New Roman" w:cs="Times New Roman"/>
          <w:sz w:val="26"/>
          <w:szCs w:val="26"/>
        </w:rPr>
        <w:t>S</w:t>
      </w:r>
      <w:r w:rsidRPr="00A3542D">
        <w:rPr>
          <w:rFonts w:ascii="Times New Roman" w:hAnsi="Times New Roman" w:cs="Times New Roman"/>
          <w:sz w:val="26"/>
          <w:szCs w:val="26"/>
        </w:rPr>
        <w:t>tate, and federal environmental regulations</w:t>
      </w:r>
      <w:r w:rsidR="00987DE1">
        <w:rPr>
          <w:rFonts w:ascii="Times New Roman" w:hAnsi="Times New Roman" w:cs="Times New Roman"/>
          <w:sz w:val="26"/>
          <w:szCs w:val="26"/>
        </w:rPr>
        <w:t>.</w:t>
      </w:r>
    </w:p>
    <w:p w14:paraId="10A3AC46" w14:textId="4EA10117" w:rsidR="008E09C3" w:rsidRPr="008E09C3" w:rsidRDefault="008E09C3" w:rsidP="00434A20">
      <w:pPr>
        <w:tabs>
          <w:tab w:val="left" w:pos="0"/>
          <w:tab w:val="left" w:pos="720"/>
          <w:tab w:val="left" w:pos="1440"/>
        </w:tabs>
        <w:overflowPunct w:val="0"/>
        <w:autoSpaceDE w:val="0"/>
        <w:autoSpaceDN w:val="0"/>
        <w:adjustRightInd w:val="0"/>
        <w:spacing w:after="0" w:line="480" w:lineRule="auto"/>
        <w:ind w:firstLine="1440"/>
        <w:rPr>
          <w:rFonts w:ascii="Times New Roman" w:eastAsia="Times New Roman" w:hAnsi="Times New Roman" w:cs="Times New Roman"/>
          <w:kern w:val="0"/>
          <w:sz w:val="26"/>
          <w:szCs w:val="20"/>
          <w14:ligatures w14:val="none"/>
        </w:rPr>
      </w:pPr>
      <w:r w:rsidRPr="008E09C3">
        <w:rPr>
          <w:rFonts w:ascii="Times New Roman" w:eastAsia="Times New Roman" w:hAnsi="Times New Roman" w:cs="Times New Roman"/>
          <w:kern w:val="0"/>
          <w:sz w:val="26"/>
          <w:szCs w:val="20"/>
          <w14:ligatures w14:val="none"/>
        </w:rPr>
        <w:t xml:space="preserve">Accordingly, the </w:t>
      </w:r>
      <w:r w:rsidR="00A62235">
        <w:rPr>
          <w:rFonts w:ascii="Times New Roman" w:eastAsia="Times New Roman" w:hAnsi="Times New Roman" w:cs="Times New Roman"/>
          <w:kern w:val="0"/>
          <w:sz w:val="26"/>
          <w:szCs w:val="20"/>
          <w14:ligatures w14:val="none"/>
        </w:rPr>
        <w:t>c</w:t>
      </w:r>
      <w:r w:rsidRPr="008E09C3">
        <w:rPr>
          <w:rFonts w:ascii="Times New Roman" w:eastAsia="Times New Roman" w:hAnsi="Times New Roman" w:cs="Times New Roman"/>
          <w:kern w:val="0"/>
          <w:sz w:val="26"/>
          <w:szCs w:val="20"/>
          <w14:ligatures w14:val="none"/>
        </w:rPr>
        <w:t xml:space="preserve">hancellor, University of Illinois Springfield, and </w:t>
      </w:r>
      <w:r w:rsidR="00A62235">
        <w:rPr>
          <w:rFonts w:ascii="Times New Roman" w:eastAsia="Times New Roman" w:hAnsi="Times New Roman" w:cs="Times New Roman"/>
          <w:kern w:val="0"/>
          <w:sz w:val="26"/>
          <w:szCs w:val="20"/>
          <w14:ligatures w14:val="none"/>
        </w:rPr>
        <w:t>v</w:t>
      </w:r>
      <w:r w:rsidRPr="008E09C3">
        <w:rPr>
          <w:rFonts w:ascii="Times New Roman" w:eastAsia="Times New Roman" w:hAnsi="Times New Roman" w:cs="Times New Roman"/>
          <w:kern w:val="0"/>
          <w:sz w:val="26"/>
          <w:szCs w:val="20"/>
          <w14:ligatures w14:val="none"/>
        </w:rPr>
        <w:t xml:space="preserve">ice </w:t>
      </w:r>
      <w:r w:rsidR="00A62235">
        <w:rPr>
          <w:rFonts w:ascii="Times New Roman" w:eastAsia="Times New Roman" w:hAnsi="Times New Roman" w:cs="Times New Roman"/>
          <w:kern w:val="0"/>
          <w:sz w:val="26"/>
          <w:szCs w:val="20"/>
          <w14:ligatures w14:val="none"/>
        </w:rPr>
        <w:t>p</w:t>
      </w:r>
      <w:r w:rsidRPr="008E09C3">
        <w:rPr>
          <w:rFonts w:ascii="Times New Roman" w:eastAsia="Times New Roman" w:hAnsi="Times New Roman" w:cs="Times New Roman"/>
          <w:kern w:val="0"/>
          <w:sz w:val="26"/>
          <w:szCs w:val="20"/>
          <w14:ligatures w14:val="none"/>
        </w:rPr>
        <w:t>resident, University of Illinois</w:t>
      </w:r>
      <w:r w:rsidR="00A62235">
        <w:rPr>
          <w:rFonts w:ascii="Times New Roman" w:eastAsia="Times New Roman" w:hAnsi="Times New Roman" w:cs="Times New Roman"/>
          <w:kern w:val="0"/>
          <w:sz w:val="26"/>
          <w:szCs w:val="20"/>
          <w14:ligatures w14:val="none"/>
        </w:rPr>
        <w:t xml:space="preserve"> System</w:t>
      </w:r>
      <w:r w:rsidR="009513E5">
        <w:rPr>
          <w:rFonts w:ascii="Times New Roman" w:eastAsia="Times New Roman" w:hAnsi="Times New Roman" w:cs="Times New Roman"/>
          <w:kern w:val="0"/>
          <w:sz w:val="26"/>
          <w:szCs w:val="20"/>
          <w14:ligatures w14:val="none"/>
        </w:rPr>
        <w:t>,</w:t>
      </w:r>
      <w:r w:rsidRPr="008E09C3">
        <w:rPr>
          <w:rFonts w:ascii="Times New Roman" w:eastAsia="Times New Roman" w:hAnsi="Times New Roman" w:cs="Times New Roman"/>
          <w:kern w:val="0"/>
          <w:sz w:val="26"/>
          <w:szCs w:val="20"/>
          <w14:ligatures w14:val="none"/>
        </w:rPr>
        <w:t xml:space="preserve"> with the concurrence of the appropriate </w:t>
      </w:r>
      <w:r w:rsidR="009513E5">
        <w:rPr>
          <w:rFonts w:ascii="Times New Roman" w:eastAsia="Times New Roman" w:hAnsi="Times New Roman" w:cs="Times New Roman"/>
          <w:kern w:val="0"/>
          <w:sz w:val="26"/>
          <w:szCs w:val="20"/>
          <w14:ligatures w14:val="none"/>
        </w:rPr>
        <w:t>u</w:t>
      </w:r>
      <w:r w:rsidRPr="008E09C3">
        <w:rPr>
          <w:rFonts w:ascii="Times New Roman" w:eastAsia="Times New Roman" w:hAnsi="Times New Roman" w:cs="Times New Roman"/>
          <w:kern w:val="0"/>
          <w:sz w:val="26"/>
          <w:szCs w:val="20"/>
          <w14:ligatures w14:val="none"/>
        </w:rPr>
        <w:t>niversity officers</w:t>
      </w:r>
      <w:r w:rsidR="009513E5">
        <w:rPr>
          <w:rFonts w:ascii="Times New Roman" w:eastAsia="Times New Roman" w:hAnsi="Times New Roman" w:cs="Times New Roman"/>
          <w:kern w:val="0"/>
          <w:sz w:val="26"/>
          <w:szCs w:val="20"/>
          <w14:ligatures w14:val="none"/>
        </w:rPr>
        <w:t>,</w:t>
      </w:r>
      <w:r w:rsidRPr="008E09C3">
        <w:rPr>
          <w:rFonts w:ascii="Times New Roman" w:eastAsia="Times New Roman" w:hAnsi="Times New Roman" w:cs="Times New Roman"/>
          <w:kern w:val="0"/>
          <w:sz w:val="26"/>
          <w:szCs w:val="20"/>
          <w14:ligatures w14:val="none"/>
        </w:rPr>
        <w:t xml:space="preserve"> recommend</w:t>
      </w:r>
      <w:r w:rsidR="009513E5">
        <w:rPr>
          <w:rFonts w:ascii="Times New Roman" w:eastAsia="Times New Roman" w:hAnsi="Times New Roman" w:cs="Times New Roman"/>
          <w:kern w:val="0"/>
          <w:sz w:val="26"/>
          <w:szCs w:val="20"/>
          <w14:ligatures w14:val="none"/>
        </w:rPr>
        <w:t>s</w:t>
      </w:r>
      <w:r w:rsidRPr="008E09C3">
        <w:rPr>
          <w:rFonts w:ascii="Times New Roman" w:eastAsia="Times New Roman" w:hAnsi="Times New Roman" w:cs="Times New Roman"/>
          <w:kern w:val="0"/>
          <w:sz w:val="26"/>
          <w:szCs w:val="20"/>
          <w14:ligatures w14:val="none"/>
        </w:rPr>
        <w:t xml:space="preserve"> the approval of</w:t>
      </w:r>
      <w:r w:rsidR="00A62235">
        <w:rPr>
          <w:rFonts w:ascii="Times New Roman" w:eastAsia="Times New Roman" w:hAnsi="Times New Roman" w:cs="Times New Roman"/>
          <w:kern w:val="0"/>
          <w:sz w:val="26"/>
          <w:szCs w:val="20"/>
          <w14:ligatures w14:val="none"/>
        </w:rPr>
        <w:t xml:space="preserve"> a variance to the</w:t>
      </w:r>
      <w:r w:rsidRPr="008E09C3">
        <w:rPr>
          <w:rFonts w:ascii="Times New Roman" w:eastAsia="Times New Roman" w:hAnsi="Times New Roman" w:cs="Times New Roman"/>
          <w:kern w:val="0"/>
          <w:sz w:val="26"/>
          <w:szCs w:val="20"/>
          <w14:ligatures w14:val="none"/>
        </w:rPr>
        <w:t xml:space="preserve"> </w:t>
      </w:r>
      <w:r w:rsidR="009513E5">
        <w:rPr>
          <w:rFonts w:ascii="Times New Roman" w:eastAsia="Times New Roman" w:hAnsi="Times New Roman" w:cs="Times New Roman"/>
          <w:kern w:val="0"/>
          <w:sz w:val="26"/>
          <w:szCs w:val="20"/>
          <w14:ligatures w14:val="none"/>
        </w:rPr>
        <w:t>M</w:t>
      </w:r>
      <w:r w:rsidRPr="008E09C3">
        <w:rPr>
          <w:rFonts w:ascii="Times New Roman" w:eastAsia="Times New Roman" w:hAnsi="Times New Roman" w:cs="Times New Roman"/>
          <w:kern w:val="0"/>
          <w:sz w:val="26"/>
          <w:szCs w:val="20"/>
          <w14:ligatures w14:val="none"/>
        </w:rPr>
        <w:t xml:space="preserve">aster </w:t>
      </w:r>
      <w:r w:rsidR="009513E5">
        <w:rPr>
          <w:rFonts w:ascii="Times New Roman" w:eastAsia="Times New Roman" w:hAnsi="Times New Roman" w:cs="Times New Roman"/>
          <w:kern w:val="0"/>
          <w:sz w:val="26"/>
          <w:szCs w:val="20"/>
          <w14:ligatures w14:val="none"/>
        </w:rPr>
        <w:t>P</w:t>
      </w:r>
      <w:r w:rsidRPr="008E09C3">
        <w:rPr>
          <w:rFonts w:ascii="Times New Roman" w:eastAsia="Times New Roman" w:hAnsi="Times New Roman" w:cs="Times New Roman"/>
          <w:kern w:val="0"/>
          <w:sz w:val="26"/>
          <w:szCs w:val="20"/>
          <w14:ligatures w14:val="none"/>
        </w:rPr>
        <w:t xml:space="preserve">lan for </w:t>
      </w:r>
      <w:r w:rsidR="00A62235">
        <w:rPr>
          <w:rFonts w:ascii="Times New Roman" w:eastAsia="Times New Roman" w:hAnsi="Times New Roman" w:cs="Times New Roman"/>
          <w:kern w:val="0"/>
          <w:sz w:val="26"/>
          <w:szCs w:val="20"/>
          <w14:ligatures w14:val="none"/>
        </w:rPr>
        <w:t>demolition of the five structures described herein.</w:t>
      </w:r>
    </w:p>
    <w:p w14:paraId="7214A5B6" w14:textId="77777777" w:rsidR="008E09C3" w:rsidRPr="008E09C3" w:rsidRDefault="008E09C3" w:rsidP="00434A20">
      <w:pPr>
        <w:tabs>
          <w:tab w:val="left" w:pos="720"/>
          <w:tab w:val="left" w:pos="1440"/>
        </w:tabs>
        <w:overflowPunct w:val="0"/>
        <w:autoSpaceDE w:val="0"/>
        <w:autoSpaceDN w:val="0"/>
        <w:adjustRightInd w:val="0"/>
        <w:spacing w:after="0" w:line="480" w:lineRule="auto"/>
        <w:ind w:firstLine="1440"/>
        <w:rPr>
          <w:rFonts w:ascii="Times New Roman" w:eastAsia="Times New Roman" w:hAnsi="Times New Roman" w:cs="Times New Roman"/>
          <w:kern w:val="0"/>
          <w:sz w:val="26"/>
          <w:szCs w:val="26"/>
          <w14:ligatures w14:val="none"/>
        </w:rPr>
      </w:pPr>
      <w:r w:rsidRPr="008E09C3">
        <w:rPr>
          <w:rFonts w:ascii="Times New Roman" w:eastAsia="Times New Roman" w:hAnsi="Times New Roman" w:cs="Times New Roman"/>
          <w:kern w:val="0"/>
          <w:sz w:val="26"/>
          <w:szCs w:val="26"/>
          <w14:ligatures w14:val="none"/>
        </w:rPr>
        <w:t xml:space="preserve">The Board action recommended in this item complies in all material respects with applicable State and federal laws, University of Illinois </w:t>
      </w:r>
      <w:r w:rsidRPr="008E09C3">
        <w:rPr>
          <w:rFonts w:ascii="Times New Roman" w:eastAsia="Times New Roman" w:hAnsi="Times New Roman" w:cs="Times New Roman"/>
          <w:i/>
          <w:kern w:val="0"/>
          <w:sz w:val="26"/>
          <w:szCs w:val="26"/>
          <w14:ligatures w14:val="none"/>
        </w:rPr>
        <w:t>Statutes</w:t>
      </w:r>
      <w:r w:rsidRPr="008E09C3">
        <w:rPr>
          <w:rFonts w:ascii="Times New Roman" w:eastAsia="Times New Roman" w:hAnsi="Times New Roman" w:cs="Times New Roman"/>
          <w:kern w:val="0"/>
          <w:sz w:val="26"/>
          <w:szCs w:val="26"/>
          <w14:ligatures w14:val="none"/>
        </w:rPr>
        <w:t xml:space="preserve">, </w:t>
      </w:r>
      <w:r w:rsidRPr="008E09C3">
        <w:rPr>
          <w:rFonts w:ascii="Times New Roman" w:eastAsia="Times New Roman" w:hAnsi="Times New Roman" w:cs="Times New Roman"/>
          <w:i/>
          <w:kern w:val="0"/>
          <w:sz w:val="26"/>
          <w:szCs w:val="26"/>
          <w14:ligatures w14:val="none"/>
        </w:rPr>
        <w:t>The General Rules Concerning University Organization and Procedure</w:t>
      </w:r>
      <w:r w:rsidRPr="008E09C3">
        <w:rPr>
          <w:rFonts w:ascii="Times New Roman" w:eastAsia="Times New Roman" w:hAnsi="Times New Roman" w:cs="Times New Roman"/>
          <w:kern w:val="0"/>
          <w:sz w:val="26"/>
          <w:szCs w:val="26"/>
          <w14:ligatures w14:val="none"/>
        </w:rPr>
        <w:t>, and Board of Trustees policies and directives.</w:t>
      </w:r>
    </w:p>
    <w:p w14:paraId="1D261E5F" w14:textId="35584D60" w:rsidR="008E09C3" w:rsidRPr="008E09C3" w:rsidRDefault="00434A20" w:rsidP="00434A20">
      <w:pPr>
        <w:tabs>
          <w:tab w:val="left" w:pos="1440"/>
          <w:tab w:val="left" w:pos="6480"/>
        </w:tabs>
        <w:overflowPunct w:val="0"/>
        <w:autoSpaceDE w:val="0"/>
        <w:autoSpaceDN w:val="0"/>
        <w:adjustRightInd w:val="0"/>
        <w:spacing w:after="0" w:line="480" w:lineRule="auto"/>
        <w:ind w:firstLine="1440"/>
        <w:rPr>
          <w:rFonts w:ascii="Times New Roman" w:eastAsia="Times New Roman" w:hAnsi="Times New Roman" w:cs="Times New Roman"/>
          <w:kern w:val="0"/>
          <w:sz w:val="26"/>
          <w:szCs w:val="20"/>
          <w14:ligatures w14:val="none"/>
        </w:rPr>
      </w:pPr>
      <w:r>
        <w:rPr>
          <w:rFonts w:ascii="Times New Roman" w:eastAsia="Times New Roman" w:hAnsi="Times New Roman" w:cs="Times New Roman"/>
          <w:kern w:val="0"/>
          <w:sz w:val="26"/>
          <w:szCs w:val="20"/>
          <w14:ligatures w14:val="none"/>
        </w:rPr>
        <w:t>T</w:t>
      </w:r>
      <w:r w:rsidR="008E09C3" w:rsidRPr="008E09C3">
        <w:rPr>
          <w:rFonts w:ascii="Times New Roman" w:eastAsia="Times New Roman" w:hAnsi="Times New Roman" w:cs="Times New Roman"/>
          <w:kern w:val="0"/>
          <w:sz w:val="26"/>
          <w:szCs w:val="20"/>
          <w14:ligatures w14:val="none"/>
        </w:rPr>
        <w:t xml:space="preserve">he </w:t>
      </w:r>
      <w:r w:rsidR="00A62235">
        <w:rPr>
          <w:rFonts w:ascii="Times New Roman" w:eastAsia="Times New Roman" w:hAnsi="Times New Roman" w:cs="Times New Roman"/>
          <w:kern w:val="0"/>
          <w:sz w:val="26"/>
          <w:szCs w:val="20"/>
          <w14:ligatures w14:val="none"/>
        </w:rPr>
        <w:t>p</w:t>
      </w:r>
      <w:r w:rsidR="008E09C3" w:rsidRPr="008E09C3">
        <w:rPr>
          <w:rFonts w:ascii="Times New Roman" w:eastAsia="Times New Roman" w:hAnsi="Times New Roman" w:cs="Times New Roman"/>
          <w:kern w:val="0"/>
          <w:sz w:val="26"/>
          <w:szCs w:val="20"/>
          <w14:ligatures w14:val="none"/>
        </w:rPr>
        <w:t>resident of the University</w:t>
      </w:r>
      <w:r w:rsidR="00A62235">
        <w:rPr>
          <w:rFonts w:ascii="Times New Roman" w:eastAsia="Times New Roman" w:hAnsi="Times New Roman" w:cs="Times New Roman"/>
          <w:kern w:val="0"/>
          <w:sz w:val="26"/>
          <w:szCs w:val="20"/>
          <w14:ligatures w14:val="none"/>
        </w:rPr>
        <w:t xml:space="preserve"> of Illinois System</w:t>
      </w:r>
      <w:r w:rsidR="008E09C3" w:rsidRPr="008E09C3">
        <w:rPr>
          <w:rFonts w:ascii="Times New Roman" w:eastAsia="Times New Roman" w:hAnsi="Times New Roman" w:cs="Times New Roman"/>
          <w:kern w:val="0"/>
          <w:sz w:val="26"/>
          <w:szCs w:val="20"/>
          <w14:ligatures w14:val="none"/>
        </w:rPr>
        <w:t xml:space="preserve"> concurs.</w:t>
      </w:r>
    </w:p>
    <w:p w14:paraId="5FEFBEE1" w14:textId="77777777" w:rsidR="00BF151D" w:rsidRDefault="00BF151D"/>
    <w:sectPr w:rsidR="00BF151D" w:rsidSect="009513E5">
      <w:head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9C16C" w14:textId="77777777" w:rsidR="005D79D1" w:rsidRDefault="005D79D1" w:rsidP="00434A20">
      <w:pPr>
        <w:spacing w:after="0" w:line="240" w:lineRule="auto"/>
      </w:pPr>
      <w:r>
        <w:separator/>
      </w:r>
    </w:p>
  </w:endnote>
  <w:endnote w:type="continuationSeparator" w:id="0">
    <w:p w14:paraId="410B9BEC" w14:textId="77777777" w:rsidR="005D79D1" w:rsidRDefault="005D79D1" w:rsidP="00434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F9A3D" w14:textId="77777777" w:rsidR="005D79D1" w:rsidRDefault="005D79D1" w:rsidP="00434A20">
      <w:pPr>
        <w:spacing w:after="0" w:line="240" w:lineRule="auto"/>
      </w:pPr>
      <w:r>
        <w:separator/>
      </w:r>
    </w:p>
  </w:footnote>
  <w:footnote w:type="continuationSeparator" w:id="0">
    <w:p w14:paraId="77FDC56F" w14:textId="77777777" w:rsidR="005D79D1" w:rsidRDefault="005D79D1" w:rsidP="00434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5620746"/>
      <w:docPartObj>
        <w:docPartGallery w:val="Page Numbers (Top of Page)"/>
        <w:docPartUnique/>
      </w:docPartObj>
    </w:sdtPr>
    <w:sdtEndPr>
      <w:rPr>
        <w:rFonts w:ascii="Times New Roman" w:hAnsi="Times New Roman" w:cs="Times New Roman"/>
        <w:noProof/>
        <w:sz w:val="26"/>
        <w:szCs w:val="26"/>
      </w:rPr>
    </w:sdtEndPr>
    <w:sdtContent>
      <w:p w14:paraId="682E4E2E" w14:textId="3A352789" w:rsidR="00434A20" w:rsidRPr="00434A20" w:rsidRDefault="00434A20">
        <w:pPr>
          <w:pStyle w:val="Header"/>
          <w:jc w:val="center"/>
          <w:rPr>
            <w:rFonts w:ascii="Times New Roman" w:hAnsi="Times New Roman" w:cs="Times New Roman"/>
            <w:sz w:val="26"/>
            <w:szCs w:val="26"/>
          </w:rPr>
        </w:pPr>
        <w:r w:rsidRPr="00434A20">
          <w:rPr>
            <w:rFonts w:ascii="Times New Roman" w:hAnsi="Times New Roman" w:cs="Times New Roman"/>
            <w:sz w:val="26"/>
            <w:szCs w:val="26"/>
          </w:rPr>
          <w:fldChar w:fldCharType="begin"/>
        </w:r>
        <w:r w:rsidRPr="00434A20">
          <w:rPr>
            <w:rFonts w:ascii="Times New Roman" w:hAnsi="Times New Roman" w:cs="Times New Roman"/>
            <w:sz w:val="26"/>
            <w:szCs w:val="26"/>
          </w:rPr>
          <w:instrText xml:space="preserve"> PAGE   \* MERGEFORMAT </w:instrText>
        </w:r>
        <w:r w:rsidRPr="00434A20">
          <w:rPr>
            <w:rFonts w:ascii="Times New Roman" w:hAnsi="Times New Roman" w:cs="Times New Roman"/>
            <w:sz w:val="26"/>
            <w:szCs w:val="26"/>
          </w:rPr>
          <w:fldChar w:fldCharType="separate"/>
        </w:r>
        <w:r w:rsidRPr="00434A20">
          <w:rPr>
            <w:rFonts w:ascii="Times New Roman" w:hAnsi="Times New Roman" w:cs="Times New Roman"/>
            <w:noProof/>
            <w:sz w:val="26"/>
            <w:szCs w:val="26"/>
          </w:rPr>
          <w:t>2</w:t>
        </w:r>
        <w:r w:rsidRPr="00434A20">
          <w:rPr>
            <w:rFonts w:ascii="Times New Roman" w:hAnsi="Times New Roman" w:cs="Times New Roman"/>
            <w:noProof/>
            <w:sz w:val="26"/>
            <w:szCs w:val="26"/>
          </w:rPr>
          <w:fldChar w:fldCharType="end"/>
        </w:r>
      </w:p>
    </w:sdtContent>
  </w:sdt>
  <w:p w14:paraId="168801D8" w14:textId="77777777" w:rsidR="00434A20" w:rsidRDefault="00434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617E0"/>
    <w:multiLevelType w:val="hybridMultilevel"/>
    <w:tmpl w:val="B356A23A"/>
    <w:lvl w:ilvl="0" w:tplc="0409000F">
      <w:start w:val="1"/>
      <w:numFmt w:val="decimal"/>
      <w:lvlText w:val="%1."/>
      <w:lvlJc w:val="left"/>
      <w:pPr>
        <w:ind w:left="720" w:hanging="360"/>
      </w:pPr>
      <w:rPr>
        <w:rFonts w:hint="default"/>
      </w:rPr>
    </w:lvl>
    <w:lvl w:ilvl="1" w:tplc="302679FC">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588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4A"/>
    <w:rsid w:val="0016158D"/>
    <w:rsid w:val="00174088"/>
    <w:rsid w:val="00406B68"/>
    <w:rsid w:val="00434A20"/>
    <w:rsid w:val="00435649"/>
    <w:rsid w:val="00455384"/>
    <w:rsid w:val="00461B6D"/>
    <w:rsid w:val="004A0754"/>
    <w:rsid w:val="00511E7E"/>
    <w:rsid w:val="005D79D1"/>
    <w:rsid w:val="007A7D4A"/>
    <w:rsid w:val="008139F3"/>
    <w:rsid w:val="008C68DA"/>
    <w:rsid w:val="008E09C3"/>
    <w:rsid w:val="009513E5"/>
    <w:rsid w:val="00987DE1"/>
    <w:rsid w:val="00A3542D"/>
    <w:rsid w:val="00A62235"/>
    <w:rsid w:val="00B43A5A"/>
    <w:rsid w:val="00B4428F"/>
    <w:rsid w:val="00B747DA"/>
    <w:rsid w:val="00BF151D"/>
    <w:rsid w:val="00CF6690"/>
    <w:rsid w:val="00D837E5"/>
    <w:rsid w:val="00D91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98868"/>
  <w15:chartTrackingRefBased/>
  <w15:docId w15:val="{E8740897-F7C9-4CA0-8282-D154EE55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D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7D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D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D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7D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D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D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D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D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D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7D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7D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7D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7D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7D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D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D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D4A"/>
    <w:rPr>
      <w:rFonts w:eastAsiaTheme="majorEastAsia" w:cstheme="majorBidi"/>
      <w:color w:val="272727" w:themeColor="text1" w:themeTint="D8"/>
    </w:rPr>
  </w:style>
  <w:style w:type="paragraph" w:styleId="Title">
    <w:name w:val="Title"/>
    <w:basedOn w:val="Normal"/>
    <w:next w:val="Normal"/>
    <w:link w:val="TitleChar"/>
    <w:uiPriority w:val="10"/>
    <w:qFormat/>
    <w:rsid w:val="007A7D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D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D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D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D4A"/>
    <w:pPr>
      <w:spacing w:before="160"/>
      <w:jc w:val="center"/>
    </w:pPr>
    <w:rPr>
      <w:i/>
      <w:iCs/>
      <w:color w:val="404040" w:themeColor="text1" w:themeTint="BF"/>
    </w:rPr>
  </w:style>
  <w:style w:type="character" w:customStyle="1" w:styleId="QuoteChar">
    <w:name w:val="Quote Char"/>
    <w:basedOn w:val="DefaultParagraphFont"/>
    <w:link w:val="Quote"/>
    <w:uiPriority w:val="29"/>
    <w:rsid w:val="007A7D4A"/>
    <w:rPr>
      <w:i/>
      <w:iCs/>
      <w:color w:val="404040" w:themeColor="text1" w:themeTint="BF"/>
    </w:rPr>
  </w:style>
  <w:style w:type="paragraph" w:styleId="ListParagraph">
    <w:name w:val="List Paragraph"/>
    <w:basedOn w:val="Normal"/>
    <w:uiPriority w:val="34"/>
    <w:qFormat/>
    <w:rsid w:val="007A7D4A"/>
    <w:pPr>
      <w:ind w:left="720"/>
      <w:contextualSpacing/>
    </w:pPr>
  </w:style>
  <w:style w:type="character" w:styleId="IntenseEmphasis">
    <w:name w:val="Intense Emphasis"/>
    <w:basedOn w:val="DefaultParagraphFont"/>
    <w:uiPriority w:val="21"/>
    <w:qFormat/>
    <w:rsid w:val="007A7D4A"/>
    <w:rPr>
      <w:i/>
      <w:iCs/>
      <w:color w:val="0F4761" w:themeColor="accent1" w:themeShade="BF"/>
    </w:rPr>
  </w:style>
  <w:style w:type="paragraph" w:styleId="IntenseQuote">
    <w:name w:val="Intense Quote"/>
    <w:basedOn w:val="Normal"/>
    <w:next w:val="Normal"/>
    <w:link w:val="IntenseQuoteChar"/>
    <w:uiPriority w:val="30"/>
    <w:qFormat/>
    <w:rsid w:val="007A7D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D4A"/>
    <w:rPr>
      <w:i/>
      <w:iCs/>
      <w:color w:val="0F4761" w:themeColor="accent1" w:themeShade="BF"/>
    </w:rPr>
  </w:style>
  <w:style w:type="character" w:styleId="IntenseReference">
    <w:name w:val="Intense Reference"/>
    <w:basedOn w:val="DefaultParagraphFont"/>
    <w:uiPriority w:val="32"/>
    <w:qFormat/>
    <w:rsid w:val="007A7D4A"/>
    <w:rPr>
      <w:b/>
      <w:bCs/>
      <w:smallCaps/>
      <w:color w:val="0F4761" w:themeColor="accent1" w:themeShade="BF"/>
      <w:spacing w:val="5"/>
    </w:rPr>
  </w:style>
  <w:style w:type="paragraph" w:styleId="Header">
    <w:name w:val="header"/>
    <w:basedOn w:val="Normal"/>
    <w:link w:val="HeaderChar"/>
    <w:uiPriority w:val="99"/>
    <w:unhideWhenUsed/>
    <w:rsid w:val="00434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A20"/>
  </w:style>
  <w:style w:type="paragraph" w:styleId="Footer">
    <w:name w:val="footer"/>
    <w:basedOn w:val="Normal"/>
    <w:link w:val="FooterChar"/>
    <w:uiPriority w:val="99"/>
    <w:unhideWhenUsed/>
    <w:rsid w:val="00434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27592">
      <w:bodyDiv w:val="1"/>
      <w:marLeft w:val="0"/>
      <w:marRight w:val="0"/>
      <w:marTop w:val="0"/>
      <w:marBottom w:val="0"/>
      <w:divBdr>
        <w:top w:val="none" w:sz="0" w:space="0" w:color="auto"/>
        <w:left w:val="none" w:sz="0" w:space="0" w:color="auto"/>
        <w:bottom w:val="none" w:sz="0" w:space="0" w:color="auto"/>
        <w:right w:val="none" w:sz="0" w:space="0" w:color="auto"/>
      </w:divBdr>
    </w:div>
    <w:div w:id="421030137">
      <w:bodyDiv w:val="1"/>
      <w:marLeft w:val="0"/>
      <w:marRight w:val="0"/>
      <w:marTop w:val="0"/>
      <w:marBottom w:val="0"/>
      <w:divBdr>
        <w:top w:val="none" w:sz="0" w:space="0" w:color="auto"/>
        <w:left w:val="none" w:sz="0" w:space="0" w:color="auto"/>
        <w:bottom w:val="none" w:sz="0" w:space="0" w:color="auto"/>
        <w:right w:val="none" w:sz="0" w:space="0" w:color="auto"/>
      </w:divBdr>
    </w:div>
    <w:div w:id="611859683">
      <w:bodyDiv w:val="1"/>
      <w:marLeft w:val="0"/>
      <w:marRight w:val="0"/>
      <w:marTop w:val="0"/>
      <w:marBottom w:val="0"/>
      <w:divBdr>
        <w:top w:val="none" w:sz="0" w:space="0" w:color="auto"/>
        <w:left w:val="none" w:sz="0" w:space="0" w:color="auto"/>
        <w:bottom w:val="none" w:sz="0" w:space="0" w:color="auto"/>
        <w:right w:val="none" w:sz="0" w:space="0" w:color="auto"/>
      </w:divBdr>
    </w:div>
    <w:div w:id="1029141887">
      <w:bodyDiv w:val="1"/>
      <w:marLeft w:val="0"/>
      <w:marRight w:val="0"/>
      <w:marTop w:val="0"/>
      <w:marBottom w:val="0"/>
      <w:divBdr>
        <w:top w:val="none" w:sz="0" w:space="0" w:color="auto"/>
        <w:left w:val="none" w:sz="0" w:space="0" w:color="auto"/>
        <w:bottom w:val="none" w:sz="0" w:space="0" w:color="auto"/>
        <w:right w:val="none" w:sz="0" w:space="0" w:color="auto"/>
      </w:divBdr>
    </w:div>
    <w:div w:id="190090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Angela</dc:creator>
  <cp:keywords/>
  <dc:description/>
  <cp:lastModifiedBy>Todd, Marla Jo</cp:lastModifiedBy>
  <cp:revision>8</cp:revision>
  <dcterms:created xsi:type="dcterms:W3CDTF">2025-06-03T19:53:00Z</dcterms:created>
  <dcterms:modified xsi:type="dcterms:W3CDTF">2025-07-10T16:17:00Z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ca4e2cf1-4ae0-49b4-8d8e-b37db1dc8cbd</vt:lpwstr>
  </property>
</Properties>
</file>