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73E5A6F9" w:rsidR="004758D1" w:rsidRPr="00DB0A23" w:rsidRDefault="004758D1" w:rsidP="004758D1">
      <w:pPr>
        <w:jc w:val="center"/>
        <w:rPr>
          <w:b/>
        </w:rPr>
      </w:pPr>
      <w:r w:rsidRPr="00DB0A23">
        <w:rPr>
          <w:b/>
        </w:rPr>
        <w:t>NOTICE</w:t>
      </w:r>
    </w:p>
    <w:p w14:paraId="56563BC1" w14:textId="37ABEE8D" w:rsidR="004758D1" w:rsidRPr="00DB0A23" w:rsidRDefault="008E3539" w:rsidP="004758D1">
      <w:pPr>
        <w:pStyle w:val="Heading3"/>
        <w:ind w:firstLine="0"/>
        <w:jc w:val="right"/>
        <w:rPr>
          <w:b w:val="0"/>
          <w:bCs w:val="0"/>
          <w:sz w:val="20"/>
        </w:rPr>
      </w:pPr>
      <w:r>
        <w:rPr>
          <w:b w:val="0"/>
          <w:bCs w:val="0"/>
          <w:sz w:val="20"/>
        </w:rPr>
        <w:t>July 13</w:t>
      </w:r>
      <w:r w:rsidR="00217783">
        <w:rPr>
          <w:b w:val="0"/>
          <w:bCs w:val="0"/>
          <w:sz w:val="20"/>
        </w:rPr>
        <w:t>, 2023</w:t>
      </w:r>
    </w:p>
    <w:p w14:paraId="453F3494" w14:textId="77777777" w:rsidR="004758D1" w:rsidRPr="009E3FD5" w:rsidRDefault="004758D1" w:rsidP="009E3FD5">
      <w:pPr>
        <w:rPr>
          <w:sz w:val="20"/>
        </w:rPr>
      </w:pPr>
    </w:p>
    <w:p w14:paraId="13FB9321" w14:textId="77777777" w:rsidR="009E3FD5" w:rsidRDefault="009E3FD5" w:rsidP="009E3FD5">
      <w:pPr>
        <w:pStyle w:val="NoSpacing"/>
        <w:rPr>
          <w:rFonts w:ascii="Times New Roman" w:hAnsi="Times New Roman" w:cs="Times New Roman"/>
          <w:sz w:val="20"/>
          <w:szCs w:val="20"/>
        </w:rPr>
      </w:pPr>
    </w:p>
    <w:p w14:paraId="1201DBA4" w14:textId="70D061DB" w:rsidR="009E3FD5" w:rsidRPr="008E3539" w:rsidRDefault="009E3FD5" w:rsidP="009E3FD5">
      <w:pPr>
        <w:pStyle w:val="NoSpacing"/>
        <w:rPr>
          <w:rFonts w:ascii="Times New Roman" w:hAnsi="Times New Roman" w:cs="Times New Roman"/>
          <w:sz w:val="20"/>
          <w:szCs w:val="20"/>
        </w:rPr>
      </w:pPr>
      <w:r w:rsidRPr="008E3539">
        <w:rPr>
          <w:rFonts w:ascii="Times New Roman" w:hAnsi="Times New Roman" w:cs="Times New Roman"/>
          <w:sz w:val="20"/>
          <w:szCs w:val="20"/>
        </w:rPr>
        <w:t xml:space="preserve">The Board of Trustees of the University of Illinois will hold a meeting on Thursday, </w:t>
      </w:r>
      <w:r w:rsidR="008E3539" w:rsidRPr="008E3539">
        <w:rPr>
          <w:rFonts w:ascii="Times New Roman" w:hAnsi="Times New Roman" w:cs="Times New Roman"/>
          <w:sz w:val="20"/>
          <w:szCs w:val="20"/>
        </w:rPr>
        <w:t>July 20</w:t>
      </w:r>
      <w:r w:rsidRPr="008E3539">
        <w:rPr>
          <w:rFonts w:ascii="Times New Roman" w:hAnsi="Times New Roman" w:cs="Times New Roman"/>
          <w:sz w:val="20"/>
          <w:szCs w:val="20"/>
        </w:rPr>
        <w:t xml:space="preserve">, 2023, beginning at 8:00 a.m., </w:t>
      </w:r>
      <w:r w:rsidR="008E3539" w:rsidRPr="008E3539">
        <w:rPr>
          <w:rFonts w:ascii="Times New Roman" w:hAnsi="Times New Roman" w:cs="Times New Roman"/>
          <w:sz w:val="20"/>
        </w:rPr>
        <w:t xml:space="preserve">in the Isadore and Sadie </w:t>
      </w:r>
      <w:proofErr w:type="spellStart"/>
      <w:r w:rsidR="008E3539" w:rsidRPr="008E3539">
        <w:rPr>
          <w:rFonts w:ascii="Times New Roman" w:hAnsi="Times New Roman" w:cs="Times New Roman"/>
          <w:sz w:val="20"/>
        </w:rPr>
        <w:t>Dorin</w:t>
      </w:r>
      <w:proofErr w:type="spellEnd"/>
      <w:r w:rsidR="008E3539" w:rsidRPr="008E3539">
        <w:rPr>
          <w:rFonts w:ascii="Times New Roman" w:hAnsi="Times New Roman" w:cs="Times New Roman"/>
          <w:sz w:val="20"/>
        </w:rPr>
        <w:t xml:space="preserve"> Forum, Rooms D, E, and F, 725 West Roosevelt Road, Chicago, Ill</w:t>
      </w:r>
      <w:r w:rsidR="004F6B86" w:rsidRPr="008E3539">
        <w:rPr>
          <w:rFonts w:ascii="Times New Roman" w:hAnsi="Times New Roman" w:cs="Times New Roman"/>
          <w:sz w:val="20"/>
        </w:rPr>
        <w:t xml:space="preserve">. The meeting will also be webcast live at https://www.uis.edu/uislive.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698D1321"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8E3539">
        <w:rPr>
          <w:b/>
          <w:sz w:val="20"/>
        </w:rPr>
        <w:t>July 20</w:t>
      </w:r>
      <w:r w:rsidR="00217783">
        <w:rPr>
          <w:b/>
          <w:sz w:val="20"/>
        </w:rPr>
        <w:t>, 2023</w:t>
      </w:r>
    </w:p>
    <w:p w14:paraId="08DA9DE5" w14:textId="5D1168C2" w:rsidR="006A3F10" w:rsidRDefault="006A3F10" w:rsidP="006A3F10">
      <w:pPr>
        <w:tabs>
          <w:tab w:val="left" w:pos="-648"/>
          <w:tab w:val="left" w:pos="0"/>
          <w:tab w:val="left" w:pos="720"/>
          <w:tab w:val="left" w:pos="1440"/>
          <w:tab w:val="left" w:pos="1782"/>
        </w:tabs>
        <w:rPr>
          <w:b/>
          <w:sz w:val="20"/>
        </w:rPr>
      </w:pPr>
    </w:p>
    <w:p w14:paraId="18EE2553" w14:textId="77777777" w:rsidR="008E3539" w:rsidRPr="00CE3333" w:rsidRDefault="008E3539" w:rsidP="008E3539">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t>Meeting of the Board of Trustees</w:t>
      </w:r>
      <w:r>
        <w:rPr>
          <w:sz w:val="20"/>
        </w:rPr>
        <w:t xml:space="preserve"> as the sole member of Wolcott, Wood and Taylor, Inc.</w:t>
      </w:r>
      <w:r w:rsidRPr="00CE3333">
        <w:rPr>
          <w:sz w:val="20"/>
        </w:rPr>
        <w:t xml:space="preserve"> convenes</w:t>
      </w:r>
      <w:r>
        <w:rPr>
          <w:sz w:val="20"/>
        </w:rPr>
        <w:t xml:space="preserve">; consideration of agenda items and </w:t>
      </w:r>
      <w:proofErr w:type="gramStart"/>
      <w:r>
        <w:rPr>
          <w:sz w:val="20"/>
        </w:rPr>
        <w:t>voting</w:t>
      </w:r>
      <w:proofErr w:type="gramEnd"/>
    </w:p>
    <w:p w14:paraId="01936A98" w14:textId="77777777" w:rsidR="008E3539" w:rsidRDefault="008E3539" w:rsidP="008E3539">
      <w:pPr>
        <w:tabs>
          <w:tab w:val="right" w:pos="900"/>
        </w:tabs>
        <w:ind w:left="1440" w:hanging="1440"/>
        <w:rPr>
          <w:sz w:val="20"/>
        </w:rPr>
      </w:pPr>
      <w:r w:rsidRPr="00CE3333">
        <w:rPr>
          <w:sz w:val="20"/>
        </w:rPr>
        <w:t xml:space="preserve">  8:0</w:t>
      </w:r>
      <w:r>
        <w:rPr>
          <w:sz w:val="20"/>
        </w:rPr>
        <w:t>5</w:t>
      </w:r>
      <w:r w:rsidRPr="00CE3333">
        <w:rPr>
          <w:sz w:val="20"/>
        </w:rPr>
        <w:t xml:space="preserve"> a.m.</w:t>
      </w:r>
      <w:r w:rsidRPr="00CE3333">
        <w:rPr>
          <w:sz w:val="20"/>
        </w:rPr>
        <w:tab/>
      </w:r>
      <w:r w:rsidRPr="00CE3333">
        <w:rPr>
          <w:sz w:val="20"/>
        </w:rPr>
        <w:tab/>
        <w:t>Meeting of the Board of Trustees</w:t>
      </w:r>
      <w:r>
        <w:rPr>
          <w:sz w:val="20"/>
        </w:rPr>
        <w:t xml:space="preserve"> as the sole member of Wolcott, Wood and Taylor, Inc. </w:t>
      </w:r>
      <w:proofErr w:type="gramStart"/>
      <w:r>
        <w:rPr>
          <w:sz w:val="20"/>
        </w:rPr>
        <w:t>adjourns</w:t>
      </w:r>
      <w:proofErr w:type="gramEnd"/>
    </w:p>
    <w:p w14:paraId="580A4A87" w14:textId="77777777" w:rsidR="008E3539" w:rsidRDefault="008E3539" w:rsidP="008E3539">
      <w:pPr>
        <w:tabs>
          <w:tab w:val="right" w:pos="900"/>
        </w:tabs>
        <w:ind w:left="1440" w:hanging="1440"/>
        <w:rPr>
          <w:sz w:val="20"/>
        </w:rPr>
      </w:pPr>
      <w:r>
        <w:rPr>
          <w:sz w:val="20"/>
        </w:rPr>
        <w:t xml:space="preserve">  8:06 a.m.</w:t>
      </w:r>
      <w:r>
        <w:rPr>
          <w:sz w:val="20"/>
        </w:rPr>
        <w:tab/>
      </w:r>
      <w:r>
        <w:rPr>
          <w:sz w:val="20"/>
        </w:rPr>
        <w:tab/>
      </w:r>
      <w:r w:rsidRPr="00CE3333">
        <w:rPr>
          <w:sz w:val="20"/>
        </w:rPr>
        <w:t>Meeting of the Board of Trustees</w:t>
      </w:r>
      <w:r>
        <w:rPr>
          <w:sz w:val="20"/>
        </w:rPr>
        <w:t xml:space="preserve"> as the sole member of </w:t>
      </w:r>
      <w:r>
        <w:rPr>
          <w:sz w:val="20"/>
        </w:rPr>
        <w:t>Prairieland Energy, Inc</w:t>
      </w:r>
      <w:r>
        <w:rPr>
          <w:sz w:val="20"/>
        </w:rPr>
        <w:t>.</w:t>
      </w:r>
      <w:r w:rsidRPr="00CE3333">
        <w:rPr>
          <w:sz w:val="20"/>
        </w:rPr>
        <w:t xml:space="preserve"> convenes</w:t>
      </w:r>
      <w:r>
        <w:rPr>
          <w:sz w:val="20"/>
        </w:rPr>
        <w:t xml:space="preserve">; consideration of agenda items and </w:t>
      </w:r>
      <w:proofErr w:type="gramStart"/>
      <w:r>
        <w:rPr>
          <w:sz w:val="20"/>
        </w:rPr>
        <w:t>voting</w:t>
      </w:r>
      <w:proofErr w:type="gramEnd"/>
    </w:p>
    <w:p w14:paraId="031A9575" w14:textId="35B833B1" w:rsidR="008E3539" w:rsidRDefault="008E3539" w:rsidP="008E3539">
      <w:pPr>
        <w:tabs>
          <w:tab w:val="right" w:pos="900"/>
        </w:tabs>
        <w:ind w:left="1440" w:hanging="1440"/>
        <w:rPr>
          <w:sz w:val="20"/>
        </w:rPr>
      </w:pPr>
      <w:r>
        <w:rPr>
          <w:sz w:val="20"/>
        </w:rPr>
        <w:t xml:space="preserve">  8:15 a.m.</w:t>
      </w:r>
      <w:r>
        <w:rPr>
          <w:sz w:val="20"/>
        </w:rPr>
        <w:tab/>
      </w:r>
      <w:r>
        <w:rPr>
          <w:sz w:val="20"/>
        </w:rPr>
        <w:tab/>
      </w:r>
      <w:r w:rsidRPr="00CE3333">
        <w:rPr>
          <w:sz w:val="20"/>
        </w:rPr>
        <w:t>Meeting of the Board of Trustees</w:t>
      </w:r>
      <w:r>
        <w:rPr>
          <w:sz w:val="20"/>
        </w:rPr>
        <w:t xml:space="preserve"> as the sole member of Prairieland Energy, Inc.</w:t>
      </w:r>
      <w:r w:rsidRPr="00CE3333">
        <w:rPr>
          <w:sz w:val="20"/>
        </w:rPr>
        <w:t xml:space="preserve"> </w:t>
      </w:r>
      <w:proofErr w:type="gramStart"/>
      <w:r>
        <w:rPr>
          <w:sz w:val="20"/>
        </w:rPr>
        <w:t>adjourns</w:t>
      </w:r>
      <w:proofErr w:type="gramEnd"/>
    </w:p>
    <w:p w14:paraId="3A26F137" w14:textId="1B39DF23" w:rsidR="00EC398B" w:rsidRPr="00CE3333" w:rsidRDefault="00774BC8" w:rsidP="00EC398B">
      <w:pPr>
        <w:tabs>
          <w:tab w:val="right" w:pos="900"/>
        </w:tabs>
        <w:ind w:left="1440" w:hanging="1440"/>
        <w:rPr>
          <w:sz w:val="20"/>
        </w:rPr>
      </w:pPr>
      <w:r>
        <w:rPr>
          <w:sz w:val="20"/>
        </w:rPr>
        <w:t xml:space="preserve">  </w:t>
      </w:r>
      <w:r w:rsidR="00EC398B" w:rsidRPr="00CE3333">
        <w:rPr>
          <w:sz w:val="20"/>
        </w:rPr>
        <w:t>8:</w:t>
      </w:r>
      <w:r w:rsidR="008E3539">
        <w:rPr>
          <w:sz w:val="20"/>
        </w:rPr>
        <w:t>16</w:t>
      </w:r>
      <w:r w:rsidR="00EC398B" w:rsidRPr="00CE3333">
        <w:rPr>
          <w:sz w:val="20"/>
        </w:rPr>
        <w:t xml:space="preserve"> a.m.</w:t>
      </w:r>
      <w:r w:rsidR="00EC398B" w:rsidRPr="00CE3333">
        <w:rPr>
          <w:sz w:val="20"/>
        </w:rPr>
        <w:tab/>
      </w:r>
      <w:r w:rsidR="00EC398B" w:rsidRPr="00CE3333">
        <w:rPr>
          <w:sz w:val="20"/>
        </w:rPr>
        <w:tab/>
        <w:t xml:space="preserve">Meeting of the Board of Trustees </w:t>
      </w:r>
      <w:proofErr w:type="gramStart"/>
      <w:r w:rsidR="00EC398B" w:rsidRPr="00CE3333">
        <w:rPr>
          <w:sz w:val="20"/>
        </w:rPr>
        <w:t>convenes</w:t>
      </w:r>
      <w:proofErr w:type="gramEnd"/>
    </w:p>
    <w:p w14:paraId="03008D72" w14:textId="59E80C16" w:rsidR="00EC398B" w:rsidRPr="00CE3333" w:rsidRDefault="00EC398B" w:rsidP="00EC398B">
      <w:pPr>
        <w:tabs>
          <w:tab w:val="left" w:pos="-648"/>
          <w:tab w:val="right" w:pos="900"/>
        </w:tabs>
        <w:ind w:left="1440" w:hanging="1440"/>
        <w:rPr>
          <w:sz w:val="20"/>
        </w:rPr>
      </w:pPr>
      <w:r>
        <w:rPr>
          <w:sz w:val="20"/>
        </w:rPr>
        <w:t xml:space="preserve">  8:</w:t>
      </w:r>
      <w:r w:rsidR="008E3539">
        <w:rPr>
          <w:sz w:val="20"/>
        </w:rPr>
        <w:t>25</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2EE989D1" w:rsidR="006A3F10" w:rsidRDefault="006A3F10" w:rsidP="00EC398B">
      <w:pPr>
        <w:tabs>
          <w:tab w:val="right" w:pos="900"/>
        </w:tabs>
        <w:ind w:left="1440" w:hanging="1440"/>
        <w:rPr>
          <w:sz w:val="20"/>
        </w:rPr>
      </w:pPr>
      <w:r w:rsidRPr="00CE3333">
        <w:rPr>
          <w:sz w:val="20"/>
        </w:rPr>
        <w:t xml:space="preserve">  9:</w:t>
      </w:r>
      <w:r w:rsidR="00B005BD">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49A42C43" w:rsidR="006A3F10" w:rsidRPr="00CE3333" w:rsidRDefault="002A2121" w:rsidP="006A3F10">
      <w:pPr>
        <w:tabs>
          <w:tab w:val="left" w:pos="-648"/>
          <w:tab w:val="right" w:pos="900"/>
        </w:tabs>
        <w:ind w:left="1440" w:hanging="1440"/>
        <w:rPr>
          <w:sz w:val="20"/>
        </w:rPr>
      </w:pPr>
      <w:r>
        <w:rPr>
          <w:sz w:val="20"/>
        </w:rPr>
        <w:t xml:space="preserve">  9:</w:t>
      </w:r>
      <w:r w:rsidR="00EC398B">
        <w:rPr>
          <w:sz w:val="20"/>
        </w:rPr>
        <w:t>5</w:t>
      </w:r>
      <w:r w:rsidR="004D194E">
        <w:rPr>
          <w:sz w:val="20"/>
        </w:rPr>
        <w:t>0</w:t>
      </w:r>
      <w:r w:rsidR="006A3F10" w:rsidRPr="00CE3333">
        <w:rPr>
          <w:sz w:val="20"/>
        </w:rPr>
        <w:t xml:space="preserve"> a.m.</w:t>
      </w:r>
      <w:r w:rsidR="006A3F10" w:rsidRPr="00CE3333">
        <w:rPr>
          <w:sz w:val="20"/>
        </w:rPr>
        <w:tab/>
      </w:r>
      <w:r w:rsidR="006A3F10" w:rsidRPr="00CE3333">
        <w:rPr>
          <w:sz w:val="20"/>
        </w:rPr>
        <w:tab/>
        <w:t>Reports</w:t>
      </w:r>
    </w:p>
    <w:p w14:paraId="18B70887" w14:textId="3F165147" w:rsidR="006A3F10" w:rsidRPr="00CE3333" w:rsidRDefault="002A2121" w:rsidP="006A3F10">
      <w:pPr>
        <w:tabs>
          <w:tab w:val="left" w:pos="-648"/>
          <w:tab w:val="right" w:pos="900"/>
        </w:tabs>
        <w:ind w:left="1440" w:hanging="1440"/>
        <w:rPr>
          <w:sz w:val="20"/>
        </w:rPr>
      </w:pPr>
      <w:r>
        <w:rPr>
          <w:sz w:val="20"/>
        </w:rPr>
        <w:t>1</w:t>
      </w:r>
      <w:r w:rsidR="008E3539">
        <w:rPr>
          <w:sz w:val="20"/>
        </w:rPr>
        <w:t>0</w:t>
      </w:r>
      <w:r w:rsidR="00B005BD">
        <w:rPr>
          <w:sz w:val="20"/>
        </w:rPr>
        <w:t>:</w:t>
      </w:r>
      <w:r w:rsidR="008E3539">
        <w:rPr>
          <w:sz w:val="20"/>
        </w:rPr>
        <w:t>4</w:t>
      </w:r>
      <w:r w:rsidR="00B005BD">
        <w:rPr>
          <w:sz w:val="20"/>
        </w:rPr>
        <w:t>0</w:t>
      </w:r>
      <w:r w:rsidR="006A3F10" w:rsidRPr="00CE3333">
        <w:rPr>
          <w:sz w:val="20"/>
        </w:rPr>
        <w:t xml:space="preserve"> a.m.</w:t>
      </w:r>
      <w:r w:rsidR="006A3F10" w:rsidRPr="00CE3333">
        <w:rPr>
          <w:sz w:val="20"/>
        </w:rPr>
        <w:tab/>
      </w:r>
      <w:r w:rsidR="006A3F10" w:rsidRPr="00CE3333">
        <w:rPr>
          <w:sz w:val="20"/>
        </w:rPr>
        <w:tab/>
        <w:t>Public comment session</w:t>
      </w:r>
    </w:p>
    <w:p w14:paraId="40CEE3C8" w14:textId="5FBC43F6" w:rsidR="006A3F10" w:rsidRPr="00CE3333" w:rsidRDefault="00D5542F" w:rsidP="006A3F10">
      <w:pPr>
        <w:tabs>
          <w:tab w:val="left" w:pos="-648"/>
          <w:tab w:val="right" w:pos="900"/>
        </w:tabs>
        <w:ind w:left="1440" w:hanging="1440"/>
        <w:rPr>
          <w:sz w:val="20"/>
        </w:rPr>
      </w:pPr>
      <w:r>
        <w:rPr>
          <w:sz w:val="20"/>
        </w:rPr>
        <w:t>11:</w:t>
      </w:r>
      <w:r w:rsidR="008E3539">
        <w:rPr>
          <w:sz w:val="20"/>
        </w:rPr>
        <w:t>1</w:t>
      </w:r>
      <w:r w:rsidR="00B005BD">
        <w:rPr>
          <w:sz w:val="20"/>
        </w:rPr>
        <w:t>0</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3285684" w14:textId="075B81F7" w:rsidR="00494472" w:rsidRPr="00CE3333" w:rsidRDefault="00494472" w:rsidP="00494472">
      <w:pPr>
        <w:tabs>
          <w:tab w:val="left" w:pos="-648"/>
          <w:tab w:val="right" w:pos="900"/>
        </w:tabs>
        <w:ind w:left="1440" w:hanging="1440"/>
        <w:rPr>
          <w:sz w:val="20"/>
        </w:rPr>
      </w:pPr>
      <w:r>
        <w:rPr>
          <w:sz w:val="20"/>
        </w:rPr>
        <w:t>11:</w:t>
      </w:r>
      <w:r w:rsidR="008E3539">
        <w:rPr>
          <w:sz w:val="20"/>
        </w:rPr>
        <w:t>2</w:t>
      </w:r>
      <w:r w:rsidR="00B005BD">
        <w:rPr>
          <w:sz w:val="20"/>
        </w:rPr>
        <w:t>0</w:t>
      </w:r>
      <w:r w:rsidRPr="00CE3333">
        <w:rPr>
          <w:sz w:val="20"/>
        </w:rPr>
        <w:t xml:space="preserve"> a.m.</w:t>
      </w:r>
      <w:r w:rsidRPr="00CE3333">
        <w:rPr>
          <w:sz w:val="20"/>
        </w:rPr>
        <w:tab/>
      </w:r>
      <w:r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5F35CF80" w14:textId="55ED128C" w:rsidR="00444A6A" w:rsidRPr="00A00293" w:rsidRDefault="008E3539" w:rsidP="00444A6A">
      <w:pPr>
        <w:rPr>
          <w:szCs w:val="26"/>
        </w:rPr>
      </w:pPr>
      <w:r>
        <w:rPr>
          <w:sz w:val="20"/>
        </w:rPr>
        <w:t>11:30</w:t>
      </w:r>
      <w:r w:rsidR="00494472">
        <w:rPr>
          <w:sz w:val="20"/>
        </w:rPr>
        <w:t xml:space="preserve"> </w:t>
      </w:r>
      <w:r>
        <w:rPr>
          <w:sz w:val="20"/>
        </w:rPr>
        <w:t>a</w:t>
      </w:r>
      <w:r w:rsidR="00494472" w:rsidRPr="00CE3333">
        <w:rPr>
          <w:sz w:val="20"/>
        </w:rPr>
        <w:t>.m.</w:t>
      </w:r>
      <w:r w:rsidR="00494472" w:rsidRPr="00CE3333">
        <w:rPr>
          <w:sz w:val="20"/>
        </w:rPr>
        <w:tab/>
        <w:t xml:space="preserve">Meeting of the Board of Trustees </w:t>
      </w:r>
      <w:proofErr w:type="gramStart"/>
      <w:r w:rsidR="00494472" w:rsidRPr="00CE3333">
        <w:rPr>
          <w:sz w:val="20"/>
        </w:rPr>
        <w:t>adjourns</w:t>
      </w:r>
      <w:proofErr w:type="gramEnd"/>
    </w:p>
    <w:p w14:paraId="2E663F16" w14:textId="77777777" w:rsidR="00444A6A" w:rsidRPr="00A00293" w:rsidRDefault="00444A6A" w:rsidP="00444A6A">
      <w:pPr>
        <w:tabs>
          <w:tab w:val="left" w:pos="720"/>
          <w:tab w:val="left" w:pos="1440"/>
        </w:tabs>
        <w:ind w:left="-180" w:firstLine="1440"/>
        <w:rPr>
          <w:szCs w:val="26"/>
        </w:rPr>
      </w:pPr>
    </w:p>
    <w:p w14:paraId="238F03D0" w14:textId="5BB5B5FE" w:rsidR="00444A6A" w:rsidRPr="00A00293" w:rsidRDefault="006521B0" w:rsidP="00444A6A">
      <w:pPr>
        <w:tabs>
          <w:tab w:val="left" w:pos="720"/>
          <w:tab w:val="left" w:pos="1440"/>
        </w:tabs>
        <w:ind w:left="-180" w:firstLine="1440"/>
        <w:rPr>
          <w:szCs w:val="26"/>
        </w:rPr>
      </w:pPr>
      <w:r>
        <w:rPr>
          <w:noProof/>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p>
    <w:p w14:paraId="56860EA0" w14:textId="2BBF0F2B" w:rsidR="006521B0" w:rsidRDefault="00444A6A" w:rsidP="00444A6A">
      <w:pPr>
        <w:ind w:left="-180"/>
        <w:rPr>
          <w:szCs w:val="26"/>
        </w:rPr>
      </w:pP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p>
    <w:p w14:paraId="401977E1" w14:textId="77777777" w:rsidR="006521B0" w:rsidRPr="006521B0" w:rsidRDefault="006521B0" w:rsidP="006521B0">
      <w:pPr>
        <w:ind w:left="4860" w:firstLine="900"/>
        <w:rPr>
          <w:sz w:val="8"/>
          <w:szCs w:val="8"/>
        </w:rPr>
      </w:pPr>
    </w:p>
    <w:p w14:paraId="40920DB7" w14:textId="6513B527" w:rsidR="00444A6A" w:rsidRPr="006521B0" w:rsidRDefault="00444A6A" w:rsidP="006521B0">
      <w:pPr>
        <w:ind w:left="4860" w:firstLine="900"/>
        <w:rPr>
          <w:sz w:val="20"/>
        </w:rPr>
      </w:pPr>
      <w:r w:rsidRPr="006521B0">
        <w:rPr>
          <w:sz w:val="20"/>
        </w:rPr>
        <w:t>Jeffrey A. Stein</w:t>
      </w:r>
    </w:p>
    <w:p w14:paraId="3E250670" w14:textId="77777777" w:rsidR="00444A6A" w:rsidRPr="006521B0" w:rsidRDefault="00444A6A" w:rsidP="00444A6A">
      <w:pPr>
        <w:ind w:left="-180"/>
        <w:rPr>
          <w:sz w:val="20"/>
        </w:rPr>
      </w:pP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t>Secretary, Board of Trustees</w:t>
      </w:r>
    </w:p>
    <w:p w14:paraId="4CEC3142" w14:textId="2D74D22D" w:rsidR="00105386" w:rsidRPr="00CE3333" w:rsidRDefault="00105386" w:rsidP="00444A6A">
      <w:pPr>
        <w:tabs>
          <w:tab w:val="left" w:pos="-648"/>
          <w:tab w:val="right" w:pos="900"/>
        </w:tabs>
        <w:ind w:left="1440" w:hanging="1440"/>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22EF581A" w14:textId="77777777" w:rsidR="00E5444A" w:rsidRPr="00E5444A" w:rsidRDefault="00E5444A" w:rsidP="00E5444A">
      <w:pPr>
        <w:jc w:val="center"/>
        <w:outlineLvl w:val="0"/>
        <w:rPr>
          <w:b/>
          <w:szCs w:val="26"/>
        </w:rPr>
      </w:pPr>
      <w:r w:rsidRPr="00E5444A">
        <w:rPr>
          <w:b/>
          <w:szCs w:val="26"/>
        </w:rPr>
        <w:lastRenderedPageBreak/>
        <w:t>University of Illinois Board of Trustees</w:t>
      </w:r>
    </w:p>
    <w:p w14:paraId="531398B6" w14:textId="77777777" w:rsidR="00E5444A" w:rsidRPr="00E5444A" w:rsidRDefault="00E5444A" w:rsidP="00E5444A">
      <w:pPr>
        <w:jc w:val="center"/>
        <w:outlineLvl w:val="0"/>
        <w:rPr>
          <w:b/>
          <w:szCs w:val="26"/>
        </w:rPr>
      </w:pPr>
      <w:r w:rsidRPr="00E5444A">
        <w:rPr>
          <w:b/>
          <w:szCs w:val="26"/>
        </w:rPr>
        <w:t>Meeting Schedule and Agenda List</w:t>
      </w:r>
    </w:p>
    <w:p w14:paraId="31D671F5" w14:textId="77777777" w:rsidR="00E5444A" w:rsidRPr="00E5444A" w:rsidRDefault="00E5444A" w:rsidP="00E5444A">
      <w:pPr>
        <w:contextualSpacing/>
        <w:jc w:val="center"/>
        <w:rPr>
          <w:szCs w:val="26"/>
        </w:rPr>
      </w:pPr>
      <w:r w:rsidRPr="00E5444A">
        <w:rPr>
          <w:szCs w:val="26"/>
        </w:rPr>
        <w:t>Thursday, July 20, 2023</w:t>
      </w:r>
    </w:p>
    <w:p w14:paraId="0ADE96CE" w14:textId="77777777" w:rsidR="00E5444A" w:rsidRPr="00E5444A" w:rsidRDefault="00E5444A" w:rsidP="00E5444A">
      <w:pPr>
        <w:contextualSpacing/>
        <w:jc w:val="center"/>
        <w:rPr>
          <w:szCs w:val="26"/>
        </w:rPr>
      </w:pPr>
    </w:p>
    <w:p w14:paraId="184C054D" w14:textId="77777777" w:rsidR="00E5444A" w:rsidRPr="00E5444A" w:rsidRDefault="00E5444A" w:rsidP="00E5444A">
      <w:pPr>
        <w:contextualSpacing/>
        <w:jc w:val="center"/>
        <w:rPr>
          <w:szCs w:val="26"/>
        </w:rPr>
      </w:pPr>
      <w:r w:rsidRPr="00E5444A">
        <w:rPr>
          <w:szCs w:val="26"/>
        </w:rPr>
        <w:t>University of Illinois Chicago</w:t>
      </w:r>
    </w:p>
    <w:p w14:paraId="377411BF" w14:textId="77777777" w:rsidR="00E5444A" w:rsidRPr="00E5444A" w:rsidRDefault="00E5444A" w:rsidP="00E5444A">
      <w:pPr>
        <w:contextualSpacing/>
        <w:jc w:val="center"/>
        <w:rPr>
          <w:szCs w:val="26"/>
        </w:rPr>
      </w:pPr>
      <w:r w:rsidRPr="00E5444A">
        <w:rPr>
          <w:szCs w:val="26"/>
        </w:rPr>
        <w:t xml:space="preserve">Isadore and Sadie </w:t>
      </w:r>
      <w:proofErr w:type="spellStart"/>
      <w:r w:rsidRPr="00E5444A">
        <w:rPr>
          <w:szCs w:val="26"/>
        </w:rPr>
        <w:t>Dorin</w:t>
      </w:r>
      <w:proofErr w:type="spellEnd"/>
      <w:r w:rsidRPr="00E5444A">
        <w:rPr>
          <w:szCs w:val="26"/>
        </w:rPr>
        <w:t xml:space="preserve"> </w:t>
      </w:r>
      <w:proofErr w:type="gramStart"/>
      <w:r w:rsidRPr="00E5444A">
        <w:rPr>
          <w:szCs w:val="26"/>
        </w:rPr>
        <w:t>Forum,  Rooms</w:t>
      </w:r>
      <w:proofErr w:type="gramEnd"/>
      <w:r w:rsidRPr="00E5444A">
        <w:rPr>
          <w:szCs w:val="26"/>
        </w:rPr>
        <w:t xml:space="preserve"> D, E, and F</w:t>
      </w:r>
    </w:p>
    <w:p w14:paraId="7AD99DC1" w14:textId="77777777" w:rsidR="00E5444A" w:rsidRPr="00E5444A" w:rsidRDefault="00E5444A" w:rsidP="00E5444A">
      <w:pPr>
        <w:contextualSpacing/>
        <w:jc w:val="center"/>
        <w:rPr>
          <w:szCs w:val="26"/>
        </w:rPr>
      </w:pPr>
      <w:r w:rsidRPr="00E5444A">
        <w:rPr>
          <w:szCs w:val="26"/>
        </w:rPr>
        <w:t>725 West Roosevelt Road, Chicago, Illinois</w:t>
      </w:r>
    </w:p>
    <w:p w14:paraId="0985FF5C" w14:textId="77777777" w:rsidR="00E5444A" w:rsidRPr="00E5444A" w:rsidRDefault="00E5444A" w:rsidP="00E5444A">
      <w:pPr>
        <w:contextualSpacing/>
        <w:jc w:val="center"/>
        <w:rPr>
          <w:szCs w:val="26"/>
        </w:rPr>
      </w:pPr>
    </w:p>
    <w:p w14:paraId="74A224D7" w14:textId="77777777" w:rsidR="00E5444A" w:rsidRPr="00E5444A" w:rsidRDefault="00E5444A" w:rsidP="00E5444A">
      <w:pPr>
        <w:contextualSpacing/>
        <w:jc w:val="center"/>
        <w:rPr>
          <w:sz w:val="24"/>
          <w:szCs w:val="24"/>
        </w:rPr>
      </w:pPr>
      <w:r w:rsidRPr="00E5444A">
        <w:rPr>
          <w:sz w:val="24"/>
          <w:szCs w:val="24"/>
        </w:rPr>
        <w:t>The Board of Trustees Meeting will be webcast live at the following address:</w:t>
      </w:r>
    </w:p>
    <w:p w14:paraId="0B6C43B2" w14:textId="77777777" w:rsidR="00E5444A" w:rsidRPr="00E5444A" w:rsidRDefault="00E5444A" w:rsidP="00E5444A">
      <w:pPr>
        <w:contextualSpacing/>
        <w:jc w:val="center"/>
        <w:rPr>
          <w:sz w:val="24"/>
          <w:szCs w:val="26"/>
        </w:rPr>
      </w:pPr>
      <w:r w:rsidRPr="00E5444A">
        <w:rPr>
          <w:color w:val="0000FF"/>
          <w:sz w:val="24"/>
          <w:szCs w:val="26"/>
          <w:u w:val="single"/>
        </w:rPr>
        <w:t>https://www.uis.edu/uislive</w:t>
      </w:r>
    </w:p>
    <w:p w14:paraId="536DB33E" w14:textId="77777777" w:rsidR="00E5444A" w:rsidRPr="00E5444A" w:rsidRDefault="00E5444A" w:rsidP="00E5444A">
      <w:pPr>
        <w:contextualSpacing/>
        <w:jc w:val="center"/>
        <w:rPr>
          <w:szCs w:val="26"/>
        </w:rPr>
      </w:pPr>
    </w:p>
    <w:p w14:paraId="3282387A" w14:textId="77777777" w:rsidR="00E5444A" w:rsidRPr="00E5444A" w:rsidRDefault="00E5444A" w:rsidP="00E5444A">
      <w:pPr>
        <w:rPr>
          <w:b/>
          <w:color w:val="0000FF"/>
          <w:sz w:val="19"/>
          <w:szCs w:val="19"/>
        </w:rPr>
      </w:pPr>
      <w:r w:rsidRPr="00E5444A">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8BD69D3" w14:textId="77777777" w:rsidR="00E5444A" w:rsidRPr="00E5444A" w:rsidRDefault="00E5444A" w:rsidP="00E5444A">
      <w:pPr>
        <w:tabs>
          <w:tab w:val="right" w:pos="1170"/>
          <w:tab w:val="left" w:pos="1440"/>
        </w:tabs>
        <w:rPr>
          <w:rFonts w:cs="Arial"/>
          <w:szCs w:val="26"/>
        </w:rPr>
      </w:pPr>
    </w:p>
    <w:p w14:paraId="2591A4C3" w14:textId="77777777" w:rsidR="00E5444A" w:rsidRPr="00E5444A" w:rsidRDefault="00E5444A" w:rsidP="00E5444A">
      <w:pPr>
        <w:rPr>
          <w:b/>
          <w:bCs/>
          <w:szCs w:val="26"/>
        </w:rPr>
      </w:pPr>
      <w:r w:rsidRPr="00E5444A">
        <w:rPr>
          <w:szCs w:val="26"/>
        </w:rPr>
        <w:t>8:00 a.m.</w:t>
      </w:r>
      <w:r w:rsidRPr="00E5444A">
        <w:rPr>
          <w:szCs w:val="26"/>
        </w:rPr>
        <w:tab/>
        <w:t xml:space="preserve">Convene Meeting of the Board of Trustees as the Sole Member of </w:t>
      </w:r>
      <w:r w:rsidRPr="00E5444A">
        <w:rPr>
          <w:b/>
          <w:bCs/>
          <w:szCs w:val="26"/>
        </w:rPr>
        <w:t xml:space="preserve">Wolcott, </w:t>
      </w:r>
    </w:p>
    <w:p w14:paraId="5F6A8FE6" w14:textId="77777777" w:rsidR="00E5444A" w:rsidRPr="00E5444A" w:rsidRDefault="00E5444A" w:rsidP="00E5444A">
      <w:pPr>
        <w:tabs>
          <w:tab w:val="right" w:pos="1080"/>
        </w:tabs>
        <w:rPr>
          <w:b/>
          <w:bCs/>
          <w:szCs w:val="26"/>
        </w:rPr>
      </w:pPr>
      <w:r w:rsidRPr="00E5444A">
        <w:rPr>
          <w:b/>
          <w:bCs/>
          <w:szCs w:val="26"/>
        </w:rPr>
        <w:tab/>
      </w:r>
      <w:r w:rsidRPr="00E5444A">
        <w:rPr>
          <w:b/>
          <w:bCs/>
          <w:szCs w:val="26"/>
        </w:rPr>
        <w:tab/>
        <w:t>Wood and Taylor, Inc</w:t>
      </w:r>
    </w:p>
    <w:p w14:paraId="161F5A33" w14:textId="77777777" w:rsidR="00E5444A" w:rsidRPr="00E5444A" w:rsidRDefault="00E5444A" w:rsidP="00E5444A">
      <w:pPr>
        <w:ind w:left="720" w:firstLine="720"/>
        <w:rPr>
          <w:szCs w:val="26"/>
        </w:rPr>
      </w:pPr>
    </w:p>
    <w:p w14:paraId="4BD422BB" w14:textId="77777777" w:rsidR="00E5444A" w:rsidRPr="00E5444A" w:rsidRDefault="00E5444A" w:rsidP="00E5444A">
      <w:pPr>
        <w:numPr>
          <w:ilvl w:val="0"/>
          <w:numId w:val="4"/>
        </w:numPr>
        <w:contextualSpacing/>
        <w:rPr>
          <w:szCs w:val="26"/>
        </w:rPr>
      </w:pPr>
      <w:r w:rsidRPr="00E5444A">
        <w:rPr>
          <w:szCs w:val="26"/>
        </w:rPr>
        <w:t>Roll Call</w:t>
      </w:r>
    </w:p>
    <w:p w14:paraId="24452F5C" w14:textId="77777777" w:rsidR="00E5444A" w:rsidRPr="00E5444A" w:rsidRDefault="00E5444A" w:rsidP="00E5444A">
      <w:pPr>
        <w:numPr>
          <w:ilvl w:val="0"/>
          <w:numId w:val="4"/>
        </w:numPr>
        <w:contextualSpacing/>
        <w:rPr>
          <w:szCs w:val="26"/>
        </w:rPr>
      </w:pPr>
      <w:r w:rsidRPr="00E5444A">
        <w:rPr>
          <w:szCs w:val="26"/>
        </w:rPr>
        <w:t>Agenda</w:t>
      </w:r>
    </w:p>
    <w:p w14:paraId="0D36A495" w14:textId="77777777" w:rsidR="00E5444A" w:rsidRPr="00E5444A" w:rsidRDefault="00E5444A" w:rsidP="00E5444A">
      <w:pPr>
        <w:ind w:left="1440" w:hanging="1440"/>
        <w:rPr>
          <w:szCs w:val="26"/>
        </w:rPr>
      </w:pPr>
    </w:p>
    <w:p w14:paraId="04549889" w14:textId="77777777" w:rsidR="00E5444A" w:rsidRPr="00E5444A" w:rsidRDefault="00E5444A" w:rsidP="00E5444A">
      <w:pPr>
        <w:rPr>
          <w:i/>
          <w:szCs w:val="26"/>
        </w:rPr>
      </w:pPr>
      <w:r w:rsidRPr="00E5444A">
        <w:rPr>
          <w:i/>
          <w:szCs w:val="26"/>
        </w:rPr>
        <w:t xml:space="preserve">The following recommendation has been reviewed by the </w:t>
      </w:r>
      <w:r w:rsidRPr="00E5444A">
        <w:rPr>
          <w:b/>
          <w:bCs/>
          <w:i/>
          <w:szCs w:val="26"/>
        </w:rPr>
        <w:t>University Healthcare System Committee,</w:t>
      </w:r>
      <w:r w:rsidRPr="00E5444A">
        <w:rPr>
          <w:i/>
          <w:szCs w:val="26"/>
        </w:rPr>
        <w:t xml:space="preserve"> prior to advancement to the Board as a Whole.</w:t>
      </w:r>
    </w:p>
    <w:p w14:paraId="3C6C8049" w14:textId="77777777" w:rsidR="00E5444A" w:rsidRPr="00E5444A" w:rsidRDefault="00E5444A" w:rsidP="00E5444A">
      <w:pPr>
        <w:rPr>
          <w:szCs w:val="26"/>
        </w:rPr>
      </w:pPr>
    </w:p>
    <w:p w14:paraId="2982330F" w14:textId="77777777" w:rsidR="00E5444A" w:rsidRPr="00E5444A" w:rsidRDefault="00E5444A" w:rsidP="00E5444A">
      <w:pPr>
        <w:numPr>
          <w:ilvl w:val="0"/>
          <w:numId w:val="11"/>
        </w:numPr>
        <w:ind w:left="1800"/>
        <w:contextualSpacing/>
        <w:rPr>
          <w:szCs w:val="26"/>
        </w:rPr>
      </w:pPr>
      <w:r w:rsidRPr="00E5444A">
        <w:rPr>
          <w:szCs w:val="26"/>
        </w:rPr>
        <w:t>Approve Minutes of the Board of Trustees as the Sole Member of Wolcott, Wood and Taylor, Inc., Meeting</w:t>
      </w:r>
    </w:p>
    <w:p w14:paraId="02ED8551" w14:textId="77777777" w:rsidR="00E5444A" w:rsidRPr="00E5444A" w:rsidRDefault="00E5444A" w:rsidP="00E5444A">
      <w:pPr>
        <w:rPr>
          <w:szCs w:val="26"/>
          <w:u w:val="single"/>
        </w:rPr>
      </w:pPr>
    </w:p>
    <w:p w14:paraId="6D20371C" w14:textId="77777777" w:rsidR="00E5444A" w:rsidRPr="00E5444A" w:rsidRDefault="00E5444A" w:rsidP="00E5444A">
      <w:pPr>
        <w:ind w:left="1800"/>
        <w:contextualSpacing/>
        <w:rPr>
          <w:szCs w:val="26"/>
          <w:u w:val="single"/>
        </w:rPr>
      </w:pPr>
      <w:r w:rsidRPr="00E5444A">
        <w:rPr>
          <w:szCs w:val="26"/>
          <w:u w:val="single"/>
        </w:rPr>
        <w:t>Report for Information Only</w:t>
      </w:r>
    </w:p>
    <w:p w14:paraId="07EF2058" w14:textId="77777777" w:rsidR="00E5444A" w:rsidRPr="00E5444A" w:rsidRDefault="00E5444A" w:rsidP="00E5444A">
      <w:pPr>
        <w:ind w:left="1800"/>
        <w:contextualSpacing/>
        <w:rPr>
          <w:szCs w:val="26"/>
        </w:rPr>
      </w:pPr>
      <w:r w:rsidRPr="00E5444A">
        <w:rPr>
          <w:szCs w:val="26"/>
        </w:rPr>
        <w:t>Report of the Composition of the Board of Directors of Wolcott, Wood and Taylor, Inc.</w:t>
      </w:r>
    </w:p>
    <w:p w14:paraId="7BB87B0D" w14:textId="77777777" w:rsidR="00E5444A" w:rsidRPr="00E5444A" w:rsidRDefault="00E5444A" w:rsidP="00E5444A">
      <w:pPr>
        <w:rPr>
          <w:szCs w:val="26"/>
        </w:rPr>
      </w:pPr>
    </w:p>
    <w:p w14:paraId="6F558C91" w14:textId="77777777" w:rsidR="00E5444A" w:rsidRPr="00E5444A" w:rsidRDefault="00E5444A" w:rsidP="00E5444A">
      <w:pPr>
        <w:rPr>
          <w:szCs w:val="26"/>
        </w:rPr>
      </w:pPr>
      <w:r w:rsidRPr="00E5444A">
        <w:rPr>
          <w:szCs w:val="26"/>
        </w:rPr>
        <w:t>8:05 a.m.</w:t>
      </w:r>
      <w:r w:rsidRPr="00E5444A">
        <w:rPr>
          <w:szCs w:val="26"/>
        </w:rPr>
        <w:tab/>
        <w:t>Adjourn Meeting</w:t>
      </w:r>
    </w:p>
    <w:p w14:paraId="3FFE97C7" w14:textId="77777777" w:rsidR="00E5444A" w:rsidRPr="00E5444A" w:rsidRDefault="00E5444A" w:rsidP="00E5444A">
      <w:pPr>
        <w:tabs>
          <w:tab w:val="right" w:pos="1080"/>
        </w:tabs>
        <w:rPr>
          <w:szCs w:val="26"/>
        </w:rPr>
      </w:pPr>
    </w:p>
    <w:p w14:paraId="251185EF" w14:textId="77777777" w:rsidR="00E5444A" w:rsidRPr="00E5444A" w:rsidRDefault="00E5444A" w:rsidP="00E5444A">
      <w:pPr>
        <w:rPr>
          <w:rFonts w:cs="Arial"/>
          <w:szCs w:val="26"/>
        </w:rPr>
      </w:pPr>
      <w:r w:rsidRPr="00E5444A">
        <w:rPr>
          <w:rFonts w:cs="Arial"/>
          <w:szCs w:val="26"/>
        </w:rPr>
        <w:t>8:06 a.m.</w:t>
      </w:r>
      <w:r w:rsidRPr="00E5444A">
        <w:rPr>
          <w:rFonts w:cs="Arial"/>
          <w:szCs w:val="26"/>
        </w:rPr>
        <w:tab/>
        <w:t xml:space="preserve">Convene Meeting of the Board of Trustees as the Sole Member of </w:t>
      </w:r>
    </w:p>
    <w:p w14:paraId="2C4BF718" w14:textId="77777777" w:rsidR="00E5444A" w:rsidRPr="00E5444A" w:rsidRDefault="00E5444A" w:rsidP="00E5444A">
      <w:pPr>
        <w:tabs>
          <w:tab w:val="right" w:pos="1170"/>
        </w:tabs>
        <w:rPr>
          <w:rFonts w:cs="Arial"/>
          <w:b/>
          <w:bCs/>
          <w:szCs w:val="26"/>
        </w:rPr>
      </w:pPr>
      <w:r w:rsidRPr="00E5444A">
        <w:rPr>
          <w:rFonts w:cs="Arial"/>
          <w:szCs w:val="26"/>
        </w:rPr>
        <w:tab/>
      </w:r>
      <w:r w:rsidRPr="00E5444A">
        <w:rPr>
          <w:rFonts w:cs="Arial"/>
          <w:szCs w:val="26"/>
        </w:rPr>
        <w:tab/>
      </w:r>
      <w:r w:rsidRPr="00E5444A">
        <w:rPr>
          <w:rFonts w:cs="Arial"/>
          <w:b/>
          <w:bCs/>
          <w:szCs w:val="26"/>
        </w:rPr>
        <w:t>Prairieland Energy, Inc.</w:t>
      </w:r>
    </w:p>
    <w:p w14:paraId="79532251" w14:textId="77777777" w:rsidR="00E5444A" w:rsidRPr="00E5444A" w:rsidRDefault="00E5444A" w:rsidP="00E5444A">
      <w:pPr>
        <w:tabs>
          <w:tab w:val="right" w:pos="1170"/>
          <w:tab w:val="left" w:pos="1440"/>
        </w:tabs>
        <w:rPr>
          <w:rFonts w:cs="Arial"/>
          <w:szCs w:val="26"/>
        </w:rPr>
      </w:pPr>
    </w:p>
    <w:p w14:paraId="05586C06" w14:textId="77777777" w:rsidR="00E5444A" w:rsidRPr="00E5444A" w:rsidRDefault="00E5444A" w:rsidP="00E5444A">
      <w:pPr>
        <w:numPr>
          <w:ilvl w:val="0"/>
          <w:numId w:val="4"/>
        </w:numPr>
        <w:contextualSpacing/>
        <w:rPr>
          <w:szCs w:val="26"/>
        </w:rPr>
      </w:pPr>
      <w:r w:rsidRPr="00E5444A">
        <w:rPr>
          <w:szCs w:val="26"/>
        </w:rPr>
        <w:t>Roll Call</w:t>
      </w:r>
    </w:p>
    <w:p w14:paraId="2C34D98E" w14:textId="77777777" w:rsidR="00E5444A" w:rsidRPr="00E5444A" w:rsidRDefault="00E5444A" w:rsidP="00E5444A">
      <w:pPr>
        <w:numPr>
          <w:ilvl w:val="0"/>
          <w:numId w:val="4"/>
        </w:numPr>
        <w:contextualSpacing/>
        <w:rPr>
          <w:szCs w:val="26"/>
        </w:rPr>
      </w:pPr>
      <w:r w:rsidRPr="00E5444A">
        <w:rPr>
          <w:szCs w:val="26"/>
        </w:rPr>
        <w:t>Agenda</w:t>
      </w:r>
    </w:p>
    <w:p w14:paraId="028AD8FB" w14:textId="77777777" w:rsidR="00E5444A" w:rsidRPr="00E5444A" w:rsidRDefault="00E5444A" w:rsidP="00E5444A">
      <w:pPr>
        <w:rPr>
          <w:i/>
          <w:szCs w:val="26"/>
        </w:rPr>
      </w:pPr>
    </w:p>
    <w:p w14:paraId="23B2D819" w14:textId="77777777" w:rsidR="00E5444A" w:rsidRPr="00E5444A" w:rsidRDefault="00E5444A" w:rsidP="00E5444A">
      <w:pPr>
        <w:rPr>
          <w:i/>
          <w:szCs w:val="26"/>
        </w:rPr>
      </w:pPr>
      <w:r w:rsidRPr="00E5444A">
        <w:rPr>
          <w:i/>
          <w:szCs w:val="26"/>
        </w:rPr>
        <w:t xml:space="preserve">The following recommendations have been reviewed by the </w:t>
      </w:r>
      <w:r w:rsidRPr="00E5444A">
        <w:rPr>
          <w:b/>
          <w:i/>
          <w:szCs w:val="26"/>
        </w:rPr>
        <w:t>Governance, Personnel, and Ethics Committee</w:t>
      </w:r>
      <w:r w:rsidRPr="00E5444A">
        <w:rPr>
          <w:i/>
          <w:szCs w:val="26"/>
        </w:rPr>
        <w:t xml:space="preserve"> prior to advancement to the Board as a Whole:</w:t>
      </w:r>
    </w:p>
    <w:p w14:paraId="1F18F26E" w14:textId="77777777" w:rsidR="00E5444A" w:rsidRPr="00E5444A" w:rsidRDefault="00E5444A" w:rsidP="00E5444A">
      <w:pPr>
        <w:ind w:left="1440" w:hanging="1440"/>
        <w:rPr>
          <w:rFonts w:cs="Arial"/>
          <w:szCs w:val="26"/>
        </w:rPr>
      </w:pPr>
      <w:r w:rsidRPr="00E5444A">
        <w:rPr>
          <w:rFonts w:cs="Arial"/>
          <w:szCs w:val="26"/>
        </w:rPr>
        <w:t xml:space="preserve"> </w:t>
      </w:r>
    </w:p>
    <w:p w14:paraId="1B192B0C" w14:textId="77777777" w:rsidR="00E5444A" w:rsidRPr="00E5444A" w:rsidRDefault="00E5444A" w:rsidP="00E5444A">
      <w:pPr>
        <w:numPr>
          <w:ilvl w:val="0"/>
          <w:numId w:val="21"/>
        </w:numPr>
        <w:contextualSpacing/>
        <w:rPr>
          <w:szCs w:val="26"/>
        </w:rPr>
      </w:pPr>
      <w:bookmarkStart w:id="0" w:name="_Hlk138403716"/>
      <w:r w:rsidRPr="00E5444A">
        <w:rPr>
          <w:szCs w:val="26"/>
        </w:rPr>
        <w:t>Approve Minutes of the Board of Trustees as the Sole Member of Prairieland Energy, Inc., Meeting</w:t>
      </w:r>
    </w:p>
    <w:bookmarkEnd w:id="0"/>
    <w:p w14:paraId="2F9530F8" w14:textId="77777777" w:rsidR="00E5444A" w:rsidRPr="00E5444A" w:rsidRDefault="00E5444A" w:rsidP="00E5444A">
      <w:pPr>
        <w:rPr>
          <w:rFonts w:cs="Arial"/>
          <w:szCs w:val="26"/>
        </w:rPr>
      </w:pPr>
    </w:p>
    <w:p w14:paraId="09846A1F" w14:textId="77777777" w:rsidR="00E5444A" w:rsidRPr="00E5444A" w:rsidRDefault="00E5444A" w:rsidP="00E5444A">
      <w:pPr>
        <w:numPr>
          <w:ilvl w:val="0"/>
          <w:numId w:val="21"/>
        </w:numPr>
        <w:contextualSpacing/>
        <w:rPr>
          <w:szCs w:val="26"/>
        </w:rPr>
      </w:pPr>
      <w:r w:rsidRPr="00E5444A">
        <w:rPr>
          <w:szCs w:val="26"/>
        </w:rPr>
        <w:t>Appoint Directors, Prairieland Energy, Inc.</w:t>
      </w:r>
    </w:p>
    <w:p w14:paraId="37E7DA70" w14:textId="77777777" w:rsidR="00E5444A" w:rsidRPr="00E5444A" w:rsidRDefault="00E5444A" w:rsidP="00E5444A">
      <w:pPr>
        <w:tabs>
          <w:tab w:val="right" w:pos="1170"/>
          <w:tab w:val="left" w:pos="1440"/>
        </w:tabs>
        <w:rPr>
          <w:rFonts w:cs="Arial"/>
          <w:szCs w:val="26"/>
        </w:rPr>
      </w:pPr>
    </w:p>
    <w:p w14:paraId="54B3D6D9" w14:textId="77777777" w:rsidR="00E5444A" w:rsidRPr="00E5444A" w:rsidRDefault="00E5444A" w:rsidP="00E5444A">
      <w:pPr>
        <w:rPr>
          <w:szCs w:val="26"/>
        </w:rPr>
      </w:pPr>
      <w:r w:rsidRPr="00E5444A">
        <w:rPr>
          <w:szCs w:val="26"/>
        </w:rPr>
        <w:t>8:15 a.m.</w:t>
      </w:r>
      <w:r w:rsidRPr="00E5444A">
        <w:rPr>
          <w:szCs w:val="26"/>
        </w:rPr>
        <w:tab/>
        <w:t>Adjourn Meeting</w:t>
      </w:r>
    </w:p>
    <w:p w14:paraId="12462CB5" w14:textId="77777777" w:rsidR="00E5444A" w:rsidRPr="00E5444A" w:rsidRDefault="00E5444A" w:rsidP="00E5444A">
      <w:pPr>
        <w:tabs>
          <w:tab w:val="right" w:pos="1080"/>
        </w:tabs>
        <w:rPr>
          <w:szCs w:val="26"/>
        </w:rPr>
      </w:pPr>
    </w:p>
    <w:p w14:paraId="292DE87B" w14:textId="77777777" w:rsidR="00E5444A" w:rsidRPr="00E5444A" w:rsidRDefault="00E5444A" w:rsidP="00E5444A">
      <w:pPr>
        <w:tabs>
          <w:tab w:val="left" w:pos="1440"/>
        </w:tabs>
        <w:rPr>
          <w:rFonts w:cs="Arial"/>
          <w:szCs w:val="26"/>
        </w:rPr>
      </w:pPr>
      <w:r w:rsidRPr="00E5444A">
        <w:rPr>
          <w:rFonts w:cs="Arial"/>
          <w:szCs w:val="26"/>
        </w:rPr>
        <w:t>8:16 a.m.</w:t>
      </w:r>
      <w:r w:rsidRPr="00E5444A">
        <w:rPr>
          <w:rFonts w:cs="Arial"/>
          <w:szCs w:val="26"/>
        </w:rPr>
        <w:tab/>
        <w:t>Convene meeting of the Board of Trustees</w:t>
      </w:r>
    </w:p>
    <w:p w14:paraId="613C9085" w14:textId="77777777" w:rsidR="00E5444A" w:rsidRPr="00E5444A" w:rsidRDefault="00E5444A" w:rsidP="00E5444A">
      <w:pPr>
        <w:numPr>
          <w:ilvl w:val="0"/>
          <w:numId w:val="4"/>
        </w:numPr>
        <w:contextualSpacing/>
        <w:rPr>
          <w:rFonts w:cs="Arial"/>
          <w:szCs w:val="26"/>
        </w:rPr>
      </w:pPr>
      <w:r w:rsidRPr="00E5444A">
        <w:rPr>
          <w:rFonts w:cs="Arial"/>
          <w:szCs w:val="26"/>
        </w:rPr>
        <w:t>Installation of New Student Trustees</w:t>
      </w:r>
    </w:p>
    <w:p w14:paraId="6B813659" w14:textId="77777777" w:rsidR="00E5444A" w:rsidRPr="00E5444A" w:rsidRDefault="00E5444A" w:rsidP="00E5444A">
      <w:pPr>
        <w:numPr>
          <w:ilvl w:val="0"/>
          <w:numId w:val="4"/>
        </w:numPr>
        <w:contextualSpacing/>
        <w:rPr>
          <w:rFonts w:cs="Arial"/>
          <w:szCs w:val="26"/>
        </w:rPr>
      </w:pPr>
      <w:r w:rsidRPr="00E5444A">
        <w:rPr>
          <w:rFonts w:cs="Arial"/>
          <w:szCs w:val="26"/>
        </w:rPr>
        <w:t>Roll Call</w:t>
      </w:r>
    </w:p>
    <w:p w14:paraId="570EF415" w14:textId="77777777" w:rsidR="00E5444A" w:rsidRPr="00E5444A" w:rsidRDefault="00E5444A" w:rsidP="00E5444A">
      <w:pPr>
        <w:rPr>
          <w:rFonts w:cs="Arial"/>
          <w:szCs w:val="26"/>
        </w:rPr>
      </w:pPr>
    </w:p>
    <w:p w14:paraId="73B6BE4A" w14:textId="77777777" w:rsidR="00E5444A" w:rsidRPr="00E5444A" w:rsidRDefault="00E5444A" w:rsidP="00E5444A">
      <w:pPr>
        <w:tabs>
          <w:tab w:val="right" w:pos="1170"/>
          <w:tab w:val="left" w:pos="1440"/>
        </w:tabs>
        <w:rPr>
          <w:rFonts w:cs="Arial"/>
          <w:szCs w:val="26"/>
        </w:rPr>
      </w:pPr>
      <w:r w:rsidRPr="00E5444A">
        <w:rPr>
          <w:rFonts w:cs="Arial"/>
          <w:szCs w:val="26"/>
        </w:rPr>
        <w:t>8:25 a.m.</w:t>
      </w:r>
      <w:r w:rsidRPr="00E5444A">
        <w:rPr>
          <w:rFonts w:cs="Arial"/>
          <w:szCs w:val="26"/>
        </w:rPr>
        <w:tab/>
      </w:r>
      <w:r w:rsidRPr="00E5444A">
        <w:rPr>
          <w:rFonts w:cs="Arial"/>
          <w:szCs w:val="26"/>
        </w:rPr>
        <w:tab/>
        <w:t>Executive Session</w:t>
      </w:r>
    </w:p>
    <w:p w14:paraId="44AF15F8" w14:textId="77777777" w:rsidR="00E5444A" w:rsidRPr="00E5444A" w:rsidRDefault="00E5444A" w:rsidP="00E5444A">
      <w:pPr>
        <w:tabs>
          <w:tab w:val="left" w:pos="6795"/>
        </w:tabs>
        <w:rPr>
          <w:rFonts w:cs="Arial"/>
          <w:szCs w:val="26"/>
        </w:rPr>
      </w:pPr>
      <w:r w:rsidRPr="00E5444A">
        <w:rPr>
          <w:rFonts w:cs="Arial"/>
          <w:szCs w:val="26"/>
        </w:rPr>
        <w:tab/>
      </w:r>
    </w:p>
    <w:p w14:paraId="0BEA92F4" w14:textId="77777777" w:rsidR="00E5444A" w:rsidRPr="00E5444A" w:rsidRDefault="00E5444A" w:rsidP="00E5444A">
      <w:pPr>
        <w:tabs>
          <w:tab w:val="right" w:pos="1170"/>
          <w:tab w:val="left" w:pos="1440"/>
        </w:tabs>
        <w:rPr>
          <w:rFonts w:cs="Arial"/>
          <w:szCs w:val="26"/>
        </w:rPr>
      </w:pPr>
      <w:r w:rsidRPr="00E5444A">
        <w:rPr>
          <w:rFonts w:cs="Arial"/>
          <w:szCs w:val="26"/>
        </w:rPr>
        <w:t>9:30 a.m.</w:t>
      </w:r>
      <w:r w:rsidRPr="00E5444A">
        <w:rPr>
          <w:rFonts w:cs="Arial"/>
          <w:szCs w:val="26"/>
        </w:rPr>
        <w:tab/>
      </w:r>
      <w:r w:rsidRPr="00E5444A">
        <w:rPr>
          <w:rFonts w:cs="Arial"/>
          <w:szCs w:val="26"/>
        </w:rPr>
        <w:tab/>
        <w:t>Regular meeting resumes</w:t>
      </w:r>
    </w:p>
    <w:p w14:paraId="41145589" w14:textId="77777777" w:rsidR="00E5444A" w:rsidRPr="00E5444A" w:rsidRDefault="00E5444A" w:rsidP="00E5444A">
      <w:pPr>
        <w:numPr>
          <w:ilvl w:val="0"/>
          <w:numId w:val="3"/>
        </w:numPr>
        <w:contextualSpacing/>
        <w:rPr>
          <w:rFonts w:cs="Arial"/>
          <w:szCs w:val="26"/>
        </w:rPr>
      </w:pPr>
      <w:r w:rsidRPr="00E5444A">
        <w:rPr>
          <w:rFonts w:cs="Arial"/>
          <w:szCs w:val="26"/>
        </w:rPr>
        <w:t>Chairman Donald J. Edwards:  Opening Remarks</w:t>
      </w:r>
    </w:p>
    <w:p w14:paraId="442239C4" w14:textId="77777777" w:rsidR="00E5444A" w:rsidRPr="00E5444A" w:rsidRDefault="00E5444A" w:rsidP="00E5444A">
      <w:pPr>
        <w:numPr>
          <w:ilvl w:val="0"/>
          <w:numId w:val="3"/>
        </w:numPr>
        <w:contextualSpacing/>
        <w:rPr>
          <w:rFonts w:cs="Arial"/>
          <w:szCs w:val="26"/>
        </w:rPr>
      </w:pPr>
      <w:r w:rsidRPr="00E5444A">
        <w:rPr>
          <w:rFonts w:cs="Arial"/>
          <w:color w:val="000000"/>
          <w:szCs w:val="26"/>
        </w:rPr>
        <w:t xml:space="preserve">Introduction of </w:t>
      </w:r>
      <w:r w:rsidRPr="00E5444A">
        <w:rPr>
          <w:szCs w:val="26"/>
        </w:rPr>
        <w:t>Asia Felton</w:t>
      </w:r>
      <w:r w:rsidRPr="00E5444A">
        <w:rPr>
          <w:rFonts w:cs="Arial"/>
          <w:color w:val="000000"/>
          <w:szCs w:val="26"/>
        </w:rPr>
        <w:t xml:space="preserve"> to perform State Song: </w:t>
      </w:r>
      <w:r w:rsidRPr="00E5444A">
        <w:rPr>
          <w:rFonts w:cs="Arial"/>
          <w:i/>
          <w:iCs/>
          <w:color w:val="000000"/>
          <w:szCs w:val="26"/>
        </w:rPr>
        <w:t>Illinois</w:t>
      </w:r>
    </w:p>
    <w:p w14:paraId="700EFB9A" w14:textId="77777777" w:rsidR="00E5444A" w:rsidRPr="00E5444A" w:rsidRDefault="00E5444A" w:rsidP="00E5444A">
      <w:pPr>
        <w:numPr>
          <w:ilvl w:val="0"/>
          <w:numId w:val="3"/>
        </w:numPr>
        <w:contextualSpacing/>
        <w:rPr>
          <w:rFonts w:cs="Arial"/>
          <w:szCs w:val="26"/>
        </w:rPr>
      </w:pPr>
      <w:r w:rsidRPr="00E5444A">
        <w:rPr>
          <w:rFonts w:cs="Arial"/>
          <w:szCs w:val="26"/>
        </w:rPr>
        <w:t xml:space="preserve">President Timothy L. Killeen: Introduction of Senate Observers and Academic Professional Staff </w:t>
      </w:r>
      <w:r w:rsidRPr="00E5444A">
        <w:rPr>
          <w:rFonts w:cs="Arial"/>
          <w:color w:val="000000"/>
          <w:szCs w:val="26"/>
        </w:rPr>
        <w:t>Representative and Remarks</w:t>
      </w:r>
    </w:p>
    <w:p w14:paraId="09D73643" w14:textId="77777777" w:rsidR="00E5444A" w:rsidRPr="00E5444A" w:rsidRDefault="00E5444A" w:rsidP="00E5444A">
      <w:pPr>
        <w:rPr>
          <w:rFonts w:cs="Arial"/>
          <w:szCs w:val="26"/>
        </w:rPr>
      </w:pPr>
    </w:p>
    <w:p w14:paraId="204970CC" w14:textId="77777777" w:rsidR="00E5444A" w:rsidRPr="00E5444A" w:rsidRDefault="00E5444A" w:rsidP="00E5444A">
      <w:pPr>
        <w:tabs>
          <w:tab w:val="right" w:pos="1170"/>
          <w:tab w:val="left" w:pos="1440"/>
        </w:tabs>
        <w:rPr>
          <w:rFonts w:cs="Arial"/>
          <w:szCs w:val="26"/>
        </w:rPr>
      </w:pPr>
      <w:r w:rsidRPr="00E5444A">
        <w:rPr>
          <w:rFonts w:cs="Arial"/>
          <w:szCs w:val="26"/>
        </w:rPr>
        <w:t>9:50 a.m.</w:t>
      </w:r>
      <w:r w:rsidRPr="00E5444A">
        <w:rPr>
          <w:rFonts w:cs="Arial"/>
          <w:szCs w:val="26"/>
        </w:rPr>
        <w:tab/>
      </w:r>
      <w:r w:rsidRPr="00E5444A">
        <w:rPr>
          <w:rFonts w:cs="Arial"/>
          <w:szCs w:val="26"/>
        </w:rPr>
        <w:tab/>
        <w:t>Chancellor/Vice President Marie Lynn Miranda:  Welcome</w:t>
      </w:r>
    </w:p>
    <w:p w14:paraId="3C790E63" w14:textId="77777777" w:rsidR="00E5444A" w:rsidRPr="00E5444A" w:rsidRDefault="00E5444A" w:rsidP="00E5444A">
      <w:pPr>
        <w:tabs>
          <w:tab w:val="right" w:pos="1170"/>
          <w:tab w:val="left" w:pos="1440"/>
        </w:tabs>
        <w:rPr>
          <w:rFonts w:cs="Arial"/>
          <w:szCs w:val="26"/>
        </w:rPr>
      </w:pPr>
    </w:p>
    <w:p w14:paraId="0B29C25C" w14:textId="77777777" w:rsidR="00E5444A" w:rsidRPr="00E5444A" w:rsidRDefault="00E5444A" w:rsidP="00E5444A">
      <w:pPr>
        <w:tabs>
          <w:tab w:val="right" w:pos="1170"/>
          <w:tab w:val="left" w:pos="1440"/>
        </w:tabs>
        <w:ind w:left="1440" w:hanging="1440"/>
        <w:rPr>
          <w:rFonts w:cs="Arial"/>
          <w:szCs w:val="26"/>
        </w:rPr>
      </w:pPr>
      <w:r w:rsidRPr="00E5444A">
        <w:rPr>
          <w:rFonts w:cs="Arial"/>
          <w:color w:val="000000"/>
          <w:szCs w:val="26"/>
        </w:rPr>
        <w:t>10:05 a.m.</w:t>
      </w:r>
      <w:r w:rsidRPr="00E5444A">
        <w:rPr>
          <w:rFonts w:cs="Arial"/>
          <w:color w:val="000000"/>
          <w:szCs w:val="26"/>
        </w:rPr>
        <w:tab/>
      </w:r>
      <w:r w:rsidRPr="00E5444A">
        <w:rPr>
          <w:rFonts w:cs="Arial"/>
          <w:color w:val="000000"/>
          <w:szCs w:val="26"/>
        </w:rPr>
        <w:tab/>
        <w:t xml:space="preserve">Faculty Report: </w:t>
      </w:r>
      <w:r w:rsidRPr="00E5444A">
        <w:rPr>
          <w:rFonts w:cs="Arial"/>
          <w:szCs w:val="26"/>
        </w:rPr>
        <w:t xml:space="preserve">Professor Sandra DeGroote – </w:t>
      </w:r>
      <w:bookmarkStart w:id="1" w:name="_Hlk132640444"/>
      <w:r w:rsidRPr="00E5444A">
        <w:rPr>
          <w:rFonts w:cs="Arial"/>
          <w:szCs w:val="26"/>
        </w:rPr>
        <w:t>University Senates Conference 2022-2023 Report</w:t>
      </w:r>
    </w:p>
    <w:bookmarkEnd w:id="1"/>
    <w:p w14:paraId="5C120775" w14:textId="77777777" w:rsidR="00E5444A" w:rsidRPr="00E5444A" w:rsidRDefault="00E5444A" w:rsidP="00E5444A">
      <w:pPr>
        <w:tabs>
          <w:tab w:val="right" w:pos="1170"/>
          <w:tab w:val="left" w:pos="1440"/>
        </w:tabs>
        <w:rPr>
          <w:rFonts w:cs="Arial"/>
          <w:szCs w:val="26"/>
        </w:rPr>
      </w:pPr>
      <w:r w:rsidRPr="00E5444A">
        <w:rPr>
          <w:rFonts w:cs="Arial"/>
          <w:szCs w:val="26"/>
        </w:rPr>
        <w:tab/>
      </w:r>
    </w:p>
    <w:p w14:paraId="3AB4EAA5" w14:textId="77777777" w:rsidR="00E5444A" w:rsidRPr="00E5444A" w:rsidRDefault="00E5444A" w:rsidP="00E5444A">
      <w:pPr>
        <w:tabs>
          <w:tab w:val="right" w:pos="1170"/>
          <w:tab w:val="left" w:pos="1440"/>
        </w:tabs>
        <w:rPr>
          <w:rFonts w:cs="Arial"/>
          <w:szCs w:val="26"/>
        </w:rPr>
      </w:pPr>
      <w:r w:rsidRPr="00E5444A">
        <w:rPr>
          <w:rFonts w:cs="Arial"/>
          <w:szCs w:val="26"/>
        </w:rPr>
        <w:t>10:20 a.m.</w:t>
      </w:r>
      <w:r w:rsidRPr="00E5444A">
        <w:rPr>
          <w:rFonts w:cs="Arial"/>
          <w:szCs w:val="26"/>
        </w:rPr>
        <w:tab/>
      </w:r>
      <w:r w:rsidRPr="00E5444A">
        <w:rPr>
          <w:rFonts w:cs="Arial"/>
          <w:szCs w:val="26"/>
        </w:rPr>
        <w:tab/>
        <w:t>Committee Reports</w:t>
      </w:r>
    </w:p>
    <w:p w14:paraId="499A9F4C" w14:textId="77777777" w:rsidR="00E5444A" w:rsidRPr="00E5444A" w:rsidRDefault="00E5444A" w:rsidP="00E5444A">
      <w:pPr>
        <w:numPr>
          <w:ilvl w:val="0"/>
          <w:numId w:val="6"/>
        </w:numPr>
        <w:contextualSpacing/>
        <w:rPr>
          <w:rFonts w:cs="Arial"/>
          <w:szCs w:val="26"/>
        </w:rPr>
      </w:pPr>
      <w:r w:rsidRPr="00E5444A">
        <w:rPr>
          <w:rFonts w:cs="Arial"/>
          <w:szCs w:val="26"/>
        </w:rPr>
        <w:t>Trustee Donald Edwards, Chair, University Healthcare System Committee</w:t>
      </w:r>
    </w:p>
    <w:p w14:paraId="4BDDFAE7" w14:textId="77777777" w:rsidR="00E5444A" w:rsidRPr="00E5444A" w:rsidRDefault="00E5444A" w:rsidP="00E5444A">
      <w:pPr>
        <w:numPr>
          <w:ilvl w:val="0"/>
          <w:numId w:val="6"/>
        </w:numPr>
        <w:contextualSpacing/>
        <w:rPr>
          <w:rFonts w:cs="Arial"/>
          <w:szCs w:val="26"/>
        </w:rPr>
      </w:pPr>
      <w:r w:rsidRPr="00E5444A">
        <w:rPr>
          <w:rFonts w:cs="Arial"/>
          <w:szCs w:val="26"/>
        </w:rPr>
        <w:t xml:space="preserve">Trustee Joseph Gutman, Chair, Governance, Personnel, and Ethics Committee </w:t>
      </w:r>
    </w:p>
    <w:p w14:paraId="1DEF5706" w14:textId="77777777" w:rsidR="00E5444A" w:rsidRPr="00E5444A" w:rsidRDefault="00E5444A" w:rsidP="00E5444A">
      <w:pPr>
        <w:numPr>
          <w:ilvl w:val="0"/>
          <w:numId w:val="6"/>
        </w:numPr>
        <w:contextualSpacing/>
        <w:rPr>
          <w:rFonts w:cs="Arial"/>
          <w:szCs w:val="26"/>
        </w:rPr>
      </w:pPr>
      <w:r w:rsidRPr="00E5444A">
        <w:rPr>
          <w:rFonts w:cs="Arial"/>
          <w:szCs w:val="26"/>
        </w:rPr>
        <w:t>Trustee Ram</w:t>
      </w:r>
      <w:r w:rsidRPr="00E5444A">
        <w:rPr>
          <w:rFonts w:cs="Arial"/>
          <w:color w:val="000000"/>
          <w:szCs w:val="26"/>
        </w:rPr>
        <w:t>ón</w:t>
      </w:r>
      <w:r w:rsidRPr="00E5444A">
        <w:rPr>
          <w:rFonts w:cs="Arial"/>
          <w:szCs w:val="26"/>
        </w:rPr>
        <w:t xml:space="preserve"> Cepeda, Chair, Audit, Budget, Finance, and Facilities Committee</w:t>
      </w:r>
    </w:p>
    <w:p w14:paraId="01EA3243" w14:textId="77777777" w:rsidR="00E5444A" w:rsidRPr="00E5444A" w:rsidRDefault="00E5444A" w:rsidP="00E5444A">
      <w:pPr>
        <w:numPr>
          <w:ilvl w:val="0"/>
          <w:numId w:val="6"/>
        </w:numPr>
        <w:contextualSpacing/>
        <w:rPr>
          <w:rFonts w:cs="Arial"/>
          <w:szCs w:val="26"/>
        </w:rPr>
      </w:pPr>
      <w:r w:rsidRPr="00E5444A">
        <w:rPr>
          <w:rFonts w:cs="Arial"/>
          <w:szCs w:val="26"/>
        </w:rPr>
        <w:t>Trustee Tami Craig Schilling, Chair, Academic and Student Affairs Committee</w:t>
      </w:r>
    </w:p>
    <w:p w14:paraId="1096E6D8" w14:textId="77777777" w:rsidR="00E5444A" w:rsidRPr="00E5444A" w:rsidRDefault="00E5444A" w:rsidP="00E5444A">
      <w:pPr>
        <w:tabs>
          <w:tab w:val="right" w:pos="1170"/>
          <w:tab w:val="left" w:pos="1440"/>
        </w:tabs>
        <w:rPr>
          <w:rFonts w:cs="Arial"/>
          <w:szCs w:val="26"/>
        </w:rPr>
      </w:pPr>
    </w:p>
    <w:p w14:paraId="0822B049" w14:textId="77777777" w:rsidR="00E5444A" w:rsidRPr="00E5444A" w:rsidRDefault="00E5444A" w:rsidP="00E5444A">
      <w:pPr>
        <w:tabs>
          <w:tab w:val="right" w:pos="1170"/>
          <w:tab w:val="left" w:pos="1440"/>
        </w:tabs>
        <w:rPr>
          <w:rFonts w:cs="Arial"/>
          <w:szCs w:val="26"/>
        </w:rPr>
      </w:pPr>
      <w:r w:rsidRPr="00E5444A">
        <w:rPr>
          <w:rFonts w:cs="Arial"/>
          <w:szCs w:val="26"/>
        </w:rPr>
        <w:t>10:40 a.m.</w:t>
      </w:r>
      <w:r w:rsidRPr="00E5444A">
        <w:rPr>
          <w:rFonts w:cs="Arial"/>
          <w:szCs w:val="26"/>
        </w:rPr>
        <w:tab/>
      </w:r>
      <w:r w:rsidRPr="00E5444A">
        <w:rPr>
          <w:rFonts w:cs="Arial"/>
          <w:szCs w:val="26"/>
        </w:rPr>
        <w:tab/>
        <w:t>Public Comment Session</w:t>
      </w:r>
    </w:p>
    <w:p w14:paraId="35D19366" w14:textId="77777777" w:rsidR="00E5444A" w:rsidRPr="00E5444A" w:rsidRDefault="00E5444A" w:rsidP="00E5444A">
      <w:pPr>
        <w:tabs>
          <w:tab w:val="right" w:pos="1170"/>
          <w:tab w:val="left" w:pos="1440"/>
        </w:tabs>
        <w:rPr>
          <w:rFonts w:cs="Arial"/>
          <w:szCs w:val="26"/>
        </w:rPr>
      </w:pPr>
    </w:p>
    <w:p w14:paraId="44107058" w14:textId="77777777" w:rsidR="00E5444A" w:rsidRPr="00E5444A" w:rsidRDefault="00E5444A" w:rsidP="00E5444A">
      <w:pPr>
        <w:tabs>
          <w:tab w:val="right" w:pos="1170"/>
          <w:tab w:val="left" w:pos="1440"/>
        </w:tabs>
        <w:rPr>
          <w:rFonts w:cs="Arial"/>
          <w:szCs w:val="26"/>
        </w:rPr>
      </w:pPr>
      <w:r w:rsidRPr="00E5444A">
        <w:rPr>
          <w:rFonts w:cs="Arial"/>
          <w:szCs w:val="26"/>
        </w:rPr>
        <w:t>11:10 a.m.</w:t>
      </w:r>
      <w:r w:rsidRPr="00E5444A">
        <w:rPr>
          <w:rFonts w:cs="Arial"/>
          <w:szCs w:val="26"/>
        </w:rPr>
        <w:tab/>
      </w:r>
      <w:r w:rsidRPr="00E5444A">
        <w:rPr>
          <w:rFonts w:cs="Arial"/>
          <w:szCs w:val="26"/>
        </w:rPr>
        <w:tab/>
        <w:t>Consideration of Agenda Items and Voting</w:t>
      </w:r>
    </w:p>
    <w:p w14:paraId="45B2B3F7" w14:textId="77777777" w:rsidR="00E5444A" w:rsidRPr="00E5444A" w:rsidRDefault="00E5444A" w:rsidP="00E5444A">
      <w:pPr>
        <w:numPr>
          <w:ilvl w:val="0"/>
          <w:numId w:val="1"/>
        </w:numPr>
        <w:rPr>
          <w:rFonts w:eastAsia="Calibri" w:cs="Arial"/>
          <w:szCs w:val="26"/>
        </w:rPr>
      </w:pPr>
      <w:r w:rsidRPr="00E5444A">
        <w:rPr>
          <w:rFonts w:eastAsia="Calibri" w:cs="Arial"/>
          <w:szCs w:val="26"/>
        </w:rPr>
        <w:t xml:space="preserve">Regular Agenda, vote on </w:t>
      </w:r>
      <w:proofErr w:type="gramStart"/>
      <w:r w:rsidRPr="00E5444A">
        <w:rPr>
          <w:rFonts w:eastAsia="Calibri" w:cs="Arial"/>
          <w:szCs w:val="26"/>
        </w:rPr>
        <w:t>items</w:t>
      </w:r>
      <w:proofErr w:type="gramEnd"/>
    </w:p>
    <w:p w14:paraId="73AED5F5" w14:textId="77777777" w:rsidR="00E5444A" w:rsidRPr="00E5444A" w:rsidRDefault="00E5444A" w:rsidP="00E5444A">
      <w:pPr>
        <w:numPr>
          <w:ilvl w:val="0"/>
          <w:numId w:val="1"/>
        </w:numPr>
        <w:rPr>
          <w:rFonts w:eastAsia="Calibri" w:cs="Arial"/>
          <w:szCs w:val="26"/>
        </w:rPr>
      </w:pPr>
      <w:r w:rsidRPr="00E5444A">
        <w:rPr>
          <w:rFonts w:eastAsia="Calibri" w:cs="Arial"/>
          <w:szCs w:val="26"/>
        </w:rPr>
        <w:t xml:space="preserve">Roll Call Agenda, vote on </w:t>
      </w:r>
      <w:proofErr w:type="gramStart"/>
      <w:r w:rsidRPr="00E5444A">
        <w:rPr>
          <w:rFonts w:eastAsia="Calibri" w:cs="Arial"/>
          <w:szCs w:val="26"/>
        </w:rPr>
        <w:t>items</w:t>
      </w:r>
      <w:proofErr w:type="gramEnd"/>
    </w:p>
    <w:p w14:paraId="1552FFEF" w14:textId="77777777" w:rsidR="00E5444A" w:rsidRPr="00E5444A" w:rsidRDefault="00E5444A" w:rsidP="00E5444A">
      <w:pPr>
        <w:rPr>
          <w:rFonts w:cs="Arial"/>
          <w:szCs w:val="26"/>
        </w:rPr>
      </w:pPr>
    </w:p>
    <w:p w14:paraId="2C3124E7" w14:textId="77777777" w:rsidR="00E5444A" w:rsidRPr="00E5444A" w:rsidRDefault="00E5444A" w:rsidP="00E5444A">
      <w:pPr>
        <w:tabs>
          <w:tab w:val="right" w:pos="1170"/>
          <w:tab w:val="left" w:pos="1440"/>
        </w:tabs>
        <w:rPr>
          <w:rFonts w:cs="Arial"/>
          <w:szCs w:val="26"/>
        </w:rPr>
      </w:pPr>
      <w:r w:rsidRPr="00E5444A">
        <w:rPr>
          <w:rFonts w:cs="Arial"/>
          <w:szCs w:val="26"/>
        </w:rPr>
        <w:t>11:20 a.m.</w:t>
      </w:r>
      <w:r w:rsidRPr="00E5444A">
        <w:rPr>
          <w:rFonts w:cs="Arial"/>
          <w:szCs w:val="26"/>
        </w:rPr>
        <w:tab/>
      </w:r>
      <w:r w:rsidRPr="00E5444A">
        <w:rPr>
          <w:rFonts w:cs="Arial"/>
          <w:szCs w:val="26"/>
        </w:rPr>
        <w:tab/>
        <w:t>Other Reports and Comments</w:t>
      </w:r>
    </w:p>
    <w:p w14:paraId="74618AC8" w14:textId="77777777" w:rsidR="00E5444A" w:rsidRPr="00E5444A" w:rsidRDefault="00E5444A" w:rsidP="00E5444A">
      <w:pPr>
        <w:numPr>
          <w:ilvl w:val="0"/>
          <w:numId w:val="2"/>
        </w:numPr>
        <w:contextualSpacing/>
        <w:rPr>
          <w:rFonts w:cs="Arial"/>
          <w:szCs w:val="26"/>
        </w:rPr>
      </w:pPr>
      <w:r w:rsidRPr="00E5444A">
        <w:rPr>
          <w:rFonts w:cs="Arial"/>
          <w:szCs w:val="26"/>
        </w:rPr>
        <w:t>Chairman, Additional Comments</w:t>
      </w:r>
    </w:p>
    <w:p w14:paraId="5D1604D4" w14:textId="77777777" w:rsidR="00E5444A" w:rsidRPr="00E5444A" w:rsidRDefault="00E5444A" w:rsidP="00E5444A">
      <w:pPr>
        <w:numPr>
          <w:ilvl w:val="0"/>
          <w:numId w:val="2"/>
        </w:numPr>
        <w:contextualSpacing/>
        <w:rPr>
          <w:rFonts w:cs="Arial"/>
          <w:szCs w:val="26"/>
        </w:rPr>
      </w:pPr>
      <w:r w:rsidRPr="00E5444A">
        <w:rPr>
          <w:rFonts w:cs="Arial"/>
          <w:szCs w:val="26"/>
        </w:rPr>
        <w:t>President Timothy L. Killeen, Additional Comments</w:t>
      </w:r>
    </w:p>
    <w:p w14:paraId="30C421B1" w14:textId="77777777" w:rsidR="00E5444A" w:rsidRPr="00E5444A" w:rsidRDefault="00E5444A" w:rsidP="00E5444A">
      <w:pPr>
        <w:numPr>
          <w:ilvl w:val="0"/>
          <w:numId w:val="2"/>
        </w:numPr>
        <w:contextualSpacing/>
        <w:rPr>
          <w:rFonts w:cs="Arial"/>
          <w:szCs w:val="26"/>
        </w:rPr>
      </w:pPr>
      <w:r w:rsidRPr="00E5444A">
        <w:rPr>
          <w:rFonts w:cs="Arial"/>
          <w:szCs w:val="26"/>
        </w:rPr>
        <w:t>Old Business, from Board Members</w:t>
      </w:r>
    </w:p>
    <w:p w14:paraId="6F4D539F" w14:textId="77777777" w:rsidR="00E5444A" w:rsidRPr="00E5444A" w:rsidRDefault="00E5444A" w:rsidP="00E5444A">
      <w:pPr>
        <w:numPr>
          <w:ilvl w:val="0"/>
          <w:numId w:val="2"/>
        </w:numPr>
        <w:contextualSpacing/>
        <w:rPr>
          <w:rFonts w:cs="Arial"/>
          <w:szCs w:val="26"/>
        </w:rPr>
      </w:pPr>
      <w:r w:rsidRPr="00E5444A">
        <w:rPr>
          <w:rFonts w:cs="Arial"/>
          <w:szCs w:val="26"/>
        </w:rPr>
        <w:t>New Business, from Board Members</w:t>
      </w:r>
    </w:p>
    <w:p w14:paraId="048DF02E" w14:textId="77777777" w:rsidR="00E5444A" w:rsidRPr="00E5444A" w:rsidRDefault="00E5444A" w:rsidP="00E5444A">
      <w:pPr>
        <w:numPr>
          <w:ilvl w:val="0"/>
          <w:numId w:val="2"/>
        </w:numPr>
        <w:contextualSpacing/>
        <w:rPr>
          <w:rFonts w:cs="Arial"/>
          <w:szCs w:val="26"/>
        </w:rPr>
      </w:pPr>
      <w:r w:rsidRPr="00E5444A">
        <w:rPr>
          <w:rFonts w:cs="Arial"/>
          <w:szCs w:val="26"/>
        </w:rPr>
        <w:t>Announcements, from Chair of the Board (upcoming meetings)</w:t>
      </w:r>
    </w:p>
    <w:p w14:paraId="5443BA19" w14:textId="77777777" w:rsidR="00E5444A" w:rsidRPr="00E5444A" w:rsidRDefault="00E5444A" w:rsidP="00E5444A">
      <w:pPr>
        <w:tabs>
          <w:tab w:val="right" w:pos="1170"/>
          <w:tab w:val="left" w:pos="1440"/>
        </w:tabs>
        <w:rPr>
          <w:rFonts w:cs="Arial"/>
          <w:szCs w:val="26"/>
        </w:rPr>
      </w:pPr>
      <w:r w:rsidRPr="00E5444A">
        <w:rPr>
          <w:rFonts w:cs="Arial"/>
          <w:szCs w:val="26"/>
        </w:rPr>
        <w:t xml:space="preserve">                                                                                                                                                                                                                                                                                                 11:30 a.m.</w:t>
      </w:r>
      <w:r w:rsidRPr="00E5444A">
        <w:rPr>
          <w:rFonts w:cs="Arial"/>
          <w:szCs w:val="26"/>
        </w:rPr>
        <w:tab/>
      </w:r>
      <w:r w:rsidRPr="00E5444A">
        <w:rPr>
          <w:rFonts w:cs="Arial"/>
          <w:szCs w:val="26"/>
        </w:rPr>
        <w:tab/>
        <w:t>Board Meeting Adjourns</w:t>
      </w:r>
    </w:p>
    <w:p w14:paraId="4547436C" w14:textId="77777777" w:rsidR="00E5444A" w:rsidRPr="00E5444A" w:rsidRDefault="00E5444A" w:rsidP="00E5444A">
      <w:pPr>
        <w:tabs>
          <w:tab w:val="left" w:pos="720"/>
        </w:tabs>
        <w:jc w:val="center"/>
        <w:rPr>
          <w:rFonts w:cs="Calibri"/>
          <w:b/>
          <w:sz w:val="28"/>
          <w:szCs w:val="28"/>
        </w:rPr>
      </w:pPr>
      <w:r w:rsidRPr="00E5444A">
        <w:rPr>
          <w:rFonts w:cs="Calibri"/>
          <w:b/>
          <w:sz w:val="28"/>
          <w:szCs w:val="28"/>
        </w:rPr>
        <w:lastRenderedPageBreak/>
        <w:t>-Approval of Minutes–</w:t>
      </w:r>
    </w:p>
    <w:p w14:paraId="59F2671E" w14:textId="77777777" w:rsidR="00E5444A" w:rsidRPr="00E5444A" w:rsidRDefault="00E5444A" w:rsidP="00E5444A">
      <w:pPr>
        <w:tabs>
          <w:tab w:val="left" w:pos="720"/>
        </w:tabs>
        <w:rPr>
          <w:szCs w:val="26"/>
        </w:rPr>
      </w:pPr>
    </w:p>
    <w:p w14:paraId="436ABE6B" w14:textId="77777777" w:rsidR="00E5444A" w:rsidRPr="00E5444A" w:rsidRDefault="00E5444A" w:rsidP="00E5444A">
      <w:pPr>
        <w:ind w:left="1440" w:hanging="720"/>
        <w:rPr>
          <w:szCs w:val="26"/>
        </w:rPr>
      </w:pPr>
      <w:r w:rsidRPr="00E5444A">
        <w:rPr>
          <w:szCs w:val="26"/>
        </w:rPr>
        <w:t>A1.</w:t>
      </w:r>
      <w:r w:rsidRPr="00E5444A">
        <w:rPr>
          <w:szCs w:val="26"/>
        </w:rPr>
        <w:tab/>
        <w:t>Approve Minutes of Board of Trustees Meeting</w:t>
      </w:r>
    </w:p>
    <w:p w14:paraId="7117E483" w14:textId="77777777" w:rsidR="00E5444A" w:rsidRPr="00E5444A" w:rsidRDefault="00E5444A" w:rsidP="00E5444A">
      <w:pPr>
        <w:tabs>
          <w:tab w:val="left" w:pos="720"/>
        </w:tabs>
        <w:rPr>
          <w:szCs w:val="26"/>
        </w:rPr>
      </w:pPr>
    </w:p>
    <w:p w14:paraId="3CA66708" w14:textId="77777777" w:rsidR="00E5444A" w:rsidRPr="00E5444A" w:rsidRDefault="00E5444A" w:rsidP="00E5444A">
      <w:pPr>
        <w:tabs>
          <w:tab w:val="left" w:pos="720"/>
        </w:tabs>
        <w:jc w:val="center"/>
        <w:rPr>
          <w:rFonts w:cs="Calibri"/>
          <w:b/>
          <w:sz w:val="28"/>
          <w:szCs w:val="28"/>
        </w:rPr>
      </w:pPr>
      <w:r w:rsidRPr="00E5444A">
        <w:rPr>
          <w:rFonts w:cs="Calibri"/>
          <w:b/>
          <w:sz w:val="28"/>
          <w:szCs w:val="28"/>
        </w:rPr>
        <w:t>Regular Agenda</w:t>
      </w:r>
    </w:p>
    <w:p w14:paraId="56CB780B" w14:textId="77777777" w:rsidR="00E5444A" w:rsidRPr="00E5444A" w:rsidRDefault="00E5444A" w:rsidP="00E5444A">
      <w:pPr>
        <w:tabs>
          <w:tab w:val="left" w:pos="720"/>
        </w:tabs>
        <w:jc w:val="center"/>
        <w:rPr>
          <w:rFonts w:cs="Calibri"/>
          <w:b/>
          <w:sz w:val="28"/>
          <w:szCs w:val="28"/>
        </w:rPr>
      </w:pPr>
    </w:p>
    <w:p w14:paraId="56C92B8A" w14:textId="77777777" w:rsidR="00E5444A" w:rsidRPr="00E5444A" w:rsidRDefault="00E5444A" w:rsidP="00E5444A">
      <w:pPr>
        <w:rPr>
          <w:i/>
          <w:szCs w:val="26"/>
        </w:rPr>
      </w:pPr>
      <w:r w:rsidRPr="00E5444A">
        <w:rPr>
          <w:i/>
          <w:szCs w:val="26"/>
        </w:rPr>
        <w:t xml:space="preserve">The following recommendations have been reviewed by the </w:t>
      </w:r>
      <w:r w:rsidRPr="00E5444A">
        <w:rPr>
          <w:b/>
          <w:i/>
          <w:szCs w:val="26"/>
        </w:rPr>
        <w:t>Governance, Personnel, and Ethics Committee</w:t>
      </w:r>
      <w:r w:rsidRPr="00E5444A">
        <w:rPr>
          <w:i/>
          <w:szCs w:val="26"/>
        </w:rPr>
        <w:t xml:space="preserve"> prior to advancement to the Board as a Whole:</w:t>
      </w:r>
    </w:p>
    <w:p w14:paraId="7E983C66" w14:textId="77777777" w:rsidR="00E5444A" w:rsidRPr="00E5444A" w:rsidRDefault="00E5444A" w:rsidP="00E5444A">
      <w:pPr>
        <w:ind w:left="1440"/>
        <w:contextualSpacing/>
        <w:rPr>
          <w:b/>
          <w:bCs/>
          <w:i/>
          <w:iCs/>
          <w:color w:val="FF0000"/>
          <w:szCs w:val="26"/>
        </w:rPr>
      </w:pPr>
    </w:p>
    <w:p w14:paraId="31520B25" w14:textId="77777777" w:rsidR="00E5444A" w:rsidRPr="00E5444A" w:rsidRDefault="00E5444A" w:rsidP="00E5444A">
      <w:pPr>
        <w:numPr>
          <w:ilvl w:val="0"/>
          <w:numId w:val="7"/>
        </w:numPr>
        <w:ind w:left="1350" w:hanging="630"/>
        <w:rPr>
          <w:szCs w:val="26"/>
        </w:rPr>
      </w:pPr>
      <w:r w:rsidRPr="00E5444A">
        <w:rPr>
          <w:szCs w:val="26"/>
        </w:rPr>
        <w:t>Amend the University of Illinois</w:t>
      </w:r>
      <w:r w:rsidRPr="00E5444A">
        <w:rPr>
          <w:i/>
          <w:iCs/>
          <w:szCs w:val="26"/>
        </w:rPr>
        <w:t xml:space="preserve"> Statutes</w:t>
      </w:r>
    </w:p>
    <w:p w14:paraId="3382481C" w14:textId="77777777" w:rsidR="00E5444A" w:rsidRPr="00E5444A" w:rsidRDefault="00E5444A" w:rsidP="00E5444A">
      <w:pPr>
        <w:ind w:left="1350" w:hanging="630"/>
        <w:contextualSpacing/>
        <w:rPr>
          <w:szCs w:val="26"/>
        </w:rPr>
      </w:pPr>
    </w:p>
    <w:p w14:paraId="28152075" w14:textId="77777777" w:rsidR="00E5444A" w:rsidRPr="00E5444A" w:rsidRDefault="00E5444A" w:rsidP="00E5444A">
      <w:pPr>
        <w:numPr>
          <w:ilvl w:val="0"/>
          <w:numId w:val="7"/>
        </w:numPr>
        <w:ind w:left="1350" w:hanging="630"/>
        <w:rPr>
          <w:szCs w:val="26"/>
        </w:rPr>
      </w:pPr>
      <w:r w:rsidRPr="00E5444A">
        <w:rPr>
          <w:szCs w:val="26"/>
        </w:rPr>
        <w:t>Revisions to the University of Illinois System Policy on Background Checks</w:t>
      </w:r>
      <w:bookmarkStart w:id="2" w:name="_Hlk128062190"/>
    </w:p>
    <w:p w14:paraId="4D8AEA84" w14:textId="77777777" w:rsidR="00E5444A" w:rsidRPr="00E5444A" w:rsidRDefault="00E5444A" w:rsidP="00E5444A">
      <w:pPr>
        <w:ind w:left="720"/>
        <w:contextualSpacing/>
        <w:rPr>
          <w:szCs w:val="26"/>
        </w:rPr>
      </w:pPr>
    </w:p>
    <w:p w14:paraId="6553A4C4" w14:textId="77777777" w:rsidR="00E5444A" w:rsidRPr="00E5444A" w:rsidRDefault="00E5444A" w:rsidP="00E5444A">
      <w:pPr>
        <w:numPr>
          <w:ilvl w:val="0"/>
          <w:numId w:val="7"/>
        </w:numPr>
        <w:ind w:left="1350" w:hanging="630"/>
        <w:contextualSpacing/>
        <w:rPr>
          <w:szCs w:val="26"/>
        </w:rPr>
      </w:pPr>
      <w:r w:rsidRPr="00E5444A">
        <w:rPr>
          <w:szCs w:val="26"/>
        </w:rPr>
        <w:t>Appoint Members to the Athletic Board, Urbana</w:t>
      </w:r>
    </w:p>
    <w:p w14:paraId="54E4D2BC" w14:textId="77777777" w:rsidR="00E5444A" w:rsidRPr="00E5444A" w:rsidRDefault="00E5444A" w:rsidP="00E5444A">
      <w:pPr>
        <w:ind w:left="720"/>
        <w:contextualSpacing/>
        <w:rPr>
          <w:szCs w:val="26"/>
        </w:rPr>
      </w:pPr>
    </w:p>
    <w:p w14:paraId="697566D6" w14:textId="77777777" w:rsidR="00E5444A" w:rsidRPr="00E5444A" w:rsidRDefault="00E5444A" w:rsidP="00E5444A">
      <w:pPr>
        <w:numPr>
          <w:ilvl w:val="0"/>
          <w:numId w:val="7"/>
        </w:numPr>
        <w:ind w:left="1350" w:hanging="630"/>
        <w:contextualSpacing/>
        <w:rPr>
          <w:szCs w:val="26"/>
        </w:rPr>
      </w:pPr>
      <w:r w:rsidRPr="00E5444A">
        <w:rPr>
          <w:szCs w:val="26"/>
        </w:rPr>
        <w:t>Appoint members and renew terms to the University of Illinois Research Park, LLC Board of Managers</w:t>
      </w:r>
    </w:p>
    <w:p w14:paraId="57F71933" w14:textId="77777777" w:rsidR="00E5444A" w:rsidRPr="00E5444A" w:rsidRDefault="00E5444A" w:rsidP="00E5444A">
      <w:pPr>
        <w:ind w:left="720"/>
        <w:contextualSpacing/>
        <w:rPr>
          <w:szCs w:val="26"/>
        </w:rPr>
      </w:pPr>
    </w:p>
    <w:p w14:paraId="3D8EA43A" w14:textId="77777777" w:rsidR="00E5444A" w:rsidRPr="00E5444A" w:rsidRDefault="00E5444A" w:rsidP="00E5444A">
      <w:pPr>
        <w:numPr>
          <w:ilvl w:val="0"/>
          <w:numId w:val="7"/>
        </w:numPr>
        <w:ind w:left="1350" w:hanging="630"/>
        <w:rPr>
          <w:szCs w:val="26"/>
        </w:rPr>
      </w:pPr>
      <w:r w:rsidRPr="00E5444A">
        <w:rPr>
          <w:szCs w:val="26"/>
        </w:rPr>
        <w:t>Appoint Interim Vice Chancellor for Finance and Administration, Springfield</w:t>
      </w:r>
    </w:p>
    <w:p w14:paraId="243F11B9" w14:textId="77777777" w:rsidR="00E5444A" w:rsidRPr="00E5444A" w:rsidRDefault="00E5444A" w:rsidP="00E5444A">
      <w:pPr>
        <w:rPr>
          <w:szCs w:val="26"/>
        </w:rPr>
      </w:pPr>
    </w:p>
    <w:p w14:paraId="2297B914" w14:textId="77777777" w:rsidR="00E5444A" w:rsidRPr="00E5444A" w:rsidRDefault="00E5444A" w:rsidP="00E5444A">
      <w:pPr>
        <w:rPr>
          <w:i/>
          <w:szCs w:val="26"/>
        </w:rPr>
      </w:pPr>
      <w:r w:rsidRPr="00E5444A">
        <w:rPr>
          <w:i/>
          <w:szCs w:val="26"/>
        </w:rPr>
        <w:t xml:space="preserve">The following recommendation has been reviewed by the </w:t>
      </w:r>
      <w:r w:rsidRPr="00E5444A">
        <w:rPr>
          <w:b/>
          <w:i/>
          <w:szCs w:val="26"/>
        </w:rPr>
        <w:t>Governance, Personnel, and Ethics Committee</w:t>
      </w:r>
      <w:r w:rsidRPr="00E5444A">
        <w:rPr>
          <w:i/>
          <w:szCs w:val="26"/>
        </w:rPr>
        <w:t xml:space="preserve"> and the </w:t>
      </w:r>
      <w:r w:rsidRPr="00E5444A">
        <w:rPr>
          <w:b/>
          <w:bCs/>
          <w:i/>
          <w:szCs w:val="26"/>
        </w:rPr>
        <w:t>Academic and Student Affairs Committee,</w:t>
      </w:r>
      <w:r w:rsidRPr="00E5444A">
        <w:rPr>
          <w:i/>
          <w:szCs w:val="26"/>
        </w:rPr>
        <w:t xml:space="preserve"> prior to advancement to the Board as a Whole:</w:t>
      </w:r>
    </w:p>
    <w:p w14:paraId="31A40A0F" w14:textId="77777777" w:rsidR="00E5444A" w:rsidRPr="00E5444A" w:rsidRDefault="00E5444A" w:rsidP="00E5444A">
      <w:pPr>
        <w:ind w:left="720"/>
        <w:contextualSpacing/>
        <w:rPr>
          <w:szCs w:val="26"/>
        </w:rPr>
      </w:pPr>
    </w:p>
    <w:p w14:paraId="7D22BA76" w14:textId="77777777" w:rsidR="00E5444A" w:rsidRPr="00E5444A" w:rsidRDefault="00E5444A" w:rsidP="00E5444A">
      <w:pPr>
        <w:numPr>
          <w:ilvl w:val="0"/>
          <w:numId w:val="7"/>
        </w:numPr>
        <w:rPr>
          <w:szCs w:val="26"/>
        </w:rPr>
      </w:pPr>
      <w:r w:rsidRPr="00E5444A">
        <w:rPr>
          <w:szCs w:val="26"/>
        </w:rPr>
        <w:t>Appointments to the Faculty, Administrative/Professional Staff, and Intercollegiate Athletic Staff</w:t>
      </w:r>
    </w:p>
    <w:p w14:paraId="385838FA" w14:textId="77777777" w:rsidR="00E5444A" w:rsidRPr="00E5444A" w:rsidRDefault="00E5444A" w:rsidP="00E5444A">
      <w:pPr>
        <w:ind w:left="1440"/>
        <w:rPr>
          <w:szCs w:val="26"/>
        </w:rPr>
      </w:pPr>
    </w:p>
    <w:bookmarkEnd w:id="2"/>
    <w:p w14:paraId="2B8EAF41" w14:textId="77777777" w:rsidR="00E5444A" w:rsidRPr="00E5444A" w:rsidRDefault="00E5444A" w:rsidP="00E5444A">
      <w:pPr>
        <w:rPr>
          <w:i/>
          <w:szCs w:val="26"/>
        </w:rPr>
      </w:pPr>
      <w:r w:rsidRPr="00E5444A">
        <w:rPr>
          <w:i/>
          <w:szCs w:val="26"/>
        </w:rPr>
        <w:t xml:space="preserve">The following recommendations have been reviewed by </w:t>
      </w:r>
      <w:r w:rsidRPr="00E5444A">
        <w:rPr>
          <w:b/>
          <w:i/>
          <w:szCs w:val="26"/>
        </w:rPr>
        <w:t>the Academic and Student Affairs Committee</w:t>
      </w:r>
      <w:r w:rsidRPr="00E5444A">
        <w:rPr>
          <w:i/>
          <w:szCs w:val="26"/>
        </w:rPr>
        <w:t xml:space="preserve"> prior to advancement to the Board as a Whole:</w:t>
      </w:r>
    </w:p>
    <w:p w14:paraId="1BE621B0" w14:textId="77777777" w:rsidR="00E5444A" w:rsidRPr="00E5444A" w:rsidRDefault="00E5444A" w:rsidP="00E5444A">
      <w:pPr>
        <w:rPr>
          <w:i/>
          <w:szCs w:val="26"/>
        </w:rPr>
      </w:pPr>
    </w:p>
    <w:p w14:paraId="66A724F1" w14:textId="77777777" w:rsidR="00E5444A" w:rsidRPr="00E5444A" w:rsidRDefault="00E5444A" w:rsidP="00E5444A">
      <w:pPr>
        <w:numPr>
          <w:ilvl w:val="0"/>
          <w:numId w:val="7"/>
        </w:numPr>
        <w:rPr>
          <w:szCs w:val="26"/>
        </w:rPr>
      </w:pPr>
      <w:r w:rsidRPr="00E5444A">
        <w:rPr>
          <w:szCs w:val="26"/>
        </w:rPr>
        <w:t>Appoint Dean, School of Social Work, Urbana</w:t>
      </w:r>
    </w:p>
    <w:p w14:paraId="354120BF" w14:textId="77777777" w:rsidR="00E5444A" w:rsidRPr="00E5444A" w:rsidRDefault="00E5444A" w:rsidP="00E5444A">
      <w:pPr>
        <w:ind w:left="1440" w:hanging="720"/>
        <w:contextualSpacing/>
        <w:rPr>
          <w:szCs w:val="26"/>
        </w:rPr>
      </w:pPr>
    </w:p>
    <w:p w14:paraId="1E920825" w14:textId="77777777" w:rsidR="00E5444A" w:rsidRPr="00E5444A" w:rsidRDefault="00E5444A" w:rsidP="00E5444A">
      <w:pPr>
        <w:numPr>
          <w:ilvl w:val="0"/>
          <w:numId w:val="7"/>
        </w:numPr>
        <w:rPr>
          <w:szCs w:val="26"/>
        </w:rPr>
      </w:pPr>
      <w:r w:rsidRPr="00E5444A">
        <w:rPr>
          <w:szCs w:val="26"/>
        </w:rPr>
        <w:t>Appoint Interim Dean, College of Law, Urbana</w:t>
      </w:r>
    </w:p>
    <w:p w14:paraId="634F353A" w14:textId="77777777" w:rsidR="00E5444A" w:rsidRPr="00E5444A" w:rsidRDefault="00E5444A" w:rsidP="00E5444A">
      <w:pPr>
        <w:ind w:left="720"/>
        <w:contextualSpacing/>
        <w:rPr>
          <w:szCs w:val="26"/>
        </w:rPr>
      </w:pPr>
    </w:p>
    <w:p w14:paraId="70B9DE57" w14:textId="77777777" w:rsidR="00E5444A" w:rsidRPr="00E5444A" w:rsidRDefault="00E5444A" w:rsidP="00E5444A">
      <w:pPr>
        <w:numPr>
          <w:ilvl w:val="0"/>
          <w:numId w:val="7"/>
        </w:numPr>
        <w:rPr>
          <w:szCs w:val="26"/>
        </w:rPr>
      </w:pPr>
      <w:r w:rsidRPr="00E5444A">
        <w:rPr>
          <w:szCs w:val="26"/>
        </w:rPr>
        <w:t>Extend Term, Dean, College of Media, Urbana</w:t>
      </w:r>
    </w:p>
    <w:p w14:paraId="25939B81" w14:textId="77777777" w:rsidR="00E5444A" w:rsidRPr="00E5444A" w:rsidRDefault="00E5444A" w:rsidP="00E5444A">
      <w:pPr>
        <w:ind w:left="1440" w:hanging="720"/>
        <w:contextualSpacing/>
        <w:rPr>
          <w:szCs w:val="26"/>
        </w:rPr>
      </w:pPr>
    </w:p>
    <w:p w14:paraId="2AC16CEC" w14:textId="77777777" w:rsidR="00E5444A" w:rsidRPr="00E5444A" w:rsidRDefault="00E5444A" w:rsidP="00E5444A">
      <w:pPr>
        <w:numPr>
          <w:ilvl w:val="0"/>
          <w:numId w:val="7"/>
        </w:numPr>
        <w:rPr>
          <w:szCs w:val="26"/>
        </w:rPr>
      </w:pPr>
      <w:r w:rsidRPr="00E5444A">
        <w:rPr>
          <w:szCs w:val="26"/>
        </w:rPr>
        <w:t>Extend Term, Dean, College of Fine and Applied Arts, Urbana</w:t>
      </w:r>
    </w:p>
    <w:p w14:paraId="597C5108" w14:textId="77777777" w:rsidR="00E5444A" w:rsidRPr="00E5444A" w:rsidRDefault="00E5444A" w:rsidP="00E5444A">
      <w:pPr>
        <w:ind w:left="720"/>
        <w:contextualSpacing/>
        <w:rPr>
          <w:szCs w:val="26"/>
        </w:rPr>
      </w:pPr>
    </w:p>
    <w:p w14:paraId="113D7BB2" w14:textId="77777777" w:rsidR="00E5444A" w:rsidRPr="00E5444A" w:rsidRDefault="00E5444A" w:rsidP="00E5444A">
      <w:pPr>
        <w:numPr>
          <w:ilvl w:val="0"/>
          <w:numId w:val="7"/>
        </w:numPr>
        <w:rPr>
          <w:szCs w:val="26"/>
        </w:rPr>
      </w:pPr>
      <w:r w:rsidRPr="00E5444A">
        <w:rPr>
          <w:szCs w:val="26"/>
        </w:rPr>
        <w:t>Appoint Provost and Vice Chancellor for Academic Affairs, Chicago</w:t>
      </w:r>
    </w:p>
    <w:p w14:paraId="7EBF22B1" w14:textId="77777777" w:rsidR="00E5444A" w:rsidRPr="00E5444A" w:rsidRDefault="00E5444A" w:rsidP="00E5444A">
      <w:pPr>
        <w:ind w:left="720"/>
        <w:contextualSpacing/>
        <w:rPr>
          <w:szCs w:val="26"/>
        </w:rPr>
      </w:pPr>
    </w:p>
    <w:p w14:paraId="05A2E800" w14:textId="77777777" w:rsidR="00E5444A" w:rsidRPr="00E5444A" w:rsidRDefault="00E5444A" w:rsidP="00E5444A">
      <w:pPr>
        <w:numPr>
          <w:ilvl w:val="0"/>
          <w:numId w:val="7"/>
        </w:numPr>
        <w:rPr>
          <w:szCs w:val="26"/>
        </w:rPr>
      </w:pPr>
      <w:r w:rsidRPr="00E5444A">
        <w:rPr>
          <w:szCs w:val="26"/>
        </w:rPr>
        <w:t>Appoint Dean, College of Business Administration, Chicago</w:t>
      </w:r>
    </w:p>
    <w:p w14:paraId="55AAF9AD" w14:textId="77777777" w:rsidR="00E5444A" w:rsidRPr="00E5444A" w:rsidRDefault="00E5444A" w:rsidP="00E5444A">
      <w:pPr>
        <w:ind w:left="720"/>
        <w:contextualSpacing/>
        <w:rPr>
          <w:szCs w:val="26"/>
        </w:rPr>
      </w:pPr>
    </w:p>
    <w:p w14:paraId="1B394C19" w14:textId="77777777" w:rsidR="00E5444A" w:rsidRPr="00E5444A" w:rsidRDefault="00E5444A" w:rsidP="00E5444A">
      <w:pPr>
        <w:numPr>
          <w:ilvl w:val="0"/>
          <w:numId w:val="7"/>
        </w:numPr>
        <w:rPr>
          <w:szCs w:val="26"/>
        </w:rPr>
      </w:pPr>
      <w:r w:rsidRPr="00E5444A">
        <w:rPr>
          <w:szCs w:val="26"/>
        </w:rPr>
        <w:t>Appoint Vice Chancellor for Academic Affairs and Provost, Springfield</w:t>
      </w:r>
    </w:p>
    <w:p w14:paraId="0029244B" w14:textId="77777777" w:rsidR="00E5444A" w:rsidRPr="00E5444A" w:rsidRDefault="00E5444A" w:rsidP="00E5444A">
      <w:pPr>
        <w:ind w:left="1440" w:hanging="720"/>
        <w:contextualSpacing/>
        <w:rPr>
          <w:szCs w:val="26"/>
        </w:rPr>
      </w:pPr>
    </w:p>
    <w:p w14:paraId="4561F01E" w14:textId="77777777" w:rsidR="00E5444A" w:rsidRPr="00E5444A" w:rsidRDefault="00E5444A" w:rsidP="00E5444A">
      <w:pPr>
        <w:numPr>
          <w:ilvl w:val="0"/>
          <w:numId w:val="7"/>
        </w:numPr>
        <w:rPr>
          <w:szCs w:val="26"/>
        </w:rPr>
      </w:pPr>
      <w:r w:rsidRPr="00E5444A">
        <w:rPr>
          <w:szCs w:val="26"/>
        </w:rPr>
        <w:t xml:space="preserve">Appoint Vice Chancellor for Student Affairs, Springfield  </w:t>
      </w:r>
    </w:p>
    <w:p w14:paraId="59458272" w14:textId="77777777" w:rsidR="00E5444A" w:rsidRPr="00E5444A" w:rsidRDefault="00E5444A" w:rsidP="00E5444A">
      <w:pPr>
        <w:ind w:left="1440" w:hanging="720"/>
        <w:contextualSpacing/>
        <w:rPr>
          <w:szCs w:val="26"/>
        </w:rPr>
      </w:pPr>
    </w:p>
    <w:p w14:paraId="5AAA2595" w14:textId="77777777" w:rsidR="00E5444A" w:rsidRPr="00E5444A" w:rsidRDefault="00E5444A" w:rsidP="00E5444A">
      <w:pPr>
        <w:numPr>
          <w:ilvl w:val="0"/>
          <w:numId w:val="7"/>
        </w:numPr>
        <w:rPr>
          <w:szCs w:val="26"/>
        </w:rPr>
      </w:pPr>
      <w:r w:rsidRPr="00E5444A">
        <w:rPr>
          <w:szCs w:val="26"/>
        </w:rPr>
        <w:t>Appoint Dean, College of Liberal Arts and Social Sciences, Springfield</w:t>
      </w:r>
    </w:p>
    <w:p w14:paraId="4C709A9F" w14:textId="77777777" w:rsidR="00E5444A" w:rsidRPr="00E5444A" w:rsidRDefault="00E5444A" w:rsidP="00E5444A">
      <w:pPr>
        <w:ind w:left="720"/>
        <w:contextualSpacing/>
        <w:rPr>
          <w:szCs w:val="26"/>
        </w:rPr>
      </w:pPr>
    </w:p>
    <w:p w14:paraId="16E8A945" w14:textId="77777777" w:rsidR="00E5444A" w:rsidRPr="00E5444A" w:rsidRDefault="00E5444A" w:rsidP="00E5444A">
      <w:pPr>
        <w:numPr>
          <w:ilvl w:val="0"/>
          <w:numId w:val="7"/>
        </w:numPr>
        <w:rPr>
          <w:szCs w:val="26"/>
        </w:rPr>
      </w:pPr>
      <w:r w:rsidRPr="00E5444A">
        <w:rPr>
          <w:szCs w:val="26"/>
        </w:rPr>
        <w:t xml:space="preserve">Appoint Interim Dean, College of Health, Science </w:t>
      </w:r>
      <w:proofErr w:type="gramStart"/>
      <w:r w:rsidRPr="00E5444A">
        <w:rPr>
          <w:szCs w:val="26"/>
        </w:rPr>
        <w:t>And</w:t>
      </w:r>
      <w:proofErr w:type="gramEnd"/>
      <w:r w:rsidRPr="00E5444A">
        <w:rPr>
          <w:szCs w:val="26"/>
        </w:rPr>
        <w:t xml:space="preserve"> Technology, Springfield</w:t>
      </w:r>
    </w:p>
    <w:p w14:paraId="76B277EE" w14:textId="77777777" w:rsidR="00E5444A" w:rsidRPr="00E5444A" w:rsidRDefault="00E5444A" w:rsidP="00E5444A">
      <w:pPr>
        <w:ind w:left="720"/>
        <w:contextualSpacing/>
        <w:rPr>
          <w:szCs w:val="26"/>
        </w:rPr>
      </w:pPr>
    </w:p>
    <w:p w14:paraId="37AFEAAF" w14:textId="77777777" w:rsidR="00E5444A" w:rsidRPr="00E5444A" w:rsidRDefault="00E5444A" w:rsidP="00E5444A">
      <w:pPr>
        <w:numPr>
          <w:ilvl w:val="0"/>
          <w:numId w:val="7"/>
        </w:numPr>
        <w:ind w:left="1530"/>
        <w:rPr>
          <w:szCs w:val="26"/>
        </w:rPr>
      </w:pPr>
      <w:r w:rsidRPr="00E5444A">
        <w:rPr>
          <w:szCs w:val="26"/>
        </w:rPr>
        <w:t>Approve Revocation of Doctor of Philosophy Degree, Urbana</w:t>
      </w:r>
    </w:p>
    <w:p w14:paraId="72CB13E9" w14:textId="77777777" w:rsidR="00E5444A" w:rsidRPr="00E5444A" w:rsidRDefault="00E5444A" w:rsidP="00E5444A">
      <w:pPr>
        <w:ind w:left="720"/>
        <w:contextualSpacing/>
        <w:rPr>
          <w:szCs w:val="26"/>
        </w:rPr>
      </w:pPr>
    </w:p>
    <w:p w14:paraId="73C7D7C3" w14:textId="77777777" w:rsidR="00E5444A" w:rsidRPr="00E5444A" w:rsidRDefault="00E5444A" w:rsidP="00E5444A">
      <w:pPr>
        <w:numPr>
          <w:ilvl w:val="0"/>
          <w:numId w:val="7"/>
        </w:numPr>
        <w:ind w:left="1530"/>
        <w:rPr>
          <w:szCs w:val="26"/>
        </w:rPr>
      </w:pPr>
      <w:r w:rsidRPr="00E5444A">
        <w:rPr>
          <w:szCs w:val="26"/>
        </w:rPr>
        <w:t>Establish the Center for Culturally Responsive Evaluation and Assessment as a Permanent Center, College of Education, Urbana</w:t>
      </w:r>
    </w:p>
    <w:p w14:paraId="54AD5970" w14:textId="77777777" w:rsidR="00E5444A" w:rsidRPr="00E5444A" w:rsidRDefault="00E5444A" w:rsidP="00E5444A">
      <w:pPr>
        <w:ind w:left="720"/>
        <w:contextualSpacing/>
        <w:rPr>
          <w:szCs w:val="26"/>
        </w:rPr>
      </w:pPr>
    </w:p>
    <w:p w14:paraId="194CF26F" w14:textId="77777777" w:rsidR="00E5444A" w:rsidRPr="00E5444A" w:rsidRDefault="00E5444A" w:rsidP="00E5444A">
      <w:pPr>
        <w:numPr>
          <w:ilvl w:val="0"/>
          <w:numId w:val="7"/>
        </w:numPr>
        <w:ind w:left="1530"/>
        <w:rPr>
          <w:szCs w:val="26"/>
        </w:rPr>
      </w:pPr>
      <w:r w:rsidRPr="00E5444A">
        <w:rPr>
          <w:szCs w:val="26"/>
        </w:rPr>
        <w:t>Establish the Center for Global Studies as a Permanent Center, College of Liberal Arts and Sciences, Urbana</w:t>
      </w:r>
    </w:p>
    <w:p w14:paraId="37FD5083" w14:textId="77777777" w:rsidR="00E5444A" w:rsidRPr="00E5444A" w:rsidRDefault="00E5444A" w:rsidP="00E5444A">
      <w:pPr>
        <w:ind w:left="720"/>
        <w:contextualSpacing/>
        <w:rPr>
          <w:szCs w:val="26"/>
        </w:rPr>
      </w:pPr>
    </w:p>
    <w:p w14:paraId="0C06704F" w14:textId="77777777" w:rsidR="00E5444A" w:rsidRPr="00E5444A" w:rsidRDefault="00E5444A" w:rsidP="00E5444A">
      <w:pPr>
        <w:numPr>
          <w:ilvl w:val="0"/>
          <w:numId w:val="7"/>
        </w:numPr>
        <w:ind w:left="1530"/>
        <w:rPr>
          <w:szCs w:val="26"/>
        </w:rPr>
      </w:pPr>
      <w:r w:rsidRPr="00E5444A">
        <w:rPr>
          <w:szCs w:val="26"/>
        </w:rPr>
        <w:t>Establish the Center for South Asian and Middle Eastern Studies as a Permanent Center, College of Liberal Arts and Sciences, Urbana</w:t>
      </w:r>
    </w:p>
    <w:p w14:paraId="6E0F3B72" w14:textId="77777777" w:rsidR="00E5444A" w:rsidRPr="00E5444A" w:rsidRDefault="00E5444A" w:rsidP="00E5444A">
      <w:pPr>
        <w:ind w:left="720"/>
        <w:contextualSpacing/>
        <w:rPr>
          <w:szCs w:val="26"/>
        </w:rPr>
      </w:pPr>
    </w:p>
    <w:p w14:paraId="59687FD2" w14:textId="77777777" w:rsidR="00E5444A" w:rsidRPr="00E5444A" w:rsidRDefault="00E5444A" w:rsidP="00E5444A">
      <w:pPr>
        <w:numPr>
          <w:ilvl w:val="0"/>
          <w:numId w:val="7"/>
        </w:numPr>
        <w:ind w:left="1530"/>
        <w:rPr>
          <w:szCs w:val="26"/>
        </w:rPr>
      </w:pPr>
      <w:r w:rsidRPr="00E5444A">
        <w:rPr>
          <w:szCs w:val="26"/>
        </w:rPr>
        <w:t>Establish the Illinois Global Institute as a Permanent Institute, College of Liberal Arts and Sciences, Urbana</w:t>
      </w:r>
    </w:p>
    <w:p w14:paraId="18FC7B6D" w14:textId="77777777" w:rsidR="00E5444A" w:rsidRPr="00E5444A" w:rsidRDefault="00E5444A" w:rsidP="00E5444A">
      <w:pPr>
        <w:ind w:left="720"/>
        <w:contextualSpacing/>
        <w:rPr>
          <w:szCs w:val="26"/>
        </w:rPr>
      </w:pPr>
    </w:p>
    <w:p w14:paraId="2917B9CC" w14:textId="77777777" w:rsidR="00E5444A" w:rsidRPr="00E5444A" w:rsidRDefault="00E5444A" w:rsidP="00E5444A">
      <w:pPr>
        <w:numPr>
          <w:ilvl w:val="0"/>
          <w:numId w:val="7"/>
        </w:numPr>
        <w:ind w:left="1530"/>
        <w:rPr>
          <w:szCs w:val="26"/>
        </w:rPr>
      </w:pPr>
      <w:r w:rsidRPr="00E5444A">
        <w:rPr>
          <w:szCs w:val="26"/>
        </w:rPr>
        <w:t>Establish the Women and Gender in Global Perspectives Program as a Permanent Center, College of Liberal Arts and Sciences, Urbana</w:t>
      </w:r>
    </w:p>
    <w:p w14:paraId="0E3F9F9A" w14:textId="77777777" w:rsidR="00E5444A" w:rsidRPr="00E5444A" w:rsidRDefault="00E5444A" w:rsidP="00E5444A">
      <w:pPr>
        <w:ind w:left="720"/>
        <w:contextualSpacing/>
        <w:rPr>
          <w:szCs w:val="26"/>
        </w:rPr>
      </w:pPr>
    </w:p>
    <w:p w14:paraId="39DA9E47" w14:textId="77777777" w:rsidR="00E5444A" w:rsidRPr="00E5444A" w:rsidRDefault="00E5444A" w:rsidP="00E5444A">
      <w:pPr>
        <w:numPr>
          <w:ilvl w:val="0"/>
          <w:numId w:val="7"/>
        </w:numPr>
        <w:ind w:left="1530"/>
        <w:rPr>
          <w:szCs w:val="26"/>
        </w:rPr>
      </w:pPr>
      <w:r w:rsidRPr="00E5444A">
        <w:rPr>
          <w:szCs w:val="26"/>
        </w:rPr>
        <w:t>Establish the Bachelor of Music in Music Education, College of Architecture, Design, and the Arts, Chicago</w:t>
      </w:r>
    </w:p>
    <w:p w14:paraId="12F6E0A3" w14:textId="77777777" w:rsidR="00E5444A" w:rsidRPr="00E5444A" w:rsidRDefault="00E5444A" w:rsidP="00E5444A">
      <w:pPr>
        <w:ind w:left="720"/>
        <w:contextualSpacing/>
        <w:rPr>
          <w:szCs w:val="26"/>
        </w:rPr>
      </w:pPr>
    </w:p>
    <w:p w14:paraId="241494B3" w14:textId="77777777" w:rsidR="00E5444A" w:rsidRPr="00E5444A" w:rsidRDefault="00E5444A" w:rsidP="00E5444A">
      <w:pPr>
        <w:numPr>
          <w:ilvl w:val="0"/>
          <w:numId w:val="7"/>
        </w:numPr>
        <w:ind w:left="1530"/>
        <w:rPr>
          <w:szCs w:val="26"/>
        </w:rPr>
      </w:pPr>
      <w:r w:rsidRPr="00E5444A">
        <w:rPr>
          <w:szCs w:val="26"/>
        </w:rPr>
        <w:t xml:space="preserve">Establish the Center for Population Health, Health Equity, </w:t>
      </w:r>
      <w:proofErr w:type="gramStart"/>
      <w:r w:rsidRPr="00E5444A">
        <w:rPr>
          <w:szCs w:val="26"/>
        </w:rPr>
        <w:t>Outcomes</w:t>
      </w:r>
      <w:proofErr w:type="gramEnd"/>
      <w:r w:rsidRPr="00E5444A">
        <w:rPr>
          <w:szCs w:val="26"/>
        </w:rPr>
        <w:t xml:space="preserve"> and Informatics Research (C4Health Research), University of Illinois College of Medicine Peoria, Chicago</w:t>
      </w:r>
    </w:p>
    <w:p w14:paraId="44995571" w14:textId="77777777" w:rsidR="00E5444A" w:rsidRPr="00E5444A" w:rsidRDefault="00E5444A" w:rsidP="00E5444A">
      <w:pPr>
        <w:ind w:left="720"/>
        <w:contextualSpacing/>
        <w:rPr>
          <w:szCs w:val="26"/>
        </w:rPr>
      </w:pPr>
    </w:p>
    <w:p w14:paraId="496FB5A7" w14:textId="77777777" w:rsidR="00E5444A" w:rsidRPr="00E5444A" w:rsidRDefault="00E5444A" w:rsidP="00E5444A">
      <w:pPr>
        <w:numPr>
          <w:ilvl w:val="0"/>
          <w:numId w:val="7"/>
        </w:numPr>
        <w:ind w:left="1530"/>
        <w:rPr>
          <w:szCs w:val="26"/>
        </w:rPr>
      </w:pPr>
      <w:r w:rsidRPr="00E5444A">
        <w:rPr>
          <w:szCs w:val="26"/>
        </w:rPr>
        <w:t>Establish the Doctor of Philosophy in Health Professions Education, University of Illinois College of Medicine and Graduate College, Chicago</w:t>
      </w:r>
    </w:p>
    <w:p w14:paraId="5D98AD32" w14:textId="77777777" w:rsidR="00E5444A" w:rsidRPr="00E5444A" w:rsidRDefault="00E5444A" w:rsidP="00E5444A">
      <w:pPr>
        <w:ind w:left="720"/>
        <w:contextualSpacing/>
        <w:rPr>
          <w:szCs w:val="26"/>
        </w:rPr>
      </w:pPr>
    </w:p>
    <w:p w14:paraId="453935B9" w14:textId="77777777" w:rsidR="00E5444A" w:rsidRPr="00E5444A" w:rsidRDefault="00E5444A" w:rsidP="00E5444A">
      <w:pPr>
        <w:numPr>
          <w:ilvl w:val="0"/>
          <w:numId w:val="7"/>
        </w:numPr>
        <w:ind w:left="1530"/>
        <w:rPr>
          <w:szCs w:val="26"/>
        </w:rPr>
      </w:pPr>
      <w:r w:rsidRPr="00E5444A">
        <w:rPr>
          <w:szCs w:val="26"/>
        </w:rPr>
        <w:t>Establish the Institute for Healthcare Delivery Design, Office of the Vice Chancellor for Health Affairs, Chicago</w:t>
      </w:r>
    </w:p>
    <w:p w14:paraId="3ECEDCE3" w14:textId="77777777" w:rsidR="00E5444A" w:rsidRPr="00E5444A" w:rsidRDefault="00E5444A" w:rsidP="00E5444A">
      <w:pPr>
        <w:ind w:left="720"/>
        <w:contextualSpacing/>
        <w:rPr>
          <w:szCs w:val="26"/>
        </w:rPr>
      </w:pPr>
    </w:p>
    <w:p w14:paraId="20FCD2C6" w14:textId="77777777" w:rsidR="00E5444A" w:rsidRPr="00E5444A" w:rsidRDefault="00E5444A" w:rsidP="00E5444A">
      <w:pPr>
        <w:numPr>
          <w:ilvl w:val="0"/>
          <w:numId w:val="7"/>
        </w:numPr>
        <w:ind w:left="1530"/>
        <w:rPr>
          <w:szCs w:val="26"/>
        </w:rPr>
      </w:pPr>
      <w:r w:rsidRPr="00E5444A">
        <w:rPr>
          <w:szCs w:val="26"/>
        </w:rPr>
        <w:t>Eliminate the Master of Arts in Teaching of Social Studies, College of Liberal Arts and Sciences and the Graduate College, Urbana</w:t>
      </w:r>
    </w:p>
    <w:p w14:paraId="1E2EB565" w14:textId="77777777" w:rsidR="00E5444A" w:rsidRPr="00E5444A" w:rsidRDefault="00E5444A" w:rsidP="00E5444A">
      <w:pPr>
        <w:ind w:left="720"/>
        <w:contextualSpacing/>
        <w:rPr>
          <w:szCs w:val="26"/>
        </w:rPr>
      </w:pPr>
    </w:p>
    <w:p w14:paraId="00F1B7C4" w14:textId="77777777" w:rsidR="00E5444A" w:rsidRPr="00E5444A" w:rsidRDefault="00E5444A" w:rsidP="00E5444A">
      <w:pPr>
        <w:numPr>
          <w:ilvl w:val="0"/>
          <w:numId w:val="7"/>
        </w:numPr>
        <w:ind w:left="1530"/>
        <w:rPr>
          <w:szCs w:val="26"/>
        </w:rPr>
      </w:pPr>
      <w:r w:rsidRPr="00E5444A">
        <w:rPr>
          <w:szCs w:val="26"/>
        </w:rPr>
        <w:t>Eliminate the Bachelor of Arts in Liberal Arts and Sciences, Major in Classical Languages and Literatures, College of Liberal Arts and Sciences, Chicago</w:t>
      </w:r>
    </w:p>
    <w:p w14:paraId="54238609" w14:textId="77777777" w:rsidR="00E5444A" w:rsidRPr="00E5444A" w:rsidRDefault="00E5444A" w:rsidP="00E5444A">
      <w:pPr>
        <w:ind w:left="720"/>
        <w:contextualSpacing/>
        <w:rPr>
          <w:szCs w:val="26"/>
        </w:rPr>
      </w:pPr>
    </w:p>
    <w:p w14:paraId="71D9EB13" w14:textId="77777777" w:rsidR="00E5444A" w:rsidRPr="00E5444A" w:rsidRDefault="00E5444A" w:rsidP="00E5444A">
      <w:pPr>
        <w:numPr>
          <w:ilvl w:val="0"/>
          <w:numId w:val="7"/>
        </w:numPr>
        <w:ind w:left="1530"/>
        <w:contextualSpacing/>
        <w:rPr>
          <w:szCs w:val="26"/>
        </w:rPr>
      </w:pPr>
      <w:r w:rsidRPr="00E5444A">
        <w:rPr>
          <w:szCs w:val="26"/>
        </w:rPr>
        <w:lastRenderedPageBreak/>
        <w:t>Eliminate University of Illinois College of Medicine at Urbana-Champaign, University of Illinois College of Medicine</w:t>
      </w:r>
    </w:p>
    <w:p w14:paraId="501C1B1B" w14:textId="77777777" w:rsidR="00E5444A" w:rsidRPr="00E5444A" w:rsidRDefault="00E5444A" w:rsidP="00E5444A">
      <w:pPr>
        <w:rPr>
          <w:szCs w:val="26"/>
        </w:rPr>
      </w:pPr>
    </w:p>
    <w:p w14:paraId="6148C787" w14:textId="77777777" w:rsidR="00E5444A" w:rsidRPr="00E5444A" w:rsidRDefault="00E5444A" w:rsidP="00E5444A">
      <w:pPr>
        <w:numPr>
          <w:ilvl w:val="0"/>
          <w:numId w:val="7"/>
        </w:numPr>
        <w:ind w:left="1530"/>
        <w:rPr>
          <w:szCs w:val="26"/>
        </w:rPr>
      </w:pPr>
      <w:r w:rsidRPr="00E5444A">
        <w:rPr>
          <w:szCs w:val="26"/>
        </w:rPr>
        <w:t>Approve Pilot Tuition Program for St. Charles and St. Louis Counties in Missouri and Scott County in Iowa, Springfield</w:t>
      </w:r>
    </w:p>
    <w:p w14:paraId="401B7563" w14:textId="77777777" w:rsidR="00E5444A" w:rsidRPr="00E5444A" w:rsidRDefault="00E5444A" w:rsidP="00E5444A">
      <w:pPr>
        <w:ind w:left="720"/>
        <w:contextualSpacing/>
        <w:rPr>
          <w:szCs w:val="26"/>
        </w:rPr>
      </w:pPr>
    </w:p>
    <w:p w14:paraId="78732DA7" w14:textId="77777777" w:rsidR="00E5444A" w:rsidRPr="00E5444A" w:rsidRDefault="00E5444A" w:rsidP="00E5444A">
      <w:pPr>
        <w:numPr>
          <w:ilvl w:val="0"/>
          <w:numId w:val="7"/>
        </w:numPr>
        <w:ind w:left="1530"/>
        <w:rPr>
          <w:szCs w:val="26"/>
        </w:rPr>
      </w:pPr>
      <w:r w:rsidRPr="00E5444A">
        <w:rPr>
          <w:szCs w:val="26"/>
        </w:rPr>
        <w:t>Promotions in Academic Rank and Change in Tenure, 2023-2024</w:t>
      </w:r>
    </w:p>
    <w:p w14:paraId="75AB65F0" w14:textId="77777777" w:rsidR="00E5444A" w:rsidRPr="00E5444A" w:rsidRDefault="00E5444A" w:rsidP="00E5444A">
      <w:pPr>
        <w:contextualSpacing/>
        <w:jc w:val="center"/>
        <w:rPr>
          <w:b/>
          <w:bCs/>
          <w:sz w:val="28"/>
          <w:szCs w:val="28"/>
        </w:rPr>
      </w:pPr>
    </w:p>
    <w:p w14:paraId="4B729535" w14:textId="77777777" w:rsidR="00E5444A" w:rsidRPr="00E5444A" w:rsidRDefault="00E5444A" w:rsidP="00E5444A">
      <w:pPr>
        <w:contextualSpacing/>
        <w:jc w:val="center"/>
        <w:rPr>
          <w:b/>
          <w:bCs/>
          <w:sz w:val="28"/>
          <w:szCs w:val="28"/>
        </w:rPr>
      </w:pPr>
      <w:r w:rsidRPr="00E5444A">
        <w:rPr>
          <w:b/>
          <w:bCs/>
          <w:sz w:val="28"/>
          <w:szCs w:val="28"/>
        </w:rPr>
        <w:t>Roll Call Agenda</w:t>
      </w:r>
    </w:p>
    <w:p w14:paraId="05D2F730" w14:textId="77777777" w:rsidR="00E5444A" w:rsidRPr="00E5444A" w:rsidRDefault="00E5444A" w:rsidP="00E5444A">
      <w:pPr>
        <w:rPr>
          <w:i/>
          <w:szCs w:val="26"/>
        </w:rPr>
      </w:pPr>
    </w:p>
    <w:p w14:paraId="09619341" w14:textId="77777777" w:rsidR="00E5444A" w:rsidRPr="00E5444A" w:rsidRDefault="00E5444A" w:rsidP="00E5444A">
      <w:pPr>
        <w:rPr>
          <w:b/>
          <w:i/>
          <w:szCs w:val="26"/>
        </w:rPr>
      </w:pPr>
      <w:r w:rsidRPr="00E5444A">
        <w:rPr>
          <w:i/>
          <w:szCs w:val="26"/>
        </w:rPr>
        <w:t xml:space="preserve">The following recommendations have been reviewed by </w:t>
      </w:r>
      <w:r w:rsidRPr="00E5444A">
        <w:rPr>
          <w:bCs/>
          <w:i/>
          <w:szCs w:val="26"/>
        </w:rPr>
        <w:t>the</w:t>
      </w:r>
      <w:r w:rsidRPr="00E5444A">
        <w:rPr>
          <w:b/>
          <w:i/>
          <w:szCs w:val="26"/>
        </w:rPr>
        <w:t xml:space="preserve"> Audit, Budget, Finance and Facilities Committee </w:t>
      </w:r>
      <w:r w:rsidRPr="00E5444A">
        <w:rPr>
          <w:i/>
          <w:szCs w:val="26"/>
        </w:rPr>
        <w:t>prior to advancement to the Board as a Whole:</w:t>
      </w:r>
    </w:p>
    <w:p w14:paraId="7F5ADB88" w14:textId="77777777" w:rsidR="00E5444A" w:rsidRPr="00E5444A" w:rsidRDefault="00E5444A" w:rsidP="00E5444A">
      <w:pPr>
        <w:rPr>
          <w:szCs w:val="26"/>
        </w:rPr>
      </w:pPr>
    </w:p>
    <w:p w14:paraId="5BA4F614" w14:textId="77777777" w:rsidR="00E5444A" w:rsidRPr="00E5444A" w:rsidRDefault="00E5444A" w:rsidP="00E5444A">
      <w:pPr>
        <w:numPr>
          <w:ilvl w:val="0"/>
          <w:numId w:val="7"/>
        </w:numPr>
        <w:ind w:left="1530"/>
        <w:contextualSpacing/>
        <w:rPr>
          <w:szCs w:val="26"/>
        </w:rPr>
      </w:pPr>
      <w:r w:rsidRPr="00E5444A">
        <w:rPr>
          <w:szCs w:val="26"/>
        </w:rPr>
        <w:t>Approve Revision to the University’s Liability Self-Insurance Plan</w:t>
      </w:r>
    </w:p>
    <w:p w14:paraId="628138E7" w14:textId="77777777" w:rsidR="00E5444A" w:rsidRPr="00E5444A" w:rsidRDefault="00E5444A" w:rsidP="00E5444A">
      <w:pPr>
        <w:ind w:left="1530"/>
        <w:contextualSpacing/>
        <w:rPr>
          <w:szCs w:val="26"/>
        </w:rPr>
      </w:pPr>
    </w:p>
    <w:p w14:paraId="1270D561" w14:textId="77777777" w:rsidR="00E5444A" w:rsidRPr="00E5444A" w:rsidRDefault="00E5444A" w:rsidP="00E5444A">
      <w:pPr>
        <w:numPr>
          <w:ilvl w:val="0"/>
          <w:numId w:val="7"/>
        </w:numPr>
        <w:ind w:left="1530"/>
        <w:contextualSpacing/>
        <w:rPr>
          <w:szCs w:val="26"/>
        </w:rPr>
      </w:pPr>
      <w:r w:rsidRPr="00E5444A">
        <w:rPr>
          <w:szCs w:val="26"/>
        </w:rPr>
        <w:t>Approve Development Agreement for the University of Illinois Research Park, Urbana</w:t>
      </w:r>
    </w:p>
    <w:p w14:paraId="0DB6AD74" w14:textId="77777777" w:rsidR="00E5444A" w:rsidRPr="00E5444A" w:rsidRDefault="00E5444A" w:rsidP="00E5444A">
      <w:pPr>
        <w:ind w:left="1530"/>
        <w:rPr>
          <w:szCs w:val="26"/>
        </w:rPr>
      </w:pPr>
    </w:p>
    <w:p w14:paraId="3428EBFF" w14:textId="77777777" w:rsidR="00E5444A" w:rsidRPr="00E5444A" w:rsidRDefault="00E5444A" w:rsidP="00E5444A">
      <w:pPr>
        <w:numPr>
          <w:ilvl w:val="0"/>
          <w:numId w:val="7"/>
        </w:numPr>
        <w:ind w:left="1530"/>
        <w:rPr>
          <w:szCs w:val="26"/>
        </w:rPr>
      </w:pPr>
      <w:r w:rsidRPr="00E5444A">
        <w:rPr>
          <w:szCs w:val="26"/>
        </w:rPr>
        <w:t>Approve Design for Small Animal Clinic Oncology Center Addition, Veterinary Teaching Hospital, Urbana</w:t>
      </w:r>
    </w:p>
    <w:p w14:paraId="20F25999" w14:textId="77777777" w:rsidR="00E5444A" w:rsidRPr="00E5444A" w:rsidRDefault="00E5444A" w:rsidP="00E5444A">
      <w:pPr>
        <w:ind w:left="1530"/>
        <w:rPr>
          <w:szCs w:val="26"/>
        </w:rPr>
      </w:pPr>
    </w:p>
    <w:p w14:paraId="0C6412C2" w14:textId="77777777" w:rsidR="00E5444A" w:rsidRPr="00E5444A" w:rsidRDefault="00E5444A" w:rsidP="00E5444A">
      <w:pPr>
        <w:numPr>
          <w:ilvl w:val="0"/>
          <w:numId w:val="7"/>
        </w:numPr>
        <w:ind w:left="1530"/>
        <w:rPr>
          <w:szCs w:val="26"/>
        </w:rPr>
      </w:pPr>
      <w:r w:rsidRPr="00E5444A">
        <w:rPr>
          <w:szCs w:val="26"/>
        </w:rPr>
        <w:t>Amend Professional Services Consultant Contract for Illinois Autonomous and Connected Track Facility, Urbana</w:t>
      </w:r>
    </w:p>
    <w:p w14:paraId="76305D96" w14:textId="77777777" w:rsidR="00E5444A" w:rsidRPr="00E5444A" w:rsidRDefault="00E5444A" w:rsidP="00E5444A">
      <w:pPr>
        <w:ind w:left="1530"/>
        <w:rPr>
          <w:szCs w:val="26"/>
        </w:rPr>
      </w:pPr>
    </w:p>
    <w:p w14:paraId="38833DC7" w14:textId="77777777" w:rsidR="00E5444A" w:rsidRPr="00E5444A" w:rsidRDefault="00E5444A" w:rsidP="00E5444A">
      <w:pPr>
        <w:numPr>
          <w:ilvl w:val="0"/>
          <w:numId w:val="7"/>
        </w:numPr>
        <w:ind w:left="1530"/>
        <w:rPr>
          <w:szCs w:val="26"/>
        </w:rPr>
      </w:pPr>
      <w:r w:rsidRPr="00E5444A">
        <w:rPr>
          <w:szCs w:val="26"/>
        </w:rPr>
        <w:t>Purchase Recommendations</w:t>
      </w:r>
    </w:p>
    <w:p w14:paraId="1DE5BF8E" w14:textId="77777777" w:rsidR="00E5444A" w:rsidRPr="00E5444A" w:rsidRDefault="00E5444A" w:rsidP="00E5444A">
      <w:pPr>
        <w:rPr>
          <w:szCs w:val="26"/>
        </w:rPr>
      </w:pPr>
    </w:p>
    <w:p w14:paraId="11F27046" w14:textId="77777777" w:rsidR="00E5444A" w:rsidRPr="00E5444A" w:rsidRDefault="00E5444A" w:rsidP="00E5444A">
      <w:pPr>
        <w:rPr>
          <w:b/>
          <w:bCs/>
          <w:i/>
          <w:szCs w:val="26"/>
        </w:rPr>
      </w:pPr>
      <w:r w:rsidRPr="00E5444A">
        <w:rPr>
          <w:b/>
          <w:bCs/>
          <w:i/>
          <w:sz w:val="24"/>
          <w:szCs w:val="26"/>
        </w:rPr>
        <w:t>Presented to the Board as a Whole:</w:t>
      </w:r>
    </w:p>
    <w:p w14:paraId="1CC9DE10" w14:textId="77777777" w:rsidR="00E5444A" w:rsidRPr="00E5444A" w:rsidRDefault="00E5444A" w:rsidP="00E5444A">
      <w:pPr>
        <w:rPr>
          <w:szCs w:val="26"/>
        </w:rPr>
      </w:pPr>
    </w:p>
    <w:p w14:paraId="0758BADF" w14:textId="77777777" w:rsidR="00E5444A" w:rsidRPr="00E5444A" w:rsidRDefault="00E5444A" w:rsidP="00E5444A">
      <w:pPr>
        <w:numPr>
          <w:ilvl w:val="0"/>
          <w:numId w:val="7"/>
        </w:numPr>
        <w:ind w:left="1530"/>
        <w:rPr>
          <w:szCs w:val="26"/>
        </w:rPr>
      </w:pPr>
      <w:r w:rsidRPr="00E5444A">
        <w:rPr>
          <w:b/>
          <w:bCs/>
          <w:szCs w:val="26"/>
        </w:rPr>
        <w:t xml:space="preserve">Authorize Settlement: </w:t>
      </w:r>
      <w:r w:rsidRPr="00E5444A">
        <w:rPr>
          <w:szCs w:val="26"/>
        </w:rPr>
        <w:t>(</w:t>
      </w:r>
      <w:r w:rsidRPr="00E5444A">
        <w:rPr>
          <w:i/>
          <w:iCs/>
          <w:szCs w:val="26"/>
        </w:rPr>
        <w:t>Knox v. Cheng, M.D., et al.)</w:t>
      </w:r>
    </w:p>
    <w:p w14:paraId="7205B32F" w14:textId="77777777" w:rsidR="00E5444A" w:rsidRPr="00E5444A" w:rsidRDefault="00E5444A" w:rsidP="00E5444A">
      <w:pPr>
        <w:ind w:left="720"/>
        <w:contextualSpacing/>
        <w:rPr>
          <w:szCs w:val="26"/>
        </w:rPr>
      </w:pPr>
    </w:p>
    <w:p w14:paraId="5FB7F86D" w14:textId="77777777" w:rsidR="00E5444A" w:rsidRPr="00E5444A" w:rsidRDefault="00E5444A" w:rsidP="00E5444A">
      <w:pPr>
        <w:jc w:val="center"/>
        <w:rPr>
          <w:rFonts w:cs="Calibri"/>
          <w:b/>
          <w:sz w:val="28"/>
          <w:szCs w:val="28"/>
        </w:rPr>
      </w:pPr>
    </w:p>
    <w:p w14:paraId="2FC24C3C" w14:textId="77777777" w:rsidR="00E5444A" w:rsidRPr="00E5444A" w:rsidRDefault="00E5444A" w:rsidP="00E5444A">
      <w:pPr>
        <w:jc w:val="center"/>
        <w:rPr>
          <w:sz w:val="28"/>
          <w:szCs w:val="28"/>
        </w:rPr>
      </w:pPr>
      <w:r w:rsidRPr="00E5444A">
        <w:rPr>
          <w:rFonts w:cs="Calibri"/>
          <w:b/>
          <w:sz w:val="28"/>
          <w:szCs w:val="28"/>
        </w:rPr>
        <w:t>Reports for Information Only</w:t>
      </w:r>
    </w:p>
    <w:p w14:paraId="4BF35D15" w14:textId="77777777" w:rsidR="00E5444A" w:rsidRPr="00E5444A" w:rsidRDefault="00E5444A" w:rsidP="00E5444A">
      <w:pPr>
        <w:rPr>
          <w:szCs w:val="26"/>
        </w:rPr>
      </w:pPr>
    </w:p>
    <w:p w14:paraId="5246CCD0" w14:textId="77777777" w:rsidR="00E5444A" w:rsidRPr="00E5444A" w:rsidRDefault="00E5444A" w:rsidP="00E5444A">
      <w:pPr>
        <w:rPr>
          <w:rFonts w:cs="Arial"/>
          <w:szCs w:val="26"/>
        </w:rPr>
      </w:pPr>
      <w:r w:rsidRPr="00E5444A">
        <w:rPr>
          <w:rFonts w:cs="Arial"/>
          <w:szCs w:val="26"/>
        </w:rPr>
        <w:t>President’s Report on Actions of the Senates</w:t>
      </w:r>
    </w:p>
    <w:p w14:paraId="012C2DC5" w14:textId="77777777" w:rsidR="00E5444A" w:rsidRPr="00E5444A" w:rsidRDefault="00E5444A" w:rsidP="00E5444A">
      <w:pPr>
        <w:rPr>
          <w:rFonts w:cs="Arial"/>
          <w:szCs w:val="26"/>
        </w:rPr>
      </w:pPr>
    </w:p>
    <w:p w14:paraId="16E488C1" w14:textId="77777777" w:rsidR="00E5444A" w:rsidRPr="00E5444A" w:rsidRDefault="00E5444A" w:rsidP="00E5444A">
      <w:pPr>
        <w:rPr>
          <w:rFonts w:cs="Arial"/>
          <w:szCs w:val="26"/>
        </w:rPr>
      </w:pPr>
      <w:r w:rsidRPr="00E5444A">
        <w:rPr>
          <w:rFonts w:cs="Arial"/>
          <w:szCs w:val="26"/>
        </w:rPr>
        <w:t xml:space="preserve">Change Orders Report to the Board of Trustees </w:t>
      </w:r>
    </w:p>
    <w:p w14:paraId="585F11B4" w14:textId="77777777" w:rsidR="00E5444A" w:rsidRPr="00E5444A" w:rsidRDefault="00E5444A" w:rsidP="00E5444A">
      <w:pPr>
        <w:rPr>
          <w:rFonts w:cs="Arial"/>
          <w:szCs w:val="26"/>
        </w:rPr>
      </w:pPr>
    </w:p>
    <w:p w14:paraId="52371792" w14:textId="77777777" w:rsidR="00E5444A" w:rsidRPr="00E5444A" w:rsidRDefault="00E5444A" w:rsidP="00E5444A">
      <w:pPr>
        <w:rPr>
          <w:rFonts w:cs="Arial"/>
          <w:szCs w:val="26"/>
        </w:rPr>
      </w:pPr>
      <w:r w:rsidRPr="00E5444A">
        <w:rPr>
          <w:rFonts w:cs="Arial"/>
          <w:szCs w:val="26"/>
        </w:rPr>
        <w:t>Derivatives Use Report</w:t>
      </w:r>
    </w:p>
    <w:p w14:paraId="269010DC" w14:textId="77777777" w:rsidR="00E5444A" w:rsidRPr="00E5444A" w:rsidRDefault="00E5444A" w:rsidP="00E5444A">
      <w:pPr>
        <w:rPr>
          <w:rFonts w:cs="Arial"/>
          <w:szCs w:val="26"/>
        </w:rPr>
      </w:pPr>
    </w:p>
    <w:p w14:paraId="7FE39312" w14:textId="77777777" w:rsidR="00E5444A" w:rsidRPr="00E5444A" w:rsidRDefault="00E5444A" w:rsidP="00E5444A">
      <w:pPr>
        <w:rPr>
          <w:szCs w:val="26"/>
        </w:rPr>
      </w:pPr>
      <w:r w:rsidRPr="00E5444A">
        <w:rPr>
          <w:szCs w:val="26"/>
        </w:rPr>
        <w:t>First Quarter 2023 Investment Update</w:t>
      </w:r>
    </w:p>
    <w:p w14:paraId="588E20DC" w14:textId="77777777" w:rsidR="00E5444A" w:rsidRPr="00E5444A" w:rsidRDefault="00E5444A" w:rsidP="00E5444A">
      <w:pPr>
        <w:rPr>
          <w:szCs w:val="26"/>
        </w:rPr>
      </w:pPr>
    </w:p>
    <w:p w14:paraId="5F8F738F" w14:textId="77777777" w:rsidR="00E5444A" w:rsidRPr="00E5444A" w:rsidRDefault="00E5444A" w:rsidP="00E5444A">
      <w:pPr>
        <w:rPr>
          <w:szCs w:val="26"/>
        </w:rPr>
      </w:pPr>
      <w:r w:rsidRPr="00E5444A">
        <w:rPr>
          <w:szCs w:val="26"/>
        </w:rPr>
        <w:t>2022 Endowment Farm Report</w:t>
      </w:r>
    </w:p>
    <w:p w14:paraId="1D511469" w14:textId="77777777" w:rsidR="00E5444A" w:rsidRPr="00E5444A" w:rsidRDefault="00E5444A" w:rsidP="00E5444A">
      <w:pPr>
        <w:rPr>
          <w:szCs w:val="26"/>
        </w:rPr>
      </w:pPr>
    </w:p>
    <w:p w14:paraId="4A88C35B" w14:textId="77777777" w:rsidR="00E5444A" w:rsidRPr="00E5444A" w:rsidRDefault="00E5444A" w:rsidP="00E5444A">
      <w:pPr>
        <w:rPr>
          <w:szCs w:val="26"/>
        </w:rPr>
      </w:pPr>
      <w:r w:rsidRPr="00E5444A">
        <w:rPr>
          <w:szCs w:val="26"/>
        </w:rPr>
        <w:t>Annual Report of the University of Illinois Chicago Senate</w:t>
      </w:r>
    </w:p>
    <w:p w14:paraId="7BBB5146" w14:textId="77777777" w:rsidR="00E5444A" w:rsidRPr="00E5444A" w:rsidRDefault="00E5444A" w:rsidP="00E5444A">
      <w:pPr>
        <w:rPr>
          <w:szCs w:val="26"/>
        </w:rPr>
      </w:pPr>
    </w:p>
    <w:p w14:paraId="5C29D4C0" w14:textId="77777777" w:rsidR="00E5444A" w:rsidRPr="00E5444A" w:rsidRDefault="00E5444A" w:rsidP="00E5444A">
      <w:pPr>
        <w:rPr>
          <w:szCs w:val="26"/>
        </w:rPr>
      </w:pPr>
      <w:r w:rsidRPr="00E5444A">
        <w:rPr>
          <w:szCs w:val="26"/>
        </w:rPr>
        <w:t>Changes in Senate Bylaws, University of Illinois Springfield</w:t>
      </w:r>
    </w:p>
    <w:p w14:paraId="4BD3C05C" w14:textId="77777777" w:rsidR="00E5444A" w:rsidRPr="00E5444A" w:rsidRDefault="00E5444A" w:rsidP="00E5444A">
      <w:pPr>
        <w:rPr>
          <w:szCs w:val="26"/>
        </w:rPr>
      </w:pPr>
    </w:p>
    <w:p w14:paraId="158777DE" w14:textId="77777777" w:rsidR="00E5444A" w:rsidRPr="00E5444A" w:rsidRDefault="00E5444A" w:rsidP="00E5444A">
      <w:pPr>
        <w:rPr>
          <w:szCs w:val="26"/>
        </w:rPr>
      </w:pPr>
      <w:r w:rsidRPr="00E5444A">
        <w:rPr>
          <w:szCs w:val="26"/>
        </w:rPr>
        <w:t>Diversity Report, Race and Gender for Active Employees with Active Position and FTE Greater than 0%</w:t>
      </w:r>
    </w:p>
    <w:p w14:paraId="090E4F73" w14:textId="77777777" w:rsidR="00E5444A" w:rsidRPr="00E5444A" w:rsidRDefault="00E5444A" w:rsidP="00E5444A">
      <w:pPr>
        <w:rPr>
          <w:rFonts w:cs="Arial"/>
          <w:szCs w:val="26"/>
        </w:rPr>
      </w:pPr>
    </w:p>
    <w:p w14:paraId="050AB36A" w14:textId="77777777" w:rsidR="00E5444A" w:rsidRPr="00E5444A" w:rsidRDefault="00E5444A" w:rsidP="00E5444A">
      <w:pPr>
        <w:rPr>
          <w:rFonts w:cs="Arial"/>
          <w:szCs w:val="26"/>
        </w:rPr>
      </w:pPr>
      <w:r w:rsidRPr="00E5444A">
        <w:rPr>
          <w:rFonts w:cs="Arial"/>
          <w:szCs w:val="26"/>
        </w:rPr>
        <w:t>Performance Metrics</w:t>
      </w:r>
    </w:p>
    <w:p w14:paraId="0691ABAC" w14:textId="77777777" w:rsidR="00E5444A" w:rsidRPr="00E5444A" w:rsidRDefault="00E5444A" w:rsidP="00E5444A">
      <w:pPr>
        <w:rPr>
          <w:szCs w:val="26"/>
        </w:rPr>
      </w:pPr>
    </w:p>
    <w:p w14:paraId="1D73A7E0" w14:textId="77777777" w:rsidR="00E5444A" w:rsidRPr="00E5444A" w:rsidRDefault="00E5444A" w:rsidP="00E5444A">
      <w:pPr>
        <w:rPr>
          <w:rFonts w:cs="Arial"/>
          <w:szCs w:val="26"/>
        </w:rPr>
      </w:pPr>
      <w:r w:rsidRPr="00E5444A">
        <w:rPr>
          <w:rFonts w:cs="Arial"/>
          <w:szCs w:val="26"/>
        </w:rPr>
        <w:t xml:space="preserve">Secretary’s Report </w:t>
      </w:r>
    </w:p>
    <w:p w14:paraId="78FBED4D" w14:textId="77777777" w:rsidR="00E5444A" w:rsidRPr="00E5444A" w:rsidRDefault="00E5444A" w:rsidP="00E5444A">
      <w:pPr>
        <w:rPr>
          <w:rFonts w:cs="Arial"/>
          <w:szCs w:val="26"/>
        </w:rPr>
      </w:pPr>
    </w:p>
    <w:p w14:paraId="73CB9443" w14:textId="77777777" w:rsidR="00E5444A" w:rsidRPr="00E5444A" w:rsidRDefault="00E5444A" w:rsidP="00E5444A">
      <w:pPr>
        <w:rPr>
          <w:szCs w:val="26"/>
        </w:rPr>
      </w:pPr>
    </w:p>
    <w:p w14:paraId="1C562C98" w14:textId="4687337D" w:rsidR="00105386" w:rsidRPr="00512B88" w:rsidRDefault="00105386" w:rsidP="00EE6EE9">
      <w:pPr>
        <w:jc w:val="center"/>
        <w:rPr>
          <w:i/>
          <w:iCs/>
          <w:color w:val="FF0000"/>
          <w:sz w:val="20"/>
        </w:rPr>
      </w:pPr>
    </w:p>
    <w:sectPr w:rsidR="00105386" w:rsidRPr="00512B88" w:rsidSect="009720F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4727" w14:textId="77777777" w:rsidR="0023670A" w:rsidRDefault="0023670A" w:rsidP="009434BF">
      <w:r>
        <w:separator/>
      </w:r>
    </w:p>
  </w:endnote>
  <w:endnote w:type="continuationSeparator" w:id="0">
    <w:p w14:paraId="783D261B" w14:textId="77777777" w:rsidR="0023670A" w:rsidRDefault="0023670A"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8D9" w14:textId="77777777" w:rsidR="00976A8B"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050C" w14:textId="77777777" w:rsidR="00976A8B"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A4B" w14:textId="77777777" w:rsidR="00976A8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A0F4" w14:textId="77777777" w:rsidR="0023670A" w:rsidRDefault="0023670A" w:rsidP="009434BF">
      <w:r>
        <w:separator/>
      </w:r>
    </w:p>
  </w:footnote>
  <w:footnote w:type="continuationSeparator" w:id="0">
    <w:p w14:paraId="19D6B74F" w14:textId="77777777" w:rsidR="0023670A" w:rsidRDefault="0023670A"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B00" w14:textId="77777777" w:rsidR="00976A8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F3B" w14:textId="77777777" w:rsidR="00540261" w:rsidRPr="00E5444A" w:rsidRDefault="00000000">
    <w:pPr>
      <w:pStyle w:val="Header"/>
      <w:jc w:val="center"/>
      <w:rPr>
        <w:szCs w:val="26"/>
      </w:rPr>
    </w:pPr>
    <w:sdt>
      <w:sdtPr>
        <w:id w:val="-939065844"/>
        <w:docPartObj>
          <w:docPartGallery w:val="Page Numbers (Top of Page)"/>
          <w:docPartUnique/>
        </w:docPartObj>
      </w:sdtPr>
      <w:sdtEndPr>
        <w:rPr>
          <w:noProof/>
          <w:szCs w:val="26"/>
        </w:rPr>
      </w:sdtEndPr>
      <w:sdtContent>
        <w:r w:rsidRPr="00E5444A">
          <w:rPr>
            <w:szCs w:val="26"/>
          </w:rPr>
          <w:fldChar w:fldCharType="begin"/>
        </w:r>
        <w:r w:rsidRPr="00E5444A">
          <w:rPr>
            <w:szCs w:val="26"/>
          </w:rPr>
          <w:instrText xml:space="preserve"> PAGE   \* MERGEFORMAT </w:instrText>
        </w:r>
        <w:r w:rsidRPr="00E5444A">
          <w:rPr>
            <w:szCs w:val="26"/>
          </w:rPr>
          <w:fldChar w:fldCharType="separate"/>
        </w:r>
        <w:r w:rsidRPr="00E5444A">
          <w:rPr>
            <w:noProof/>
            <w:szCs w:val="26"/>
          </w:rPr>
          <w:t>5</w:t>
        </w:r>
        <w:r w:rsidRPr="00E5444A">
          <w:rPr>
            <w:noProof/>
            <w:szCs w:val="26"/>
          </w:rPr>
          <w:fldChar w:fldCharType="end"/>
        </w:r>
      </w:sdtContent>
    </w:sdt>
  </w:p>
  <w:p w14:paraId="47B7D40E" w14:textId="77777777" w:rsidR="00540261"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50DF" w14:textId="77777777" w:rsidR="00976A8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3"/>
  </w:num>
  <w:num w:numId="2" w16cid:durableId="687605956">
    <w:abstractNumId w:val="20"/>
  </w:num>
  <w:num w:numId="3" w16cid:durableId="1080758149">
    <w:abstractNumId w:val="7"/>
  </w:num>
  <w:num w:numId="4" w16cid:durableId="18287076">
    <w:abstractNumId w:val="0"/>
  </w:num>
  <w:num w:numId="5" w16cid:durableId="300579451">
    <w:abstractNumId w:val="3"/>
  </w:num>
  <w:num w:numId="6" w16cid:durableId="471020249">
    <w:abstractNumId w:val="18"/>
  </w:num>
  <w:num w:numId="7" w16cid:durableId="2097244326">
    <w:abstractNumId w:val="1"/>
  </w:num>
  <w:num w:numId="8" w16cid:durableId="591476176">
    <w:abstractNumId w:val="21"/>
  </w:num>
  <w:num w:numId="9" w16cid:durableId="578104041">
    <w:abstractNumId w:val="17"/>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3"/>
  </w:num>
  <w:num w:numId="18" w16cid:durableId="234172540">
    <w:abstractNumId w:val="20"/>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2"/>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19"/>
  </w:num>
  <w:num w:numId="27" w16cid:durableId="1727684955">
    <w:abstractNumId w:val="2"/>
  </w:num>
  <w:num w:numId="28" w16cid:durableId="1623422038">
    <w:abstractNumId w:val="15"/>
  </w:num>
  <w:num w:numId="29" w16cid:durableId="1976063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0774"/>
    <w:rsid w:val="00041D2A"/>
    <w:rsid w:val="00042B2C"/>
    <w:rsid w:val="00043E50"/>
    <w:rsid w:val="00044E51"/>
    <w:rsid w:val="00045C12"/>
    <w:rsid w:val="0005112D"/>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563D1"/>
    <w:rsid w:val="0015785C"/>
    <w:rsid w:val="00157E52"/>
    <w:rsid w:val="0016358A"/>
    <w:rsid w:val="0016725E"/>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3DD4"/>
    <w:rsid w:val="00351397"/>
    <w:rsid w:val="00355C0B"/>
    <w:rsid w:val="00360C38"/>
    <w:rsid w:val="003623FC"/>
    <w:rsid w:val="003824C8"/>
    <w:rsid w:val="003A04E4"/>
    <w:rsid w:val="003A1680"/>
    <w:rsid w:val="003A412D"/>
    <w:rsid w:val="003A7CCF"/>
    <w:rsid w:val="003B1ADC"/>
    <w:rsid w:val="003B237C"/>
    <w:rsid w:val="003C09C5"/>
    <w:rsid w:val="003C3100"/>
    <w:rsid w:val="003F27C2"/>
    <w:rsid w:val="003F37E9"/>
    <w:rsid w:val="00411109"/>
    <w:rsid w:val="00421A72"/>
    <w:rsid w:val="00422B6E"/>
    <w:rsid w:val="0042445C"/>
    <w:rsid w:val="00427BAA"/>
    <w:rsid w:val="004343CD"/>
    <w:rsid w:val="00442290"/>
    <w:rsid w:val="00442A47"/>
    <w:rsid w:val="00444A6A"/>
    <w:rsid w:val="0044674F"/>
    <w:rsid w:val="004532DD"/>
    <w:rsid w:val="004632BC"/>
    <w:rsid w:val="00464116"/>
    <w:rsid w:val="00464B4C"/>
    <w:rsid w:val="00464D3B"/>
    <w:rsid w:val="00471618"/>
    <w:rsid w:val="00473456"/>
    <w:rsid w:val="004758D1"/>
    <w:rsid w:val="00494472"/>
    <w:rsid w:val="00495EC0"/>
    <w:rsid w:val="004A100E"/>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A25"/>
    <w:rsid w:val="005305DA"/>
    <w:rsid w:val="005401F1"/>
    <w:rsid w:val="00542181"/>
    <w:rsid w:val="00551E59"/>
    <w:rsid w:val="00552EFC"/>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36657"/>
    <w:rsid w:val="00637408"/>
    <w:rsid w:val="006419D3"/>
    <w:rsid w:val="00646078"/>
    <w:rsid w:val="006503AD"/>
    <w:rsid w:val="006521B0"/>
    <w:rsid w:val="00653529"/>
    <w:rsid w:val="0066197E"/>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B71"/>
    <w:rsid w:val="00791E81"/>
    <w:rsid w:val="00795BE0"/>
    <w:rsid w:val="007967A5"/>
    <w:rsid w:val="007A1EA0"/>
    <w:rsid w:val="007A6669"/>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0A47"/>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8D7C19"/>
    <w:rsid w:val="008E3539"/>
    <w:rsid w:val="009161A3"/>
    <w:rsid w:val="00917EB0"/>
    <w:rsid w:val="00931D1F"/>
    <w:rsid w:val="009434BF"/>
    <w:rsid w:val="0094389B"/>
    <w:rsid w:val="00944296"/>
    <w:rsid w:val="00944684"/>
    <w:rsid w:val="00992704"/>
    <w:rsid w:val="009B593D"/>
    <w:rsid w:val="009C063A"/>
    <w:rsid w:val="009C362B"/>
    <w:rsid w:val="009D65DD"/>
    <w:rsid w:val="009E3FD5"/>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5BD"/>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1B38"/>
    <w:rsid w:val="00BF5BC0"/>
    <w:rsid w:val="00C14C5F"/>
    <w:rsid w:val="00C20997"/>
    <w:rsid w:val="00C27F25"/>
    <w:rsid w:val="00C458DE"/>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214B5"/>
    <w:rsid w:val="00E45C9F"/>
    <w:rsid w:val="00E47970"/>
    <w:rsid w:val="00E5444A"/>
    <w:rsid w:val="00E555A3"/>
    <w:rsid w:val="00E71B9D"/>
    <w:rsid w:val="00E7295E"/>
    <w:rsid w:val="00E82908"/>
    <w:rsid w:val="00E9431F"/>
    <w:rsid w:val="00EA0C02"/>
    <w:rsid w:val="00EA0CC3"/>
    <w:rsid w:val="00EA3D1B"/>
    <w:rsid w:val="00EB2C5C"/>
    <w:rsid w:val="00EC398B"/>
    <w:rsid w:val="00EC406A"/>
    <w:rsid w:val="00ED20D2"/>
    <w:rsid w:val="00EE27E5"/>
    <w:rsid w:val="00EE65C8"/>
    <w:rsid w:val="00EE6EE9"/>
    <w:rsid w:val="00EE7E65"/>
    <w:rsid w:val="00EF5354"/>
    <w:rsid w:val="00F004CE"/>
    <w:rsid w:val="00F005A2"/>
    <w:rsid w:val="00F06448"/>
    <w:rsid w:val="00F06C4A"/>
    <w:rsid w:val="00F1639C"/>
    <w:rsid w:val="00F40211"/>
    <w:rsid w:val="00F43FAF"/>
    <w:rsid w:val="00F52C13"/>
    <w:rsid w:val="00F6007B"/>
    <w:rsid w:val="00F60617"/>
    <w:rsid w:val="00F63553"/>
    <w:rsid w:val="00F74BEB"/>
    <w:rsid w:val="00F74CC1"/>
    <w:rsid w:val="00F81C6D"/>
    <w:rsid w:val="00F928F0"/>
    <w:rsid w:val="00F96096"/>
    <w:rsid w:val="00F97B8C"/>
    <w:rsid w:val="00FA11E0"/>
    <w:rsid w:val="00FB3DBE"/>
    <w:rsid w:val="00FB78F5"/>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9921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105</cp:revision>
  <cp:lastPrinted>2020-03-05T22:24:00Z</cp:lastPrinted>
  <dcterms:created xsi:type="dcterms:W3CDTF">2020-11-05T19:15:00Z</dcterms:created>
  <dcterms:modified xsi:type="dcterms:W3CDTF">2023-07-13T16:22:00Z</dcterms:modified>
</cp:coreProperties>
</file>