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B9002" w14:textId="77777777" w:rsidR="00E42CDB" w:rsidRPr="00E42CDB" w:rsidRDefault="00E42CDB" w:rsidP="00E42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5670"/>
        <w:rPr>
          <w:rFonts w:ascii="Times New Roman" w:hAnsi="Times New Roman" w:cs="Times New Roman"/>
          <w:color w:val="FF0000"/>
          <w:sz w:val="26"/>
          <w:szCs w:val="26"/>
        </w:rPr>
      </w:pPr>
      <w:r w:rsidRPr="00E42CDB">
        <w:rPr>
          <w:rFonts w:ascii="Times New Roman" w:hAnsi="Times New Roman" w:cs="Times New Roman"/>
          <w:color w:val="FF0000"/>
          <w:sz w:val="26"/>
          <w:szCs w:val="26"/>
        </w:rPr>
        <w:t>Approved by the Board of Trustees</w:t>
      </w:r>
    </w:p>
    <w:p w14:paraId="5D808639" w14:textId="77777777" w:rsidR="00E42CDB" w:rsidRPr="00E42CDB" w:rsidRDefault="00E42CDB" w:rsidP="00E42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5670"/>
        <w:rPr>
          <w:rFonts w:ascii="Times New Roman" w:hAnsi="Times New Roman" w:cs="Times New Roman"/>
          <w:color w:val="FF0000"/>
          <w:sz w:val="26"/>
          <w:szCs w:val="26"/>
        </w:rPr>
      </w:pPr>
      <w:r w:rsidRPr="00E42CDB">
        <w:rPr>
          <w:rFonts w:ascii="Times New Roman" w:hAnsi="Times New Roman" w:cs="Times New Roman"/>
          <w:color w:val="FF0000"/>
          <w:sz w:val="26"/>
          <w:szCs w:val="26"/>
        </w:rPr>
        <w:t>July 22, 2021</w:t>
      </w:r>
    </w:p>
    <w:p w14:paraId="194C7403" w14:textId="2BED0854" w:rsidR="00D6256B" w:rsidRPr="00D6256B" w:rsidRDefault="009F05E5" w:rsidP="00D6256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6</w:t>
      </w:r>
    </w:p>
    <w:p w14:paraId="3E498210" w14:textId="77777777" w:rsidR="00D6256B" w:rsidRDefault="00D6256B" w:rsidP="005014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7BBBB2" w14:textId="77777777" w:rsidR="00D6256B" w:rsidRDefault="00D6256B" w:rsidP="005014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F87CFE7" w14:textId="51134D5B" w:rsidR="00F13E29" w:rsidRPr="00753AB2" w:rsidRDefault="00D6256B" w:rsidP="00D6256B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13E29" w:rsidRPr="00753AB2">
        <w:rPr>
          <w:rFonts w:ascii="Times New Roman" w:hAnsi="Times New Roman" w:cs="Times New Roman"/>
          <w:sz w:val="26"/>
          <w:szCs w:val="26"/>
        </w:rPr>
        <w:t>Board Meeting</w:t>
      </w:r>
    </w:p>
    <w:p w14:paraId="483FCE6C" w14:textId="3C3135FF" w:rsidR="00F13E29" w:rsidRDefault="00D6256B" w:rsidP="00D6256B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55692">
        <w:rPr>
          <w:rFonts w:ascii="Times New Roman" w:hAnsi="Times New Roman" w:cs="Times New Roman"/>
          <w:sz w:val="26"/>
          <w:szCs w:val="26"/>
        </w:rPr>
        <w:t>July</w:t>
      </w:r>
      <w:r w:rsidR="00155692" w:rsidRPr="00753AB2">
        <w:rPr>
          <w:rFonts w:ascii="Times New Roman" w:hAnsi="Times New Roman" w:cs="Times New Roman"/>
          <w:sz w:val="26"/>
          <w:szCs w:val="26"/>
        </w:rPr>
        <w:t xml:space="preserve"> </w:t>
      </w:r>
      <w:r w:rsidR="00155692">
        <w:rPr>
          <w:rFonts w:ascii="Times New Roman" w:hAnsi="Times New Roman" w:cs="Times New Roman"/>
          <w:sz w:val="26"/>
          <w:szCs w:val="26"/>
        </w:rPr>
        <w:t>22</w:t>
      </w:r>
      <w:r w:rsidR="00F13E29" w:rsidRPr="00753AB2">
        <w:rPr>
          <w:rFonts w:ascii="Times New Roman" w:hAnsi="Times New Roman" w:cs="Times New Roman"/>
          <w:sz w:val="26"/>
          <w:szCs w:val="26"/>
        </w:rPr>
        <w:t xml:space="preserve">, </w:t>
      </w:r>
      <w:r w:rsidR="00155692" w:rsidRPr="00753AB2">
        <w:rPr>
          <w:rFonts w:ascii="Times New Roman" w:hAnsi="Times New Roman" w:cs="Times New Roman"/>
          <w:sz w:val="26"/>
          <w:szCs w:val="26"/>
        </w:rPr>
        <w:t>20</w:t>
      </w:r>
      <w:r w:rsidR="00155692">
        <w:rPr>
          <w:rFonts w:ascii="Times New Roman" w:hAnsi="Times New Roman" w:cs="Times New Roman"/>
          <w:sz w:val="26"/>
          <w:szCs w:val="26"/>
        </w:rPr>
        <w:t>2</w:t>
      </w:r>
      <w:r w:rsidR="00E95FAE">
        <w:rPr>
          <w:rFonts w:ascii="Times New Roman" w:hAnsi="Times New Roman" w:cs="Times New Roman"/>
          <w:sz w:val="26"/>
          <w:szCs w:val="26"/>
        </w:rPr>
        <w:t>1</w:t>
      </w:r>
    </w:p>
    <w:p w14:paraId="46F1487C" w14:textId="31769683" w:rsidR="00D6256B" w:rsidRDefault="00D6256B" w:rsidP="00D6256B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D78F4C9" w14:textId="77777777" w:rsidR="00D6256B" w:rsidRPr="00753AB2" w:rsidRDefault="00D6256B" w:rsidP="00D6256B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2DEE8AA" w14:textId="14538AA7" w:rsidR="00F13E29" w:rsidRPr="00753AB2" w:rsidRDefault="00E95FAE" w:rsidP="00D625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5FAE">
        <w:rPr>
          <w:rFonts w:ascii="Times New Roman" w:hAnsi="Times New Roman" w:cs="Times New Roman"/>
          <w:caps/>
          <w:sz w:val="26"/>
          <w:szCs w:val="26"/>
        </w:rPr>
        <w:t>Resolution to adopt SURS 457(</w:t>
      </w:r>
      <w:r w:rsidRPr="00E95FAE">
        <w:rPr>
          <w:rFonts w:ascii="Times New Roman" w:hAnsi="Times New Roman" w:cs="Times New Roman"/>
          <w:sz w:val="26"/>
          <w:szCs w:val="26"/>
        </w:rPr>
        <w:t>b</w:t>
      </w:r>
      <w:r w:rsidRPr="00E95FAE">
        <w:rPr>
          <w:rFonts w:ascii="Times New Roman" w:hAnsi="Times New Roman" w:cs="Times New Roman"/>
          <w:caps/>
          <w:sz w:val="26"/>
          <w:szCs w:val="26"/>
        </w:rPr>
        <w:t>) Deferred Compensation Plan</w:t>
      </w:r>
    </w:p>
    <w:p w14:paraId="3B8773A4" w14:textId="77777777" w:rsidR="00D6256B" w:rsidRDefault="00D6256B" w:rsidP="00D6256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C909D05" w14:textId="6923957C" w:rsidR="00F13E29" w:rsidRDefault="00F13E29" w:rsidP="00D6256B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3AB2">
        <w:rPr>
          <w:rFonts w:ascii="Times New Roman" w:hAnsi="Times New Roman" w:cs="Times New Roman"/>
          <w:b/>
          <w:sz w:val="26"/>
          <w:szCs w:val="26"/>
        </w:rPr>
        <w:t>Action:</w:t>
      </w:r>
      <w:r w:rsidR="00D6256B">
        <w:rPr>
          <w:rFonts w:ascii="Times New Roman" w:hAnsi="Times New Roman" w:cs="Times New Roman"/>
          <w:sz w:val="26"/>
          <w:szCs w:val="26"/>
        </w:rPr>
        <w:tab/>
      </w:r>
      <w:r w:rsidR="00E95FAE" w:rsidRPr="00E95FAE">
        <w:rPr>
          <w:rFonts w:ascii="Times New Roman" w:hAnsi="Times New Roman" w:cs="Times New Roman"/>
          <w:sz w:val="26"/>
          <w:szCs w:val="26"/>
        </w:rPr>
        <w:t>Resolution to adopt SURS 457(b) Deferred Compensation Plan</w:t>
      </w:r>
    </w:p>
    <w:p w14:paraId="152AAC96" w14:textId="77777777" w:rsidR="00D6256B" w:rsidRPr="00753AB2" w:rsidRDefault="00D6256B" w:rsidP="00D6256B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E4ABCB" w14:textId="2BB060B2" w:rsidR="00F13E29" w:rsidRDefault="00F13E29" w:rsidP="00D6256B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3AB2">
        <w:rPr>
          <w:rFonts w:ascii="Times New Roman" w:hAnsi="Times New Roman" w:cs="Times New Roman"/>
          <w:b/>
          <w:sz w:val="26"/>
          <w:szCs w:val="26"/>
        </w:rPr>
        <w:t>Funding:</w:t>
      </w:r>
      <w:r w:rsidR="00D6256B">
        <w:rPr>
          <w:rFonts w:ascii="Times New Roman" w:hAnsi="Times New Roman" w:cs="Times New Roman"/>
          <w:sz w:val="26"/>
          <w:szCs w:val="26"/>
        </w:rPr>
        <w:tab/>
      </w:r>
      <w:r w:rsidRPr="00753AB2">
        <w:rPr>
          <w:rFonts w:ascii="Times New Roman" w:hAnsi="Times New Roman" w:cs="Times New Roman"/>
          <w:sz w:val="26"/>
          <w:szCs w:val="26"/>
        </w:rPr>
        <w:t>No New Funding Required</w:t>
      </w:r>
    </w:p>
    <w:p w14:paraId="287A5259" w14:textId="77B5F752" w:rsidR="00D6256B" w:rsidRDefault="00D6256B" w:rsidP="00D6256B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DE0093" w14:textId="77777777" w:rsidR="00D6256B" w:rsidRPr="00753AB2" w:rsidRDefault="00D6256B" w:rsidP="00D6256B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2AC879A" w14:textId="5B0B6C7A" w:rsidR="0027739C" w:rsidRDefault="00D6256B" w:rsidP="0027739C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13E29" w:rsidRPr="00753AB2">
        <w:rPr>
          <w:rFonts w:ascii="Times New Roman" w:hAnsi="Times New Roman" w:cs="Times New Roman"/>
          <w:sz w:val="26"/>
          <w:szCs w:val="26"/>
        </w:rPr>
        <w:t xml:space="preserve">System Human Resource </w:t>
      </w:r>
      <w:r w:rsidR="00F13E29">
        <w:rPr>
          <w:rFonts w:ascii="Times New Roman" w:hAnsi="Times New Roman" w:cs="Times New Roman"/>
          <w:sz w:val="26"/>
          <w:szCs w:val="26"/>
        </w:rPr>
        <w:t xml:space="preserve">Services </w:t>
      </w:r>
      <w:r w:rsidR="00E95FAE">
        <w:rPr>
          <w:rFonts w:ascii="Times New Roman" w:hAnsi="Times New Roman" w:cs="Times New Roman"/>
          <w:sz w:val="26"/>
          <w:szCs w:val="26"/>
        </w:rPr>
        <w:t>advances</w:t>
      </w:r>
      <w:r w:rsidR="00E95FAE" w:rsidRPr="00753AB2">
        <w:rPr>
          <w:rFonts w:ascii="Times New Roman" w:hAnsi="Times New Roman" w:cs="Times New Roman"/>
          <w:sz w:val="26"/>
          <w:szCs w:val="26"/>
        </w:rPr>
        <w:t xml:space="preserve"> </w:t>
      </w:r>
      <w:r w:rsidR="00F13E29" w:rsidRPr="00753AB2">
        <w:rPr>
          <w:rFonts w:ascii="Times New Roman" w:hAnsi="Times New Roman" w:cs="Times New Roman"/>
          <w:sz w:val="26"/>
          <w:szCs w:val="26"/>
        </w:rPr>
        <w:t xml:space="preserve">for approval </w:t>
      </w:r>
      <w:r w:rsidR="00E95FAE">
        <w:rPr>
          <w:rFonts w:ascii="Times New Roman" w:hAnsi="Times New Roman" w:cs="Times New Roman"/>
          <w:sz w:val="26"/>
          <w:szCs w:val="26"/>
        </w:rPr>
        <w:t xml:space="preserve">a resolution provided by </w:t>
      </w:r>
      <w:r w:rsidR="00B24219">
        <w:rPr>
          <w:rFonts w:ascii="Times New Roman" w:hAnsi="Times New Roman" w:cs="Times New Roman"/>
          <w:sz w:val="26"/>
          <w:szCs w:val="26"/>
        </w:rPr>
        <w:t>the State Universities Retirement System</w:t>
      </w:r>
      <w:r w:rsidR="00E95FAE">
        <w:rPr>
          <w:rFonts w:ascii="Times New Roman" w:hAnsi="Times New Roman" w:cs="Times New Roman"/>
          <w:sz w:val="26"/>
          <w:szCs w:val="26"/>
        </w:rPr>
        <w:t xml:space="preserve"> </w:t>
      </w:r>
      <w:r w:rsidR="00B24219">
        <w:rPr>
          <w:rFonts w:ascii="Times New Roman" w:hAnsi="Times New Roman" w:cs="Times New Roman"/>
          <w:sz w:val="26"/>
          <w:szCs w:val="26"/>
        </w:rPr>
        <w:t xml:space="preserve">(“SURS”) </w:t>
      </w:r>
      <w:r w:rsidR="00E95FAE">
        <w:rPr>
          <w:rFonts w:ascii="Times New Roman" w:hAnsi="Times New Roman" w:cs="Times New Roman"/>
          <w:sz w:val="26"/>
          <w:szCs w:val="26"/>
        </w:rPr>
        <w:t xml:space="preserve">to adopt the </w:t>
      </w:r>
      <w:r w:rsidR="00B24219" w:rsidRPr="00B24219">
        <w:rPr>
          <w:rFonts w:ascii="Times New Roman" w:hAnsi="Times New Roman" w:cs="Times New Roman"/>
          <w:i/>
          <w:sz w:val="26"/>
          <w:szCs w:val="26"/>
        </w:rPr>
        <w:t>State Universities Retirement System Deferred Compensation Plan</w:t>
      </w:r>
      <w:r w:rsidR="00F13E29" w:rsidRPr="00753AB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F13E29" w:rsidRPr="00753AB2">
        <w:rPr>
          <w:rFonts w:ascii="Times New Roman" w:hAnsi="Times New Roman" w:cs="Times New Roman"/>
          <w:sz w:val="26"/>
          <w:szCs w:val="26"/>
        </w:rPr>
        <w:t>(“</w:t>
      </w:r>
      <w:r w:rsidR="00B24219">
        <w:rPr>
          <w:rFonts w:ascii="Times New Roman" w:hAnsi="Times New Roman" w:cs="Times New Roman"/>
          <w:sz w:val="26"/>
          <w:szCs w:val="26"/>
        </w:rPr>
        <w:t>SURS DCP</w:t>
      </w:r>
      <w:r w:rsidR="00F13E29" w:rsidRPr="00B24219">
        <w:rPr>
          <w:rFonts w:ascii="Times New Roman" w:hAnsi="Times New Roman" w:cs="Times New Roman"/>
          <w:sz w:val="26"/>
          <w:szCs w:val="26"/>
        </w:rPr>
        <w:t>”)</w:t>
      </w:r>
      <w:r w:rsidR="006D36D8" w:rsidRPr="00B24219">
        <w:rPr>
          <w:rFonts w:ascii="Times New Roman" w:hAnsi="Times New Roman" w:cs="Times New Roman"/>
          <w:sz w:val="26"/>
          <w:szCs w:val="26"/>
        </w:rPr>
        <w:t>.</w:t>
      </w:r>
      <w:r w:rsidR="00101D94">
        <w:rPr>
          <w:rFonts w:ascii="Times New Roman" w:hAnsi="Times New Roman" w:cs="Times New Roman"/>
          <w:sz w:val="26"/>
          <w:szCs w:val="26"/>
        </w:rPr>
        <w:t xml:space="preserve"> </w:t>
      </w:r>
      <w:r w:rsidR="00F13E29" w:rsidRPr="00B24219">
        <w:rPr>
          <w:rFonts w:ascii="Times New Roman" w:hAnsi="Times New Roman" w:cs="Times New Roman"/>
          <w:sz w:val="26"/>
          <w:szCs w:val="26"/>
        </w:rPr>
        <w:t xml:space="preserve"> </w:t>
      </w:r>
      <w:r w:rsidR="00B24219" w:rsidRPr="00B24219">
        <w:rPr>
          <w:rFonts w:ascii="Times New Roman" w:hAnsi="Times New Roman" w:cs="Times New Roman"/>
          <w:sz w:val="26"/>
          <w:szCs w:val="26"/>
        </w:rPr>
        <w:t>The SURS DCP is authorized under Illinois State law (Section 15-202 of the Illinois Pension Code) and receives tax-favorable treatment as an “eligible deferred compensation plan” under Section 457(b) of the Internal Revenue Code</w:t>
      </w:r>
      <w:r w:rsidR="00F13E29">
        <w:rPr>
          <w:rFonts w:ascii="Times New Roman" w:hAnsi="Times New Roman" w:cs="Times New Roman"/>
          <w:sz w:val="26"/>
          <w:szCs w:val="26"/>
        </w:rPr>
        <w:t>.</w:t>
      </w:r>
    </w:p>
    <w:p w14:paraId="3C4652C3" w14:textId="77777777" w:rsidR="0027739C" w:rsidRDefault="0027739C" w:rsidP="0027739C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24219" w:rsidRPr="00B24219">
        <w:rPr>
          <w:rFonts w:ascii="Times New Roman" w:hAnsi="Times New Roman" w:cs="Times New Roman"/>
          <w:sz w:val="26"/>
          <w:szCs w:val="26"/>
        </w:rPr>
        <w:t xml:space="preserve">SURS </w:t>
      </w:r>
      <w:r w:rsidR="00B24219">
        <w:rPr>
          <w:rFonts w:ascii="Times New Roman" w:hAnsi="Times New Roman" w:cs="Times New Roman"/>
          <w:sz w:val="26"/>
          <w:szCs w:val="26"/>
        </w:rPr>
        <w:t>requires</w:t>
      </w:r>
      <w:r w:rsidR="00B24219" w:rsidRPr="00B24219">
        <w:rPr>
          <w:rFonts w:ascii="Times New Roman" w:hAnsi="Times New Roman" w:cs="Times New Roman"/>
          <w:sz w:val="26"/>
          <w:szCs w:val="26"/>
        </w:rPr>
        <w:t xml:space="preserve"> all eligible </w:t>
      </w:r>
      <w:r w:rsidR="00F10FFC">
        <w:rPr>
          <w:rFonts w:ascii="Times New Roman" w:hAnsi="Times New Roman" w:cs="Times New Roman"/>
          <w:sz w:val="26"/>
          <w:szCs w:val="26"/>
        </w:rPr>
        <w:t xml:space="preserve">SURS-covered </w:t>
      </w:r>
      <w:r w:rsidR="00B24219" w:rsidRPr="00B24219">
        <w:rPr>
          <w:rFonts w:ascii="Times New Roman" w:hAnsi="Times New Roman" w:cs="Times New Roman"/>
          <w:sz w:val="26"/>
          <w:szCs w:val="26"/>
        </w:rPr>
        <w:t xml:space="preserve">employers, including </w:t>
      </w:r>
      <w:r w:rsidR="00B24219">
        <w:rPr>
          <w:rFonts w:ascii="Times New Roman" w:hAnsi="Times New Roman" w:cs="Times New Roman"/>
          <w:sz w:val="26"/>
          <w:szCs w:val="26"/>
        </w:rPr>
        <w:t xml:space="preserve">the </w:t>
      </w:r>
      <w:r w:rsidR="00B24219" w:rsidRPr="00B24219">
        <w:rPr>
          <w:rFonts w:ascii="Times New Roman" w:hAnsi="Times New Roman" w:cs="Times New Roman"/>
          <w:sz w:val="26"/>
          <w:szCs w:val="26"/>
        </w:rPr>
        <w:t>University of Illinois</w:t>
      </w:r>
      <w:r w:rsidR="00B24219">
        <w:rPr>
          <w:rFonts w:ascii="Times New Roman" w:hAnsi="Times New Roman" w:cs="Times New Roman"/>
          <w:sz w:val="26"/>
          <w:szCs w:val="26"/>
        </w:rPr>
        <w:t xml:space="preserve"> System</w:t>
      </w:r>
      <w:r w:rsidR="00B24219" w:rsidRPr="00B24219">
        <w:rPr>
          <w:rFonts w:ascii="Times New Roman" w:hAnsi="Times New Roman" w:cs="Times New Roman"/>
          <w:sz w:val="26"/>
          <w:szCs w:val="26"/>
        </w:rPr>
        <w:t xml:space="preserve">, to adopt the SURS DCP </w:t>
      </w:r>
      <w:r w:rsidR="00F10FFC">
        <w:rPr>
          <w:rFonts w:ascii="Times New Roman" w:hAnsi="Times New Roman" w:cs="Times New Roman"/>
          <w:sz w:val="26"/>
          <w:szCs w:val="26"/>
        </w:rPr>
        <w:t>through</w:t>
      </w:r>
      <w:r w:rsidR="00B24219" w:rsidRPr="00B24219">
        <w:rPr>
          <w:rFonts w:ascii="Times New Roman" w:hAnsi="Times New Roman" w:cs="Times New Roman"/>
          <w:sz w:val="26"/>
          <w:szCs w:val="26"/>
        </w:rPr>
        <w:t xml:space="preserve"> approval </w:t>
      </w:r>
      <w:r w:rsidR="00F10FFC">
        <w:rPr>
          <w:rFonts w:ascii="Times New Roman" w:hAnsi="Times New Roman" w:cs="Times New Roman"/>
          <w:sz w:val="26"/>
          <w:szCs w:val="26"/>
        </w:rPr>
        <w:t>of</w:t>
      </w:r>
      <w:r w:rsidR="00B24219" w:rsidRPr="00B24219">
        <w:rPr>
          <w:rFonts w:ascii="Times New Roman" w:hAnsi="Times New Roman" w:cs="Times New Roman"/>
          <w:sz w:val="26"/>
          <w:szCs w:val="26"/>
        </w:rPr>
        <w:t xml:space="preserve"> the Resolution to Adopt Plan and </w:t>
      </w:r>
      <w:r w:rsidR="00F10FFC">
        <w:rPr>
          <w:rFonts w:ascii="Times New Roman" w:hAnsi="Times New Roman" w:cs="Times New Roman"/>
          <w:sz w:val="26"/>
          <w:szCs w:val="26"/>
        </w:rPr>
        <w:t>complet</w:t>
      </w:r>
      <w:r w:rsidR="009C4F00">
        <w:rPr>
          <w:rFonts w:ascii="Times New Roman" w:hAnsi="Times New Roman" w:cs="Times New Roman"/>
          <w:sz w:val="26"/>
          <w:szCs w:val="26"/>
        </w:rPr>
        <w:t>ion of</w:t>
      </w:r>
      <w:r w:rsidR="00F10FFC">
        <w:rPr>
          <w:rFonts w:ascii="Times New Roman" w:hAnsi="Times New Roman" w:cs="Times New Roman"/>
          <w:sz w:val="26"/>
          <w:szCs w:val="26"/>
        </w:rPr>
        <w:t xml:space="preserve"> </w:t>
      </w:r>
      <w:r w:rsidR="00B24219" w:rsidRPr="00B24219">
        <w:rPr>
          <w:rFonts w:ascii="Times New Roman" w:hAnsi="Times New Roman" w:cs="Times New Roman"/>
          <w:sz w:val="26"/>
          <w:szCs w:val="26"/>
        </w:rPr>
        <w:t xml:space="preserve">the Employer Participation Agreement. </w:t>
      </w:r>
      <w:r w:rsidR="00CA209B">
        <w:rPr>
          <w:rFonts w:ascii="Times New Roman" w:hAnsi="Times New Roman" w:cs="Times New Roman"/>
          <w:sz w:val="26"/>
          <w:szCs w:val="26"/>
        </w:rPr>
        <w:t>T</w:t>
      </w:r>
      <w:r w:rsidR="00B24219" w:rsidRPr="00B24219">
        <w:rPr>
          <w:rFonts w:ascii="Times New Roman" w:hAnsi="Times New Roman" w:cs="Times New Roman"/>
          <w:sz w:val="26"/>
          <w:szCs w:val="26"/>
        </w:rPr>
        <w:t xml:space="preserve">he Resolution to Adopt Plan and Employer Participation Agreement are </w:t>
      </w:r>
      <w:r w:rsidR="009C4F00">
        <w:rPr>
          <w:rFonts w:ascii="Times New Roman" w:hAnsi="Times New Roman" w:cs="Times New Roman"/>
          <w:sz w:val="26"/>
          <w:szCs w:val="26"/>
        </w:rPr>
        <w:t>included</w:t>
      </w:r>
      <w:r w:rsidR="00F13E29" w:rsidRPr="00B24219">
        <w:rPr>
          <w:rFonts w:ascii="Times New Roman" w:hAnsi="Times New Roman" w:cs="Times New Roman"/>
          <w:sz w:val="26"/>
          <w:szCs w:val="26"/>
        </w:rPr>
        <w:t>.</w:t>
      </w:r>
    </w:p>
    <w:p w14:paraId="668DE1B1" w14:textId="5FED6664" w:rsidR="002E4E71" w:rsidRPr="002E4E71" w:rsidRDefault="0027739C" w:rsidP="0027739C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E4E71" w:rsidRPr="002E4E71">
        <w:rPr>
          <w:rFonts w:ascii="Times New Roman" w:hAnsi="Times New Roman" w:cs="Times New Roman"/>
          <w:sz w:val="26"/>
          <w:szCs w:val="26"/>
        </w:rPr>
        <w:t>Once</w:t>
      </w:r>
      <w:r w:rsidR="00BE0FBD">
        <w:rPr>
          <w:rFonts w:ascii="Times New Roman" w:hAnsi="Times New Roman" w:cs="Times New Roman"/>
          <w:sz w:val="26"/>
          <w:szCs w:val="26"/>
        </w:rPr>
        <w:t xml:space="preserve"> the SURS DCP is</w:t>
      </w:r>
      <w:r w:rsidR="002E4E71" w:rsidRPr="002E4E71">
        <w:rPr>
          <w:rFonts w:ascii="Times New Roman" w:hAnsi="Times New Roman" w:cs="Times New Roman"/>
          <w:sz w:val="26"/>
          <w:szCs w:val="26"/>
        </w:rPr>
        <w:t xml:space="preserve"> adopted </w:t>
      </w:r>
      <w:r w:rsidR="00936404">
        <w:rPr>
          <w:rFonts w:ascii="Times New Roman" w:hAnsi="Times New Roman" w:cs="Times New Roman"/>
          <w:sz w:val="26"/>
          <w:szCs w:val="26"/>
        </w:rPr>
        <w:t xml:space="preserve">and implemented </w:t>
      </w:r>
      <w:r w:rsidR="002E4E71" w:rsidRPr="002E4E71">
        <w:rPr>
          <w:rFonts w:ascii="Times New Roman" w:hAnsi="Times New Roman" w:cs="Times New Roman"/>
          <w:sz w:val="26"/>
          <w:szCs w:val="26"/>
        </w:rPr>
        <w:t xml:space="preserve">by </w:t>
      </w:r>
      <w:r w:rsidR="002E4E71">
        <w:rPr>
          <w:rFonts w:ascii="Times New Roman" w:hAnsi="Times New Roman" w:cs="Times New Roman"/>
          <w:sz w:val="26"/>
          <w:szCs w:val="26"/>
        </w:rPr>
        <w:t>the University of Illinois</w:t>
      </w:r>
      <w:r w:rsidR="002E4E71" w:rsidRPr="002E4E71">
        <w:rPr>
          <w:rFonts w:ascii="Times New Roman" w:hAnsi="Times New Roman" w:cs="Times New Roman"/>
          <w:sz w:val="26"/>
          <w:szCs w:val="26"/>
        </w:rPr>
        <w:t xml:space="preserve"> </w:t>
      </w:r>
      <w:r w:rsidR="00936404">
        <w:rPr>
          <w:rFonts w:ascii="Times New Roman" w:hAnsi="Times New Roman" w:cs="Times New Roman"/>
          <w:sz w:val="26"/>
          <w:szCs w:val="26"/>
        </w:rPr>
        <w:t xml:space="preserve">System </w:t>
      </w:r>
      <w:r w:rsidR="002E4E71" w:rsidRPr="002E4E71">
        <w:rPr>
          <w:rFonts w:ascii="Times New Roman" w:hAnsi="Times New Roman" w:cs="Times New Roman"/>
          <w:sz w:val="26"/>
          <w:szCs w:val="26"/>
        </w:rPr>
        <w:t xml:space="preserve">and approved by SURS, all active SURS-eligible employees will </w:t>
      </w:r>
      <w:r w:rsidR="00F10FFC">
        <w:rPr>
          <w:rFonts w:ascii="Times New Roman" w:hAnsi="Times New Roman" w:cs="Times New Roman"/>
          <w:sz w:val="26"/>
          <w:szCs w:val="26"/>
        </w:rPr>
        <w:t>have the option to voluntarily</w:t>
      </w:r>
      <w:r w:rsidR="002E4E71" w:rsidRPr="002E4E71">
        <w:rPr>
          <w:rFonts w:ascii="Times New Roman" w:hAnsi="Times New Roman" w:cs="Times New Roman"/>
          <w:sz w:val="26"/>
          <w:szCs w:val="26"/>
        </w:rPr>
        <w:t xml:space="preserve"> participate in the SURS DCP and elect to defer pre-tax contributions and/or Roth contributions to the </w:t>
      </w:r>
      <w:r w:rsidR="002E4E71">
        <w:rPr>
          <w:rFonts w:ascii="Times New Roman" w:hAnsi="Times New Roman" w:cs="Times New Roman"/>
          <w:sz w:val="26"/>
          <w:szCs w:val="26"/>
        </w:rPr>
        <w:t xml:space="preserve">SURS </w:t>
      </w:r>
      <w:r w:rsidR="002E4E71" w:rsidRPr="002E4E71">
        <w:rPr>
          <w:rFonts w:ascii="Times New Roman" w:hAnsi="Times New Roman" w:cs="Times New Roman"/>
          <w:sz w:val="26"/>
          <w:szCs w:val="26"/>
        </w:rPr>
        <w:t xml:space="preserve">DCP in either flat dollar amounts or percentages </w:t>
      </w:r>
      <w:r w:rsidR="002E4E71" w:rsidRPr="002E4E71">
        <w:rPr>
          <w:rFonts w:ascii="Times New Roman" w:hAnsi="Times New Roman" w:cs="Times New Roman"/>
          <w:sz w:val="26"/>
          <w:szCs w:val="26"/>
        </w:rPr>
        <w:lastRenderedPageBreak/>
        <w:t>per pay period, pursuant to the terms of the</w:t>
      </w:r>
      <w:r w:rsidR="00BE0FBD">
        <w:rPr>
          <w:rFonts w:ascii="Times New Roman" w:hAnsi="Times New Roman" w:cs="Times New Roman"/>
          <w:sz w:val="26"/>
          <w:szCs w:val="26"/>
        </w:rPr>
        <w:t xml:space="preserve"> SURS</w:t>
      </w:r>
      <w:r w:rsidR="002E4E71" w:rsidRPr="002E4E71">
        <w:rPr>
          <w:rFonts w:ascii="Times New Roman" w:hAnsi="Times New Roman" w:cs="Times New Roman"/>
          <w:sz w:val="26"/>
          <w:szCs w:val="26"/>
        </w:rPr>
        <w:t xml:space="preserve"> DCP and applicable </w:t>
      </w:r>
      <w:r w:rsidR="002E4E71">
        <w:rPr>
          <w:rFonts w:ascii="Times New Roman" w:hAnsi="Times New Roman" w:cs="Times New Roman"/>
          <w:sz w:val="26"/>
          <w:szCs w:val="26"/>
        </w:rPr>
        <w:t>law</w:t>
      </w:r>
      <w:r w:rsidR="002E4E71" w:rsidRPr="002E4E71">
        <w:rPr>
          <w:rFonts w:ascii="Times New Roman" w:hAnsi="Times New Roman" w:cs="Times New Roman"/>
          <w:sz w:val="26"/>
          <w:szCs w:val="26"/>
        </w:rPr>
        <w:t>.</w:t>
      </w:r>
      <w:r w:rsidR="00B269C6">
        <w:rPr>
          <w:rFonts w:ascii="Times New Roman" w:hAnsi="Times New Roman" w:cs="Times New Roman"/>
          <w:sz w:val="26"/>
          <w:szCs w:val="26"/>
        </w:rPr>
        <w:t xml:space="preserve"> </w:t>
      </w:r>
      <w:r w:rsidR="00101D94">
        <w:rPr>
          <w:rFonts w:ascii="Times New Roman" w:hAnsi="Times New Roman" w:cs="Times New Roman"/>
          <w:sz w:val="26"/>
          <w:szCs w:val="26"/>
        </w:rPr>
        <w:t xml:space="preserve"> </w:t>
      </w:r>
      <w:r w:rsidR="00B269C6">
        <w:rPr>
          <w:rFonts w:ascii="Times New Roman" w:hAnsi="Times New Roman" w:cs="Times New Roman"/>
          <w:sz w:val="26"/>
          <w:szCs w:val="26"/>
        </w:rPr>
        <w:t xml:space="preserve">The University of Illinois </w:t>
      </w:r>
      <w:r w:rsidR="009C4F00">
        <w:rPr>
          <w:rFonts w:ascii="Times New Roman" w:hAnsi="Times New Roman" w:cs="Times New Roman"/>
          <w:sz w:val="26"/>
          <w:szCs w:val="26"/>
        </w:rPr>
        <w:t xml:space="preserve">System </w:t>
      </w:r>
      <w:r w:rsidR="00B269C6">
        <w:rPr>
          <w:rFonts w:ascii="Times New Roman" w:hAnsi="Times New Roman" w:cs="Times New Roman"/>
          <w:sz w:val="26"/>
          <w:szCs w:val="26"/>
        </w:rPr>
        <w:t>will not make discretionary matching contributions, nor discretionary nonelective contributions, both of which are optional under the Employer Participation Agreement.</w:t>
      </w:r>
    </w:p>
    <w:p w14:paraId="6C1834D1" w14:textId="221E44EE" w:rsidR="002E4E71" w:rsidRDefault="0027739C" w:rsidP="0027739C">
      <w:pPr>
        <w:tabs>
          <w:tab w:val="left" w:pos="1440"/>
        </w:tabs>
        <w:spacing w:after="0" w:line="48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E4E71">
        <w:rPr>
          <w:rFonts w:ascii="Times New Roman" w:hAnsi="Times New Roman" w:cs="Times New Roman"/>
          <w:sz w:val="26"/>
          <w:szCs w:val="26"/>
        </w:rPr>
        <w:t>The University of Illinois</w:t>
      </w:r>
      <w:r w:rsidR="002E4E71" w:rsidRPr="002E4E71">
        <w:rPr>
          <w:rFonts w:ascii="Times New Roman" w:hAnsi="Times New Roman" w:cs="Times New Roman"/>
          <w:sz w:val="26"/>
          <w:szCs w:val="26"/>
        </w:rPr>
        <w:t xml:space="preserve"> </w:t>
      </w:r>
      <w:r w:rsidR="0045555E">
        <w:rPr>
          <w:rFonts w:ascii="Times New Roman" w:hAnsi="Times New Roman" w:cs="Times New Roman"/>
          <w:sz w:val="26"/>
          <w:szCs w:val="26"/>
        </w:rPr>
        <w:t xml:space="preserve">System </w:t>
      </w:r>
      <w:r w:rsidR="002E4E71" w:rsidRPr="002E4E71">
        <w:rPr>
          <w:rFonts w:ascii="Times New Roman" w:hAnsi="Times New Roman" w:cs="Times New Roman"/>
          <w:sz w:val="26"/>
          <w:szCs w:val="26"/>
        </w:rPr>
        <w:t xml:space="preserve">currently </w:t>
      </w:r>
      <w:r w:rsidR="002E4E71">
        <w:rPr>
          <w:rFonts w:ascii="Times New Roman" w:hAnsi="Times New Roman" w:cs="Times New Roman"/>
          <w:sz w:val="26"/>
          <w:szCs w:val="26"/>
        </w:rPr>
        <w:t xml:space="preserve">sponsors and maintains a </w:t>
      </w:r>
      <w:r w:rsidR="0045555E">
        <w:rPr>
          <w:rFonts w:ascii="Times New Roman" w:hAnsi="Times New Roman" w:cs="Times New Roman"/>
          <w:sz w:val="26"/>
          <w:szCs w:val="26"/>
        </w:rPr>
        <w:t xml:space="preserve">supplemental </w:t>
      </w:r>
      <w:r w:rsidR="002E4E71">
        <w:rPr>
          <w:rFonts w:ascii="Times New Roman" w:hAnsi="Times New Roman" w:cs="Times New Roman"/>
          <w:sz w:val="26"/>
          <w:szCs w:val="26"/>
        </w:rPr>
        <w:t>403(b)</w:t>
      </w:r>
      <w:r w:rsidR="0045555E">
        <w:rPr>
          <w:rFonts w:ascii="Times New Roman" w:hAnsi="Times New Roman" w:cs="Times New Roman"/>
          <w:sz w:val="26"/>
          <w:szCs w:val="26"/>
        </w:rPr>
        <w:t xml:space="preserve"> plan for its eligible employees</w:t>
      </w:r>
      <w:r w:rsidR="002E4E71" w:rsidRPr="002E4E71">
        <w:rPr>
          <w:rFonts w:ascii="Times New Roman" w:hAnsi="Times New Roman" w:cs="Times New Roman"/>
          <w:sz w:val="26"/>
          <w:szCs w:val="26"/>
        </w:rPr>
        <w:t>. In addition, employees have access to a separate 457(b) plan admini</w:t>
      </w:r>
      <w:r w:rsidR="0045555E">
        <w:rPr>
          <w:rFonts w:ascii="Times New Roman" w:hAnsi="Times New Roman" w:cs="Times New Roman"/>
          <w:sz w:val="26"/>
          <w:szCs w:val="26"/>
        </w:rPr>
        <w:t xml:space="preserve">stered by the State of Illinois Department of </w:t>
      </w:r>
      <w:r w:rsidR="002E4E71" w:rsidRPr="002E4E71">
        <w:rPr>
          <w:rFonts w:ascii="Times New Roman" w:hAnsi="Times New Roman" w:cs="Times New Roman"/>
          <w:sz w:val="26"/>
          <w:szCs w:val="26"/>
        </w:rPr>
        <w:t>Central Management Services (</w:t>
      </w:r>
      <w:r w:rsidR="0045555E">
        <w:rPr>
          <w:rFonts w:ascii="Times New Roman" w:hAnsi="Times New Roman" w:cs="Times New Roman"/>
          <w:sz w:val="26"/>
          <w:szCs w:val="26"/>
        </w:rPr>
        <w:t>“</w:t>
      </w:r>
      <w:r w:rsidR="002E4E71" w:rsidRPr="002E4E71">
        <w:rPr>
          <w:rFonts w:ascii="Times New Roman" w:hAnsi="Times New Roman" w:cs="Times New Roman"/>
          <w:sz w:val="26"/>
          <w:szCs w:val="26"/>
        </w:rPr>
        <w:t>CMS</w:t>
      </w:r>
      <w:r w:rsidR="0045555E">
        <w:rPr>
          <w:rFonts w:ascii="Times New Roman" w:hAnsi="Times New Roman" w:cs="Times New Roman"/>
          <w:sz w:val="26"/>
          <w:szCs w:val="26"/>
        </w:rPr>
        <w:t>”</w:t>
      </w:r>
      <w:r w:rsidR="002E4E71" w:rsidRPr="002E4E71">
        <w:rPr>
          <w:rFonts w:ascii="Times New Roman" w:hAnsi="Times New Roman" w:cs="Times New Roman"/>
          <w:sz w:val="26"/>
          <w:szCs w:val="26"/>
        </w:rPr>
        <w:t xml:space="preserve">). While the University </w:t>
      </w:r>
      <w:r w:rsidR="00853FE2">
        <w:rPr>
          <w:rFonts w:ascii="Times New Roman" w:hAnsi="Times New Roman" w:cs="Times New Roman"/>
          <w:sz w:val="26"/>
          <w:szCs w:val="26"/>
        </w:rPr>
        <w:t xml:space="preserve">is </w:t>
      </w:r>
      <w:r w:rsidR="002E4E71" w:rsidRPr="002E4E71">
        <w:rPr>
          <w:rFonts w:ascii="Times New Roman" w:hAnsi="Times New Roman" w:cs="Times New Roman"/>
          <w:sz w:val="26"/>
          <w:szCs w:val="26"/>
        </w:rPr>
        <w:t xml:space="preserve">required by SURS to also adopt the SURS DCP, the administration and investment duties and authority of the </w:t>
      </w:r>
      <w:r w:rsidR="00BE0FBD">
        <w:rPr>
          <w:rFonts w:ascii="Times New Roman" w:hAnsi="Times New Roman" w:cs="Times New Roman"/>
          <w:sz w:val="26"/>
          <w:szCs w:val="26"/>
        </w:rPr>
        <w:t xml:space="preserve">SURS </w:t>
      </w:r>
      <w:r w:rsidR="002E4E71" w:rsidRPr="002E4E71">
        <w:rPr>
          <w:rFonts w:ascii="Times New Roman" w:hAnsi="Times New Roman" w:cs="Times New Roman"/>
          <w:sz w:val="26"/>
          <w:szCs w:val="26"/>
        </w:rPr>
        <w:t xml:space="preserve">DCP are </w:t>
      </w:r>
      <w:r w:rsidR="00C550DB">
        <w:rPr>
          <w:rFonts w:ascii="Times New Roman" w:hAnsi="Times New Roman" w:cs="Times New Roman"/>
          <w:sz w:val="26"/>
          <w:szCs w:val="26"/>
        </w:rPr>
        <w:t>controlled</w:t>
      </w:r>
      <w:r w:rsidR="00C550DB" w:rsidRPr="002E4E71">
        <w:rPr>
          <w:rFonts w:ascii="Times New Roman" w:hAnsi="Times New Roman" w:cs="Times New Roman"/>
          <w:sz w:val="26"/>
          <w:szCs w:val="26"/>
        </w:rPr>
        <w:t xml:space="preserve"> </w:t>
      </w:r>
      <w:r w:rsidR="002E4E71" w:rsidRPr="002E4E71">
        <w:rPr>
          <w:rFonts w:ascii="Times New Roman" w:hAnsi="Times New Roman" w:cs="Times New Roman"/>
          <w:sz w:val="26"/>
          <w:szCs w:val="26"/>
        </w:rPr>
        <w:t xml:space="preserve">by SURS. </w:t>
      </w:r>
      <w:r w:rsidR="00C550DB">
        <w:rPr>
          <w:rFonts w:ascii="Times New Roman" w:hAnsi="Times New Roman" w:cs="Times New Roman"/>
          <w:sz w:val="26"/>
          <w:szCs w:val="26"/>
        </w:rPr>
        <w:t>However</w:t>
      </w:r>
      <w:r w:rsidR="002E4E71" w:rsidRPr="002E4E71">
        <w:rPr>
          <w:rFonts w:ascii="Times New Roman" w:hAnsi="Times New Roman" w:cs="Times New Roman"/>
          <w:sz w:val="26"/>
          <w:szCs w:val="26"/>
        </w:rPr>
        <w:t xml:space="preserve">, </w:t>
      </w:r>
      <w:r w:rsidR="00BE0FBD">
        <w:rPr>
          <w:rFonts w:ascii="Times New Roman" w:hAnsi="Times New Roman" w:cs="Times New Roman"/>
          <w:sz w:val="26"/>
          <w:szCs w:val="26"/>
        </w:rPr>
        <w:t xml:space="preserve">by adopting the SURS DCP, </w:t>
      </w:r>
      <w:r w:rsidR="002E4E71" w:rsidRPr="002E4E71">
        <w:rPr>
          <w:rFonts w:ascii="Times New Roman" w:hAnsi="Times New Roman" w:cs="Times New Roman"/>
          <w:sz w:val="26"/>
          <w:szCs w:val="26"/>
        </w:rPr>
        <w:t xml:space="preserve">the University </w:t>
      </w:r>
      <w:r w:rsidR="00C550DB">
        <w:rPr>
          <w:rFonts w:ascii="Times New Roman" w:hAnsi="Times New Roman" w:cs="Times New Roman"/>
          <w:sz w:val="26"/>
          <w:szCs w:val="26"/>
        </w:rPr>
        <w:t>must agree</w:t>
      </w:r>
      <w:r w:rsidR="002E4E71" w:rsidRPr="002E4E71">
        <w:rPr>
          <w:rFonts w:ascii="Times New Roman" w:hAnsi="Times New Roman" w:cs="Times New Roman"/>
          <w:sz w:val="26"/>
          <w:szCs w:val="26"/>
        </w:rPr>
        <w:t xml:space="preserve"> to </w:t>
      </w:r>
      <w:r w:rsidR="009C4F00">
        <w:rPr>
          <w:rFonts w:ascii="Times New Roman" w:hAnsi="Times New Roman" w:cs="Times New Roman"/>
          <w:sz w:val="26"/>
          <w:szCs w:val="26"/>
        </w:rPr>
        <w:t>perform</w:t>
      </w:r>
      <w:r w:rsidR="002E4E71" w:rsidRPr="002E4E71">
        <w:rPr>
          <w:rFonts w:ascii="Times New Roman" w:hAnsi="Times New Roman" w:cs="Times New Roman"/>
          <w:sz w:val="26"/>
          <w:szCs w:val="26"/>
        </w:rPr>
        <w:t xml:space="preserve"> administrative and technical functions to </w:t>
      </w:r>
      <w:r w:rsidR="00C550DB">
        <w:rPr>
          <w:rFonts w:ascii="Times New Roman" w:hAnsi="Times New Roman" w:cs="Times New Roman"/>
          <w:sz w:val="26"/>
          <w:szCs w:val="26"/>
        </w:rPr>
        <w:t>facilitate employee enrollment</w:t>
      </w:r>
      <w:r w:rsidR="002E4E71" w:rsidRPr="002E4E71">
        <w:rPr>
          <w:rFonts w:ascii="Times New Roman" w:hAnsi="Times New Roman" w:cs="Times New Roman"/>
          <w:sz w:val="26"/>
          <w:szCs w:val="26"/>
        </w:rPr>
        <w:t xml:space="preserve"> in</w:t>
      </w:r>
      <w:r w:rsidR="00C550DB">
        <w:rPr>
          <w:rFonts w:ascii="Times New Roman" w:hAnsi="Times New Roman" w:cs="Times New Roman"/>
          <w:sz w:val="26"/>
          <w:szCs w:val="26"/>
        </w:rPr>
        <w:t>to</w:t>
      </w:r>
      <w:r w:rsidR="002E4E71" w:rsidRPr="002E4E71">
        <w:rPr>
          <w:rFonts w:ascii="Times New Roman" w:hAnsi="Times New Roman" w:cs="Times New Roman"/>
          <w:sz w:val="26"/>
          <w:szCs w:val="26"/>
        </w:rPr>
        <w:t xml:space="preserve"> the SURS DCP, process </w:t>
      </w:r>
      <w:r w:rsidR="00C550DB">
        <w:rPr>
          <w:rFonts w:ascii="Times New Roman" w:hAnsi="Times New Roman" w:cs="Times New Roman"/>
          <w:sz w:val="26"/>
          <w:szCs w:val="26"/>
        </w:rPr>
        <w:t xml:space="preserve">employee salary reduction agreements and remittance of </w:t>
      </w:r>
      <w:r w:rsidR="002E4E71" w:rsidRPr="002E4E71">
        <w:rPr>
          <w:rFonts w:ascii="Times New Roman" w:hAnsi="Times New Roman" w:cs="Times New Roman"/>
          <w:sz w:val="26"/>
          <w:szCs w:val="26"/>
        </w:rPr>
        <w:t xml:space="preserve">elective deferrals, and monitor </w:t>
      </w:r>
      <w:r w:rsidR="00C550DB">
        <w:rPr>
          <w:rFonts w:ascii="Times New Roman" w:hAnsi="Times New Roman" w:cs="Times New Roman"/>
          <w:sz w:val="26"/>
          <w:szCs w:val="26"/>
        </w:rPr>
        <w:t xml:space="preserve">compliance with applicable </w:t>
      </w:r>
      <w:r w:rsidR="002E4E71" w:rsidRPr="002E4E71">
        <w:rPr>
          <w:rFonts w:ascii="Times New Roman" w:hAnsi="Times New Roman" w:cs="Times New Roman"/>
          <w:sz w:val="26"/>
          <w:szCs w:val="26"/>
        </w:rPr>
        <w:t xml:space="preserve">contribution limits, as </w:t>
      </w:r>
      <w:r w:rsidR="00C550DB">
        <w:rPr>
          <w:rFonts w:ascii="Times New Roman" w:hAnsi="Times New Roman" w:cs="Times New Roman"/>
          <w:sz w:val="26"/>
          <w:szCs w:val="26"/>
        </w:rPr>
        <w:t>specified</w:t>
      </w:r>
      <w:r w:rsidR="00C550DB" w:rsidRPr="002E4E71">
        <w:rPr>
          <w:rFonts w:ascii="Times New Roman" w:hAnsi="Times New Roman" w:cs="Times New Roman"/>
          <w:sz w:val="26"/>
          <w:szCs w:val="26"/>
        </w:rPr>
        <w:t xml:space="preserve"> </w:t>
      </w:r>
      <w:r w:rsidR="002E4E71" w:rsidRPr="002E4E71">
        <w:rPr>
          <w:rFonts w:ascii="Times New Roman" w:hAnsi="Times New Roman" w:cs="Times New Roman"/>
          <w:sz w:val="26"/>
          <w:szCs w:val="26"/>
        </w:rPr>
        <w:t>in the Employer Participation Agreement.</w:t>
      </w:r>
      <w:r w:rsidR="002E4E71">
        <w:rPr>
          <w:sz w:val="23"/>
          <w:szCs w:val="23"/>
        </w:rPr>
        <w:t xml:space="preserve"> </w:t>
      </w:r>
    </w:p>
    <w:p w14:paraId="77AF16E1" w14:textId="7E472A82" w:rsidR="00382303" w:rsidRPr="00382303" w:rsidRDefault="0027739C" w:rsidP="0027739C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13E29" w:rsidRPr="00382303">
        <w:rPr>
          <w:rFonts w:ascii="Times New Roman" w:hAnsi="Times New Roman" w:cs="Times New Roman"/>
          <w:sz w:val="26"/>
          <w:szCs w:val="26"/>
        </w:rPr>
        <w:t xml:space="preserve">The </w:t>
      </w:r>
      <w:r w:rsidR="00853FE2" w:rsidRPr="00B24219">
        <w:rPr>
          <w:rFonts w:ascii="Times New Roman" w:hAnsi="Times New Roman" w:cs="Times New Roman"/>
          <w:sz w:val="26"/>
          <w:szCs w:val="26"/>
        </w:rPr>
        <w:t>Resolution to Adopt Plan and Employer Participation Agreement</w:t>
      </w:r>
      <w:r w:rsidR="00F13E29" w:rsidRPr="00382303">
        <w:rPr>
          <w:rFonts w:ascii="Times New Roman" w:hAnsi="Times New Roman" w:cs="Times New Roman"/>
          <w:sz w:val="26"/>
          <w:szCs w:val="26"/>
        </w:rPr>
        <w:t xml:space="preserve"> </w:t>
      </w:r>
      <w:r w:rsidR="00853FE2">
        <w:rPr>
          <w:rFonts w:ascii="Times New Roman" w:hAnsi="Times New Roman" w:cs="Times New Roman"/>
          <w:sz w:val="26"/>
          <w:szCs w:val="26"/>
        </w:rPr>
        <w:t>are</w:t>
      </w:r>
      <w:r w:rsidR="00853FE2" w:rsidRPr="00382303">
        <w:rPr>
          <w:rFonts w:ascii="Times New Roman" w:hAnsi="Times New Roman" w:cs="Times New Roman"/>
          <w:sz w:val="26"/>
          <w:szCs w:val="26"/>
        </w:rPr>
        <w:t xml:space="preserve"> </w:t>
      </w:r>
      <w:r w:rsidR="0026330B">
        <w:rPr>
          <w:rFonts w:ascii="Times New Roman" w:hAnsi="Times New Roman" w:cs="Times New Roman"/>
          <w:sz w:val="26"/>
          <w:szCs w:val="26"/>
        </w:rPr>
        <w:t>generally consistent with 457(b) plan requirements as</w:t>
      </w:r>
      <w:r w:rsidR="00853FE2" w:rsidRPr="00382303">
        <w:rPr>
          <w:rFonts w:ascii="Times New Roman" w:hAnsi="Times New Roman" w:cs="Times New Roman"/>
          <w:sz w:val="26"/>
          <w:szCs w:val="26"/>
        </w:rPr>
        <w:t xml:space="preserve"> </w:t>
      </w:r>
      <w:r w:rsidR="00853FE2">
        <w:rPr>
          <w:rFonts w:ascii="Times New Roman" w:hAnsi="Times New Roman" w:cs="Times New Roman"/>
          <w:sz w:val="26"/>
          <w:szCs w:val="26"/>
        </w:rPr>
        <w:t>reviewed</w:t>
      </w:r>
      <w:r w:rsidR="00853FE2" w:rsidRPr="00382303">
        <w:rPr>
          <w:rFonts w:ascii="Times New Roman" w:hAnsi="Times New Roman" w:cs="Times New Roman"/>
          <w:sz w:val="26"/>
          <w:szCs w:val="26"/>
        </w:rPr>
        <w:t xml:space="preserve"> </w:t>
      </w:r>
      <w:r w:rsidR="00F13E29" w:rsidRPr="00382303">
        <w:rPr>
          <w:rFonts w:ascii="Times New Roman" w:hAnsi="Times New Roman" w:cs="Times New Roman"/>
          <w:sz w:val="26"/>
          <w:szCs w:val="26"/>
        </w:rPr>
        <w:t xml:space="preserve">by </w:t>
      </w:r>
      <w:r w:rsidR="0026330B">
        <w:rPr>
          <w:rFonts w:ascii="Times New Roman" w:hAnsi="Times New Roman" w:cs="Times New Roman"/>
          <w:sz w:val="26"/>
          <w:szCs w:val="26"/>
        </w:rPr>
        <w:t>Spencer Fane</w:t>
      </w:r>
      <w:r w:rsidR="00B11C49" w:rsidRPr="00382303">
        <w:rPr>
          <w:rFonts w:ascii="Times New Roman" w:hAnsi="Times New Roman" w:cs="Times New Roman"/>
          <w:sz w:val="26"/>
          <w:szCs w:val="26"/>
        </w:rPr>
        <w:t xml:space="preserve"> LLP</w:t>
      </w:r>
      <w:r w:rsidR="00F13E29" w:rsidRPr="00382303">
        <w:rPr>
          <w:rFonts w:ascii="Times New Roman" w:hAnsi="Times New Roman" w:cs="Times New Roman"/>
          <w:sz w:val="26"/>
          <w:szCs w:val="26"/>
        </w:rPr>
        <w:t>, with authorization from University Counsel.</w:t>
      </w:r>
    </w:p>
    <w:p w14:paraId="61324872" w14:textId="77777777" w:rsidR="0027739C" w:rsidRDefault="0027739C" w:rsidP="0027739C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13E29" w:rsidRPr="00753AB2">
        <w:rPr>
          <w:rFonts w:ascii="Times New Roman" w:hAnsi="Times New Roman" w:cs="Times New Roman"/>
          <w:sz w:val="26"/>
          <w:szCs w:val="26"/>
        </w:rPr>
        <w:t xml:space="preserve">It is recommended that the Board of Trustees approve and adopt the </w:t>
      </w:r>
      <w:r w:rsidR="002E4E71">
        <w:rPr>
          <w:rFonts w:ascii="Times New Roman" w:hAnsi="Times New Roman" w:cs="Times New Roman"/>
          <w:sz w:val="26"/>
          <w:szCs w:val="26"/>
        </w:rPr>
        <w:t>SURS DCP</w:t>
      </w:r>
      <w:r w:rsidR="0045555E">
        <w:rPr>
          <w:rFonts w:ascii="Times New Roman" w:hAnsi="Times New Roman" w:cs="Times New Roman"/>
          <w:sz w:val="26"/>
          <w:szCs w:val="26"/>
        </w:rPr>
        <w:t xml:space="preserve"> as required</w:t>
      </w:r>
      <w:r w:rsidR="00F13E29" w:rsidRPr="00753AB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04EAD32" w14:textId="611229E9" w:rsidR="00F13E29" w:rsidRPr="00753AB2" w:rsidRDefault="0027739C" w:rsidP="0027739C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13E29" w:rsidRPr="00753AB2">
        <w:rPr>
          <w:rFonts w:ascii="Times New Roman" w:hAnsi="Times New Roman" w:cs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F13E29" w:rsidRPr="0027739C">
        <w:rPr>
          <w:rFonts w:ascii="Times New Roman" w:hAnsi="Times New Roman" w:cs="Times New Roman"/>
          <w:i/>
          <w:sz w:val="26"/>
          <w:szCs w:val="26"/>
        </w:rPr>
        <w:t>Statutes,</w:t>
      </w:r>
      <w:r w:rsidR="00F13E29" w:rsidRPr="00753AB2">
        <w:rPr>
          <w:rFonts w:ascii="Times New Roman" w:hAnsi="Times New Roman" w:cs="Times New Roman"/>
          <w:sz w:val="26"/>
          <w:szCs w:val="26"/>
        </w:rPr>
        <w:t xml:space="preserve"> </w:t>
      </w:r>
      <w:r w:rsidR="00F13E29" w:rsidRPr="00753AB2">
        <w:rPr>
          <w:rFonts w:ascii="Times New Roman" w:hAnsi="Times New Roman" w:cs="Times New Roman"/>
          <w:i/>
          <w:iCs/>
          <w:sz w:val="26"/>
          <w:szCs w:val="26"/>
        </w:rPr>
        <w:t xml:space="preserve">The </w:t>
      </w:r>
      <w:r w:rsidR="00F13E29" w:rsidRPr="00753AB2">
        <w:rPr>
          <w:rFonts w:ascii="Times New Roman" w:hAnsi="Times New Roman" w:cs="Times New Roman"/>
          <w:i/>
          <w:iCs/>
          <w:sz w:val="26"/>
          <w:szCs w:val="26"/>
        </w:rPr>
        <w:lastRenderedPageBreak/>
        <w:t>General Rules Concerning University Organization and Procedure</w:t>
      </w:r>
      <w:r w:rsidR="00F13E29" w:rsidRPr="00753AB2">
        <w:rPr>
          <w:rFonts w:ascii="Times New Roman" w:hAnsi="Times New Roman" w:cs="Times New Roman"/>
          <w:sz w:val="26"/>
          <w:szCs w:val="26"/>
        </w:rPr>
        <w:t xml:space="preserve">, and Board of Trustees policies and directives. </w:t>
      </w:r>
    </w:p>
    <w:p w14:paraId="3A85ECA5" w14:textId="77777777" w:rsidR="0027739C" w:rsidRDefault="0027739C" w:rsidP="0027739C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13E29" w:rsidRPr="00753AB2">
        <w:rPr>
          <w:rFonts w:ascii="Times New Roman" w:hAnsi="Times New Roman" w:cs="Times New Roman"/>
          <w:sz w:val="26"/>
          <w:szCs w:val="26"/>
        </w:rPr>
        <w:t xml:space="preserve">The </w:t>
      </w:r>
      <w:r w:rsidR="0086267D">
        <w:rPr>
          <w:rFonts w:ascii="Times New Roman" w:hAnsi="Times New Roman" w:cs="Times New Roman"/>
          <w:sz w:val="26"/>
          <w:szCs w:val="26"/>
        </w:rPr>
        <w:t xml:space="preserve">Interim </w:t>
      </w:r>
      <w:r w:rsidR="00F13E29">
        <w:rPr>
          <w:rFonts w:ascii="Times New Roman" w:hAnsi="Times New Roman" w:cs="Times New Roman"/>
          <w:sz w:val="26"/>
          <w:szCs w:val="26"/>
        </w:rPr>
        <w:t>Executive Vice President</w:t>
      </w:r>
      <w:r w:rsidR="00E16C92">
        <w:rPr>
          <w:rFonts w:ascii="Times New Roman" w:hAnsi="Times New Roman" w:cs="Times New Roman"/>
          <w:sz w:val="26"/>
          <w:szCs w:val="26"/>
        </w:rPr>
        <w:t xml:space="preserve"> and </w:t>
      </w:r>
      <w:r w:rsidR="0086267D">
        <w:rPr>
          <w:rFonts w:ascii="Times New Roman" w:hAnsi="Times New Roman" w:cs="Times New Roman"/>
          <w:sz w:val="26"/>
          <w:szCs w:val="26"/>
        </w:rPr>
        <w:t xml:space="preserve">Vice President </w:t>
      </w:r>
      <w:r w:rsidR="00F13E29">
        <w:rPr>
          <w:rFonts w:ascii="Times New Roman" w:hAnsi="Times New Roman" w:cs="Times New Roman"/>
          <w:sz w:val="26"/>
          <w:szCs w:val="26"/>
        </w:rPr>
        <w:t>for Academic Affairs</w:t>
      </w:r>
      <w:r w:rsidR="00F13E29" w:rsidRPr="00753AB2">
        <w:rPr>
          <w:rFonts w:ascii="Times New Roman" w:hAnsi="Times New Roman" w:cs="Times New Roman"/>
          <w:sz w:val="26"/>
          <w:szCs w:val="26"/>
        </w:rPr>
        <w:t xml:space="preserve"> concurs. </w:t>
      </w:r>
    </w:p>
    <w:p w14:paraId="6AA70010" w14:textId="3ED44BE2" w:rsidR="005F0DE1" w:rsidRPr="00F13E29" w:rsidRDefault="0027739C" w:rsidP="0027739C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13E29" w:rsidRPr="00753AB2">
        <w:rPr>
          <w:rFonts w:ascii="Times New Roman" w:hAnsi="Times New Roman" w:cs="Times New Roman"/>
          <w:sz w:val="26"/>
          <w:szCs w:val="26"/>
        </w:rPr>
        <w:t>The President of the University recommends approval.</w:t>
      </w:r>
    </w:p>
    <w:sectPr w:rsidR="005F0DE1" w:rsidRPr="00F13E29" w:rsidSect="0027739C">
      <w:headerReference w:type="even" r:id="rId8"/>
      <w:head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60537" w14:textId="77777777" w:rsidR="00A431FC" w:rsidRDefault="00A431FC" w:rsidP="00D21D10">
      <w:pPr>
        <w:spacing w:after="0" w:line="240" w:lineRule="auto"/>
      </w:pPr>
      <w:r>
        <w:separator/>
      </w:r>
    </w:p>
  </w:endnote>
  <w:endnote w:type="continuationSeparator" w:id="0">
    <w:p w14:paraId="3E2CAEFD" w14:textId="77777777" w:rsidR="00A431FC" w:rsidRDefault="00A431FC" w:rsidP="00D21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90C40" w14:textId="77777777" w:rsidR="00A431FC" w:rsidRDefault="00A431FC" w:rsidP="00D21D10">
      <w:pPr>
        <w:spacing w:after="0" w:line="240" w:lineRule="auto"/>
      </w:pPr>
      <w:r>
        <w:separator/>
      </w:r>
    </w:p>
  </w:footnote>
  <w:footnote w:type="continuationSeparator" w:id="0">
    <w:p w14:paraId="50A07155" w14:textId="77777777" w:rsidR="00A431FC" w:rsidRDefault="00A431FC" w:rsidP="00D21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66545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094C17B" w14:textId="1FA1E0ED" w:rsidR="0027739C" w:rsidRDefault="0027739C" w:rsidP="006F7157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E934A0" w14:textId="77777777" w:rsidR="0027739C" w:rsidRDefault="002773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77630368"/>
      <w:docPartObj>
        <w:docPartGallery w:val="Page Numbers (Top of Page)"/>
        <w:docPartUnique/>
      </w:docPartObj>
    </w:sdtPr>
    <w:sdtEndPr>
      <w:rPr>
        <w:rStyle w:val="PageNumber"/>
        <w:rFonts w:ascii="Times New Roman" w:hAnsi="Times New Roman" w:cs="Times New Roman"/>
        <w:sz w:val="26"/>
        <w:szCs w:val="26"/>
      </w:rPr>
    </w:sdtEndPr>
    <w:sdtContent>
      <w:p w14:paraId="7AFFA211" w14:textId="5295654B" w:rsidR="0027739C" w:rsidRPr="0027739C" w:rsidRDefault="0027739C" w:rsidP="006F7157">
        <w:pPr>
          <w:pStyle w:val="Head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6"/>
            <w:szCs w:val="26"/>
          </w:rPr>
        </w:pPr>
        <w:r w:rsidRPr="0027739C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begin"/>
        </w:r>
        <w:r w:rsidRPr="0027739C">
          <w:rPr>
            <w:rStyle w:val="PageNumber"/>
            <w:rFonts w:ascii="Times New Roman" w:hAnsi="Times New Roman" w:cs="Times New Roman"/>
            <w:sz w:val="26"/>
            <w:szCs w:val="26"/>
          </w:rPr>
          <w:instrText xml:space="preserve"> PAGE </w:instrText>
        </w:r>
        <w:r w:rsidRPr="0027739C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separate"/>
        </w:r>
        <w:r w:rsidRPr="0027739C">
          <w:rPr>
            <w:rStyle w:val="PageNumber"/>
            <w:rFonts w:ascii="Times New Roman" w:hAnsi="Times New Roman" w:cs="Times New Roman"/>
            <w:noProof/>
            <w:sz w:val="26"/>
            <w:szCs w:val="26"/>
          </w:rPr>
          <w:t>2</w:t>
        </w:r>
        <w:r w:rsidRPr="0027739C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7C08DC7D" w14:textId="008007CE" w:rsidR="0027739C" w:rsidRDefault="0027739C">
    <w:pPr>
      <w:pStyle w:val="Header"/>
    </w:pPr>
  </w:p>
  <w:p w14:paraId="4AB815F8" w14:textId="77777777" w:rsidR="0027739C" w:rsidRDefault="002773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E6774"/>
    <w:multiLevelType w:val="hybridMultilevel"/>
    <w:tmpl w:val="28407BCE"/>
    <w:lvl w:ilvl="0" w:tplc="04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E29"/>
    <w:rsid w:val="000D5943"/>
    <w:rsid w:val="00101D94"/>
    <w:rsid w:val="001529AF"/>
    <w:rsid w:val="00155692"/>
    <w:rsid w:val="00195078"/>
    <w:rsid w:val="00197902"/>
    <w:rsid w:val="001C2783"/>
    <w:rsid w:val="001C653F"/>
    <w:rsid w:val="00252DC3"/>
    <w:rsid w:val="0026330B"/>
    <w:rsid w:val="0027739C"/>
    <w:rsid w:val="002E4E71"/>
    <w:rsid w:val="002F1797"/>
    <w:rsid w:val="00314547"/>
    <w:rsid w:val="00336136"/>
    <w:rsid w:val="00382303"/>
    <w:rsid w:val="0045555E"/>
    <w:rsid w:val="004619F8"/>
    <w:rsid w:val="00501460"/>
    <w:rsid w:val="005D39E7"/>
    <w:rsid w:val="005F0DE1"/>
    <w:rsid w:val="006C1B87"/>
    <w:rsid w:val="006C68F2"/>
    <w:rsid w:val="006D36D8"/>
    <w:rsid w:val="00761062"/>
    <w:rsid w:val="007C6AE4"/>
    <w:rsid w:val="00853FE2"/>
    <w:rsid w:val="0086267D"/>
    <w:rsid w:val="00881A7C"/>
    <w:rsid w:val="008A0476"/>
    <w:rsid w:val="009026C3"/>
    <w:rsid w:val="00936404"/>
    <w:rsid w:val="00987DAF"/>
    <w:rsid w:val="009C4F00"/>
    <w:rsid w:val="009D3129"/>
    <w:rsid w:val="009F05E5"/>
    <w:rsid w:val="00A11C8F"/>
    <w:rsid w:val="00A431FC"/>
    <w:rsid w:val="00A65698"/>
    <w:rsid w:val="00AB4431"/>
    <w:rsid w:val="00B11C49"/>
    <w:rsid w:val="00B24219"/>
    <w:rsid w:val="00B269C6"/>
    <w:rsid w:val="00B535A0"/>
    <w:rsid w:val="00B72F58"/>
    <w:rsid w:val="00BB4C30"/>
    <w:rsid w:val="00BE0FBD"/>
    <w:rsid w:val="00C02731"/>
    <w:rsid w:val="00C550DB"/>
    <w:rsid w:val="00CA209B"/>
    <w:rsid w:val="00D21D10"/>
    <w:rsid w:val="00D6256B"/>
    <w:rsid w:val="00D93550"/>
    <w:rsid w:val="00DD5B49"/>
    <w:rsid w:val="00E16C92"/>
    <w:rsid w:val="00E42CDB"/>
    <w:rsid w:val="00E95FAE"/>
    <w:rsid w:val="00F10FFC"/>
    <w:rsid w:val="00F13E29"/>
    <w:rsid w:val="00FB7518"/>
    <w:rsid w:val="00FE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F6BF4"/>
  <w15:chartTrackingRefBased/>
  <w15:docId w15:val="{FCE70331-F728-4E10-8658-F13A77AD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9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B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1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D10"/>
  </w:style>
  <w:style w:type="paragraph" w:styleId="Footer">
    <w:name w:val="footer"/>
    <w:basedOn w:val="Normal"/>
    <w:link w:val="FooterChar"/>
    <w:uiPriority w:val="99"/>
    <w:unhideWhenUsed/>
    <w:rsid w:val="00D21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D10"/>
  </w:style>
  <w:style w:type="character" w:styleId="CommentReference">
    <w:name w:val="annotation reference"/>
    <w:basedOn w:val="DefaultParagraphFont"/>
    <w:uiPriority w:val="99"/>
    <w:semiHidden/>
    <w:unhideWhenUsed/>
    <w:rsid w:val="009C4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F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F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F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F00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7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 S T L O U I S ! 5 0 2 9 6 1 7 . 1 < / d o c u m e n t i d >  
     < s e n d e r i d > E F E L K E R < / s e n d e r i d >  
     < s e n d e r e m a i l > E F E L K E R @ S P E N C E R F A N E . C O M < / s e n d e r e m a i l >  
     < l a s t m o d i f i e d > 2 0 2 1 - 0 6 - 2 8 T 1 2 : 1 4 : 0 0 . 0 0 0 0 0 0 0 - 0 5 : 0 0 < / l a s t m o d i f i e d >  
     < d a t a b a s e > S T L O U I S < / d a t a b a s e >  
 < / p r o p e r t i e s > 
</file>

<file path=customXml/itemProps1.xml><?xml version="1.0" encoding="utf-8"?>
<ds:datastoreItem xmlns:ds="http://schemas.openxmlformats.org/officeDocument/2006/customXml" ds:itemID="{64457870-9AA4-4278-8527-820BF577A6D4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Doebel, Wendy</dc:creator>
  <cp:keywords/>
  <dc:description/>
  <cp:lastModifiedBy>Williams, Aubrie Lee</cp:lastModifiedBy>
  <cp:revision>7</cp:revision>
  <dcterms:created xsi:type="dcterms:W3CDTF">2021-06-29T21:43:00Z</dcterms:created>
  <dcterms:modified xsi:type="dcterms:W3CDTF">2021-07-22T14:54:00Z</dcterms:modified>
</cp:coreProperties>
</file>