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DA3D" w14:textId="77777777" w:rsidR="008E19C6" w:rsidRPr="00196C0C" w:rsidRDefault="008E19C6" w:rsidP="008E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196C0C">
        <w:rPr>
          <w:rFonts w:ascii="Times New Roman" w:eastAsia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6A583D1C" w14:textId="77777777" w:rsidR="008E19C6" w:rsidRPr="00196C0C" w:rsidRDefault="008E19C6" w:rsidP="008E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eastAsia="Times New Roman" w:hAnsi="Times New Roman"/>
          <w:color w:val="FF0000"/>
          <w:sz w:val="26"/>
          <w:szCs w:val="26"/>
        </w:rPr>
      </w:pPr>
      <w:r w:rsidRPr="00196C0C">
        <w:rPr>
          <w:rFonts w:ascii="Times New Roman" w:eastAsia="Times New Roman" w:hAnsi="Times New Roman"/>
          <w:color w:val="FF0000"/>
          <w:sz w:val="26"/>
          <w:szCs w:val="26"/>
        </w:rPr>
        <w:t>June 9, 2025</w:t>
      </w:r>
    </w:p>
    <w:p w14:paraId="1AD00A60" w14:textId="43850CFA" w:rsidR="003A60EE" w:rsidRPr="003A60EE" w:rsidRDefault="0087301D" w:rsidP="003A60EE">
      <w:pPr>
        <w:widowControl/>
        <w:tabs>
          <w:tab w:val="left" w:pos="720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01</w:t>
      </w:r>
    </w:p>
    <w:p w14:paraId="3A2AB68E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13AA2979" w14:textId="77777777" w:rsidR="003A60EE" w:rsidRDefault="003A60EE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</w:p>
    <w:p w14:paraId="0205D02B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63106">
        <w:rPr>
          <w:rFonts w:ascii="Times New Roman" w:hAnsi="Times New Roman"/>
          <w:sz w:val="26"/>
          <w:szCs w:val="26"/>
        </w:rPr>
        <w:t>Board Meeting</w:t>
      </w:r>
    </w:p>
    <w:p w14:paraId="340FA07E" w14:textId="77777777" w:rsidR="00EB6483" w:rsidRPr="00FF6C67" w:rsidRDefault="00EB6483" w:rsidP="00EB6483">
      <w:pPr>
        <w:widowControl/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E5B0C">
        <w:rPr>
          <w:rFonts w:ascii="Times New Roman" w:hAnsi="Times New Roman"/>
          <w:sz w:val="26"/>
          <w:szCs w:val="26"/>
        </w:rPr>
        <w:t>June 9</w:t>
      </w:r>
      <w:r w:rsidR="00C90242">
        <w:rPr>
          <w:rFonts w:ascii="Times New Roman" w:hAnsi="Times New Roman"/>
          <w:sz w:val="26"/>
          <w:szCs w:val="26"/>
        </w:rPr>
        <w:t>, 202</w:t>
      </w:r>
      <w:r w:rsidR="00FB65DC">
        <w:rPr>
          <w:rFonts w:ascii="Times New Roman" w:hAnsi="Times New Roman"/>
          <w:sz w:val="26"/>
          <w:szCs w:val="26"/>
        </w:rPr>
        <w:t>5</w:t>
      </w:r>
    </w:p>
    <w:p w14:paraId="568CD552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3E08992" w14:textId="77777777" w:rsidR="00BB33B7" w:rsidRPr="00FF6C67" w:rsidRDefault="00BB33B7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080A9DA1" w14:textId="77777777" w:rsidR="00EB6483" w:rsidRPr="00FF6C67" w:rsidRDefault="00EB6483" w:rsidP="00EB6483">
      <w:pPr>
        <w:widowControl/>
        <w:tabs>
          <w:tab w:val="left" w:pos="1440"/>
        </w:tabs>
        <w:jc w:val="center"/>
        <w:rPr>
          <w:rFonts w:ascii="Times New Roman" w:hAnsi="Times New Roman"/>
          <w:sz w:val="26"/>
          <w:szCs w:val="26"/>
        </w:rPr>
      </w:pPr>
      <w:r w:rsidRPr="00FF6C67">
        <w:rPr>
          <w:rFonts w:ascii="Times New Roman" w:hAnsi="Times New Roman"/>
          <w:sz w:val="26"/>
          <w:szCs w:val="26"/>
        </w:rPr>
        <w:t xml:space="preserve">APPOINT CHANCELLOR, UNIVERSITY OF ILLINOIS </w:t>
      </w:r>
      <w:r w:rsidR="00FB65DC">
        <w:rPr>
          <w:rFonts w:ascii="Times New Roman" w:hAnsi="Times New Roman"/>
          <w:sz w:val="26"/>
          <w:szCs w:val="26"/>
        </w:rPr>
        <w:t>URBANA-CHAMPAIGN</w:t>
      </w:r>
      <w:r w:rsidR="003A1D6D">
        <w:rPr>
          <w:rFonts w:ascii="Times New Roman" w:hAnsi="Times New Roman"/>
          <w:sz w:val="26"/>
          <w:szCs w:val="26"/>
        </w:rPr>
        <w:t xml:space="preserve">, </w:t>
      </w:r>
      <w:r w:rsidRPr="00FF6C67">
        <w:rPr>
          <w:rFonts w:ascii="Times New Roman" w:hAnsi="Times New Roman"/>
          <w:sz w:val="26"/>
          <w:szCs w:val="26"/>
        </w:rPr>
        <w:t>AND VICE PRESIDENT, UNIVERSITY OF ILLINOIS</w:t>
      </w:r>
      <w:r w:rsidR="00C90242">
        <w:rPr>
          <w:rFonts w:ascii="Times New Roman" w:hAnsi="Times New Roman"/>
          <w:sz w:val="26"/>
          <w:szCs w:val="26"/>
        </w:rPr>
        <w:t xml:space="preserve"> SYSTEM</w:t>
      </w:r>
    </w:p>
    <w:p w14:paraId="1A4DD912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78D4821" w14:textId="77777777" w:rsidR="003A60EE" w:rsidRPr="00FF6C67" w:rsidRDefault="003A60EE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214E37E" w14:textId="77777777" w:rsidR="00EB6483" w:rsidRPr="00FF6C67" w:rsidRDefault="00EB6483" w:rsidP="00EB6483">
      <w:pPr>
        <w:widowControl/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Action:</w:t>
      </w:r>
      <w:r w:rsidRPr="00FF6C67">
        <w:rPr>
          <w:rFonts w:ascii="Times New Roman" w:hAnsi="Times New Roman"/>
          <w:sz w:val="26"/>
          <w:szCs w:val="26"/>
        </w:rPr>
        <w:tab/>
        <w:t xml:space="preserve">Appoint Chancellor, University of Illinois </w:t>
      </w:r>
      <w:r w:rsidR="00FB65DC">
        <w:rPr>
          <w:rFonts w:ascii="Times New Roman" w:hAnsi="Times New Roman"/>
          <w:sz w:val="26"/>
          <w:szCs w:val="26"/>
        </w:rPr>
        <w:t>Urbana-Champaign</w:t>
      </w:r>
      <w:r w:rsidRPr="00FF6C67">
        <w:rPr>
          <w:rFonts w:ascii="Times New Roman" w:hAnsi="Times New Roman"/>
          <w:sz w:val="26"/>
          <w:szCs w:val="26"/>
        </w:rPr>
        <w:t>, and Vice President, University of Illinois</w:t>
      </w:r>
      <w:r w:rsidR="00C90242">
        <w:rPr>
          <w:rFonts w:ascii="Times New Roman" w:hAnsi="Times New Roman"/>
          <w:sz w:val="26"/>
          <w:szCs w:val="26"/>
        </w:rPr>
        <w:t xml:space="preserve"> System</w:t>
      </w:r>
    </w:p>
    <w:p w14:paraId="366839E2" w14:textId="77777777" w:rsidR="00EB6483" w:rsidRPr="008F42B5" w:rsidRDefault="00EB6483" w:rsidP="00EB6483">
      <w:pPr>
        <w:widowControl/>
        <w:tabs>
          <w:tab w:val="left" w:pos="1440"/>
        </w:tabs>
        <w:rPr>
          <w:rFonts w:ascii="Times New Roman" w:hAnsi="Times New Roman"/>
          <w:b/>
          <w:bCs/>
          <w:sz w:val="26"/>
          <w:szCs w:val="26"/>
        </w:rPr>
      </w:pPr>
    </w:p>
    <w:p w14:paraId="57815629" w14:textId="77777777" w:rsidR="00EB6483" w:rsidRDefault="00EB6483" w:rsidP="00EB6483">
      <w:pPr>
        <w:widowControl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F42B5">
        <w:rPr>
          <w:rFonts w:ascii="Times New Roman" w:hAnsi="Times New Roman"/>
          <w:b/>
          <w:bCs/>
          <w:sz w:val="26"/>
          <w:szCs w:val="26"/>
        </w:rPr>
        <w:t>Funding:</w:t>
      </w:r>
      <w:r w:rsidRPr="00FF6C67">
        <w:rPr>
          <w:rFonts w:ascii="Times New Roman" w:hAnsi="Times New Roman"/>
          <w:sz w:val="26"/>
          <w:szCs w:val="26"/>
        </w:rPr>
        <w:tab/>
        <w:t>State Appropriated Fund</w:t>
      </w:r>
      <w:r w:rsidR="00E500F4">
        <w:rPr>
          <w:rFonts w:ascii="Times New Roman" w:hAnsi="Times New Roman"/>
          <w:sz w:val="26"/>
          <w:szCs w:val="26"/>
        </w:rPr>
        <w:t>s</w:t>
      </w:r>
    </w:p>
    <w:p w14:paraId="17D3528A" w14:textId="77777777" w:rsidR="0062182D" w:rsidRDefault="0062182D"/>
    <w:p w14:paraId="21124456" w14:textId="77777777" w:rsidR="00EB6483" w:rsidRDefault="00EB6483"/>
    <w:p w14:paraId="54D466AA" w14:textId="6237AE1D" w:rsidR="00EB6483" w:rsidRPr="00866C91" w:rsidRDefault="00B554BB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B6483" w:rsidRPr="00866C91">
        <w:rPr>
          <w:rFonts w:ascii="Times New Roman" w:hAnsi="Times New Roman"/>
          <w:sz w:val="26"/>
          <w:szCs w:val="26"/>
        </w:rPr>
        <w:t xml:space="preserve">Following a </w:t>
      </w:r>
      <w:r w:rsidR="007458BE">
        <w:rPr>
          <w:rFonts w:ascii="Times New Roman" w:hAnsi="Times New Roman"/>
          <w:sz w:val="26"/>
          <w:szCs w:val="26"/>
        </w:rPr>
        <w:t>s</w:t>
      </w:r>
      <w:r w:rsidR="00FB65DC">
        <w:rPr>
          <w:rFonts w:ascii="Times New Roman" w:hAnsi="Times New Roman"/>
          <w:sz w:val="26"/>
          <w:szCs w:val="26"/>
        </w:rPr>
        <w:t>ix</w:t>
      </w:r>
      <w:r w:rsidR="00EB6483" w:rsidRPr="00866C91">
        <w:rPr>
          <w:rFonts w:ascii="Times New Roman" w:hAnsi="Times New Roman"/>
          <w:sz w:val="26"/>
          <w:szCs w:val="26"/>
        </w:rPr>
        <w:t>-month national search</w:t>
      </w:r>
      <w:r w:rsidR="003A60EE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 xml:space="preserve">the </w:t>
      </w:r>
      <w:r w:rsidR="00E37392">
        <w:rPr>
          <w:rFonts w:ascii="Times New Roman" w:hAnsi="Times New Roman"/>
          <w:sz w:val="26"/>
          <w:szCs w:val="26"/>
        </w:rPr>
        <w:t>p</w:t>
      </w:r>
      <w:r w:rsidR="00EB6483" w:rsidRPr="00866C91">
        <w:rPr>
          <w:rFonts w:ascii="Times New Roman" w:hAnsi="Times New Roman"/>
          <w:sz w:val="26"/>
          <w:szCs w:val="26"/>
        </w:rPr>
        <w:t xml:space="preserve">resident of the University </w:t>
      </w:r>
      <w:r w:rsidR="00C90242">
        <w:rPr>
          <w:rFonts w:ascii="Times New Roman" w:hAnsi="Times New Roman"/>
          <w:sz w:val="26"/>
          <w:szCs w:val="26"/>
        </w:rPr>
        <w:t xml:space="preserve">of Illinois System </w:t>
      </w:r>
      <w:r w:rsidR="00EB6483" w:rsidRPr="00866C91">
        <w:rPr>
          <w:rFonts w:ascii="Times New Roman" w:hAnsi="Times New Roman"/>
          <w:sz w:val="26"/>
          <w:szCs w:val="26"/>
        </w:rPr>
        <w:t xml:space="preserve">recommends the appointment of </w:t>
      </w:r>
      <w:r w:rsidR="00EF60C2">
        <w:rPr>
          <w:rFonts w:ascii="Times New Roman" w:hAnsi="Times New Roman"/>
          <w:sz w:val="26"/>
          <w:szCs w:val="26"/>
        </w:rPr>
        <w:t xml:space="preserve">Dr. </w:t>
      </w:r>
      <w:r w:rsidR="00FB65DC">
        <w:rPr>
          <w:rFonts w:ascii="Times New Roman" w:hAnsi="Times New Roman"/>
          <w:sz w:val="26"/>
          <w:szCs w:val="26"/>
        </w:rPr>
        <w:t xml:space="preserve">Charles </w:t>
      </w:r>
      <w:r w:rsidR="00C12865">
        <w:rPr>
          <w:rFonts w:ascii="Times New Roman" w:hAnsi="Times New Roman"/>
          <w:sz w:val="26"/>
          <w:szCs w:val="26"/>
        </w:rPr>
        <w:t xml:space="preserve">Lee </w:t>
      </w:r>
      <w:r w:rsidR="00FB65DC">
        <w:rPr>
          <w:rFonts w:ascii="Times New Roman" w:hAnsi="Times New Roman"/>
          <w:sz w:val="26"/>
          <w:szCs w:val="26"/>
        </w:rPr>
        <w:t>Isbell</w:t>
      </w:r>
      <w:r w:rsidR="00C12865">
        <w:rPr>
          <w:rFonts w:ascii="Times New Roman" w:hAnsi="Times New Roman"/>
          <w:sz w:val="26"/>
          <w:szCs w:val="26"/>
        </w:rPr>
        <w:t xml:space="preserve"> Jr.</w:t>
      </w:r>
      <w:r w:rsidR="0078128E">
        <w:rPr>
          <w:rFonts w:ascii="Times New Roman" w:hAnsi="Times New Roman"/>
          <w:sz w:val="26"/>
          <w:szCs w:val="26"/>
        </w:rPr>
        <w:t>, p</w:t>
      </w:r>
      <w:r w:rsidR="00EB6483" w:rsidRPr="00866C91">
        <w:rPr>
          <w:rFonts w:ascii="Times New Roman" w:hAnsi="Times New Roman"/>
          <w:sz w:val="26"/>
          <w:szCs w:val="26"/>
        </w:rPr>
        <w:t xml:space="preserve">resently </w:t>
      </w:r>
      <w:r w:rsidR="00E37392">
        <w:rPr>
          <w:rFonts w:ascii="Times New Roman" w:hAnsi="Times New Roman"/>
          <w:sz w:val="26"/>
          <w:szCs w:val="26"/>
        </w:rPr>
        <w:t>p</w:t>
      </w:r>
      <w:r w:rsidR="00FB65DC">
        <w:rPr>
          <w:rFonts w:ascii="Times New Roman" w:hAnsi="Times New Roman"/>
          <w:sz w:val="26"/>
          <w:szCs w:val="26"/>
        </w:rPr>
        <w:t xml:space="preserve">rovost and </w:t>
      </w:r>
      <w:r w:rsidR="00E37392">
        <w:rPr>
          <w:rFonts w:ascii="Times New Roman" w:hAnsi="Times New Roman"/>
          <w:sz w:val="26"/>
          <w:szCs w:val="26"/>
        </w:rPr>
        <w:t>v</w:t>
      </w:r>
      <w:r w:rsidR="00FB65DC">
        <w:rPr>
          <w:rFonts w:ascii="Times New Roman" w:hAnsi="Times New Roman"/>
          <w:sz w:val="26"/>
          <w:szCs w:val="26"/>
        </w:rPr>
        <w:t xml:space="preserve">ice </w:t>
      </w:r>
      <w:r w:rsidR="00E37392">
        <w:rPr>
          <w:rFonts w:ascii="Times New Roman" w:hAnsi="Times New Roman"/>
          <w:sz w:val="26"/>
          <w:szCs w:val="26"/>
        </w:rPr>
        <w:t>c</w:t>
      </w:r>
      <w:r w:rsidR="00FB65DC">
        <w:rPr>
          <w:rFonts w:ascii="Times New Roman" w:hAnsi="Times New Roman"/>
          <w:sz w:val="26"/>
          <w:szCs w:val="26"/>
        </w:rPr>
        <w:t>hancellor</w:t>
      </w:r>
      <w:r w:rsidR="00C90242">
        <w:rPr>
          <w:rFonts w:ascii="Times New Roman" w:hAnsi="Times New Roman"/>
          <w:sz w:val="26"/>
          <w:szCs w:val="26"/>
        </w:rPr>
        <w:t xml:space="preserve">, </w:t>
      </w:r>
      <w:r w:rsidR="00E168EC">
        <w:rPr>
          <w:rFonts w:ascii="Times New Roman" w:hAnsi="Times New Roman"/>
          <w:sz w:val="26"/>
          <w:szCs w:val="26"/>
        </w:rPr>
        <w:t xml:space="preserve">University of </w:t>
      </w:r>
      <w:r w:rsidR="00FB65DC">
        <w:rPr>
          <w:rFonts w:ascii="Times New Roman" w:hAnsi="Times New Roman"/>
          <w:sz w:val="26"/>
          <w:szCs w:val="26"/>
        </w:rPr>
        <w:t>Wisconsin-Madison</w:t>
      </w:r>
      <w:r w:rsidR="00EF60C2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 xml:space="preserve">as </w:t>
      </w:r>
      <w:r w:rsidR="00E37392">
        <w:rPr>
          <w:rFonts w:ascii="Times New Roman" w:hAnsi="Times New Roman"/>
          <w:sz w:val="26"/>
          <w:szCs w:val="26"/>
        </w:rPr>
        <w:t>c</w:t>
      </w:r>
      <w:r w:rsidR="00EB6483" w:rsidRPr="00866C91">
        <w:rPr>
          <w:rFonts w:ascii="Times New Roman" w:hAnsi="Times New Roman"/>
          <w:sz w:val="26"/>
          <w:szCs w:val="26"/>
        </w:rPr>
        <w:t xml:space="preserve">hancellor, University of Illinois </w:t>
      </w:r>
      <w:r w:rsidR="00FB65DC">
        <w:rPr>
          <w:rFonts w:ascii="Times New Roman" w:hAnsi="Times New Roman"/>
          <w:sz w:val="26"/>
          <w:szCs w:val="26"/>
        </w:rPr>
        <w:t>Urbana-Champaign</w:t>
      </w:r>
      <w:r w:rsidR="0078128E">
        <w:rPr>
          <w:rFonts w:ascii="Times New Roman" w:hAnsi="Times New Roman"/>
          <w:sz w:val="26"/>
          <w:szCs w:val="26"/>
        </w:rPr>
        <w:t xml:space="preserve">, </w:t>
      </w:r>
      <w:r w:rsidR="00EB6483" w:rsidRPr="00866C91">
        <w:rPr>
          <w:rFonts w:ascii="Times New Roman" w:hAnsi="Times New Roman"/>
          <w:sz w:val="26"/>
          <w:szCs w:val="26"/>
        </w:rPr>
        <w:t xml:space="preserve">and </w:t>
      </w:r>
      <w:r w:rsidR="00E37392">
        <w:rPr>
          <w:rFonts w:ascii="Times New Roman" w:hAnsi="Times New Roman"/>
          <w:sz w:val="26"/>
          <w:szCs w:val="26"/>
        </w:rPr>
        <w:t>v</w:t>
      </w:r>
      <w:r w:rsidR="00EB6483" w:rsidRPr="00866C91">
        <w:rPr>
          <w:rFonts w:ascii="Times New Roman" w:hAnsi="Times New Roman"/>
          <w:sz w:val="26"/>
          <w:szCs w:val="26"/>
        </w:rPr>
        <w:t xml:space="preserve">ice </w:t>
      </w:r>
      <w:r w:rsidR="00E37392">
        <w:rPr>
          <w:rFonts w:ascii="Times New Roman" w:hAnsi="Times New Roman"/>
          <w:sz w:val="26"/>
          <w:szCs w:val="26"/>
        </w:rPr>
        <w:t>p</w:t>
      </w:r>
      <w:r w:rsidR="00EB6483" w:rsidRPr="00866C91">
        <w:rPr>
          <w:rFonts w:ascii="Times New Roman" w:hAnsi="Times New Roman"/>
          <w:sz w:val="26"/>
          <w:szCs w:val="26"/>
        </w:rPr>
        <w:t>resident, University of Illinois</w:t>
      </w:r>
      <w:r w:rsidR="00C90242">
        <w:rPr>
          <w:rFonts w:ascii="Times New Roman" w:hAnsi="Times New Roman"/>
          <w:sz w:val="26"/>
          <w:szCs w:val="26"/>
        </w:rPr>
        <w:t xml:space="preserve"> System</w:t>
      </w:r>
      <w:r w:rsidR="008F42B5">
        <w:rPr>
          <w:rFonts w:ascii="Times New Roman" w:hAnsi="Times New Roman"/>
          <w:sz w:val="26"/>
          <w:szCs w:val="26"/>
        </w:rPr>
        <w:t>.</w:t>
      </w:r>
      <w:r w:rsidR="00E37392">
        <w:rPr>
          <w:rFonts w:ascii="Times New Roman" w:hAnsi="Times New Roman"/>
          <w:sz w:val="26"/>
          <w:szCs w:val="26"/>
        </w:rPr>
        <w:t xml:space="preserve"> </w:t>
      </w:r>
      <w:r w:rsidR="00557A81">
        <w:rPr>
          <w:rFonts w:ascii="Times New Roman" w:hAnsi="Times New Roman"/>
          <w:sz w:val="26"/>
          <w:szCs w:val="26"/>
        </w:rPr>
        <w:t xml:space="preserve">This is </w:t>
      </w:r>
      <w:r w:rsidR="00E32CD4">
        <w:rPr>
          <w:rFonts w:ascii="Times New Roman" w:hAnsi="Times New Roman"/>
          <w:sz w:val="26"/>
          <w:szCs w:val="26"/>
        </w:rPr>
        <w:t xml:space="preserve">an academic professional administrative appointment, </w:t>
      </w:r>
      <w:r w:rsidR="00EB6483">
        <w:rPr>
          <w:rFonts w:ascii="Times New Roman" w:hAnsi="Times New Roman"/>
          <w:sz w:val="26"/>
          <w:szCs w:val="26"/>
        </w:rPr>
        <w:t xml:space="preserve">non-tenured, on a twelve-month service basis, </w:t>
      </w:r>
      <w:r w:rsidR="003A60EE">
        <w:rPr>
          <w:rFonts w:ascii="Times New Roman" w:hAnsi="Times New Roman"/>
          <w:sz w:val="26"/>
          <w:szCs w:val="26"/>
        </w:rPr>
        <w:t>on</w:t>
      </w:r>
      <w:r w:rsidR="00EB6483" w:rsidRPr="00866C91">
        <w:rPr>
          <w:rFonts w:ascii="Times New Roman" w:hAnsi="Times New Roman"/>
          <w:sz w:val="26"/>
          <w:szCs w:val="26"/>
        </w:rPr>
        <w:t xml:space="preserve"> 100</w:t>
      </w:r>
      <w:r w:rsidR="00EB6483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>percent time,</w:t>
      </w:r>
      <w:r w:rsidR="00181880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 xml:space="preserve">at </w:t>
      </w:r>
      <w:r w:rsidR="00C872F9">
        <w:rPr>
          <w:rFonts w:ascii="Times New Roman" w:hAnsi="Times New Roman"/>
          <w:sz w:val="26"/>
          <w:szCs w:val="26"/>
        </w:rPr>
        <w:t xml:space="preserve">an </w:t>
      </w:r>
      <w:r w:rsidR="00E32CD4">
        <w:rPr>
          <w:rFonts w:ascii="Times New Roman" w:hAnsi="Times New Roman"/>
          <w:sz w:val="26"/>
          <w:szCs w:val="26"/>
        </w:rPr>
        <w:t xml:space="preserve">academic professional appointment </w:t>
      </w:r>
      <w:r w:rsidR="00EB6483" w:rsidRPr="00866C91">
        <w:rPr>
          <w:rFonts w:ascii="Times New Roman" w:hAnsi="Times New Roman"/>
          <w:sz w:val="26"/>
          <w:szCs w:val="26"/>
        </w:rPr>
        <w:t>annual salary of $</w:t>
      </w:r>
      <w:r w:rsidR="00FB65DC">
        <w:rPr>
          <w:rFonts w:ascii="Times New Roman" w:hAnsi="Times New Roman"/>
          <w:sz w:val="26"/>
          <w:szCs w:val="26"/>
        </w:rPr>
        <w:t>3</w:t>
      </w:r>
      <w:r w:rsidR="00A52794">
        <w:rPr>
          <w:rFonts w:ascii="Times New Roman" w:hAnsi="Times New Roman"/>
          <w:sz w:val="26"/>
          <w:szCs w:val="26"/>
        </w:rPr>
        <w:t>82</w:t>
      </w:r>
      <w:r w:rsidR="00E168EC">
        <w:rPr>
          <w:rFonts w:ascii="Times New Roman" w:hAnsi="Times New Roman"/>
          <w:sz w:val="26"/>
          <w:szCs w:val="26"/>
        </w:rPr>
        <w:t>,</w:t>
      </w:r>
      <w:r w:rsidR="003A60EE">
        <w:rPr>
          <w:rFonts w:ascii="Times New Roman" w:hAnsi="Times New Roman"/>
          <w:sz w:val="26"/>
          <w:szCs w:val="26"/>
        </w:rPr>
        <w:t>000</w:t>
      </w:r>
      <w:r w:rsidR="00BB33B7">
        <w:rPr>
          <w:rFonts w:ascii="Times New Roman" w:hAnsi="Times New Roman"/>
          <w:sz w:val="26"/>
          <w:szCs w:val="26"/>
        </w:rPr>
        <w:t>,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="00EB6483" w:rsidRPr="00866C91">
        <w:rPr>
          <w:rFonts w:ascii="Times New Roman" w:hAnsi="Times New Roman"/>
          <w:sz w:val="26"/>
          <w:szCs w:val="26"/>
        </w:rPr>
        <w:t xml:space="preserve">and an </w:t>
      </w:r>
      <w:r w:rsidR="00101154">
        <w:rPr>
          <w:rFonts w:ascii="Times New Roman" w:hAnsi="Times New Roman"/>
          <w:sz w:val="26"/>
          <w:szCs w:val="26"/>
        </w:rPr>
        <w:t xml:space="preserve">academic professional </w:t>
      </w:r>
      <w:r w:rsidR="00EB6483" w:rsidRPr="00866C91">
        <w:rPr>
          <w:rFonts w:ascii="Times New Roman" w:hAnsi="Times New Roman"/>
          <w:sz w:val="26"/>
          <w:szCs w:val="26"/>
        </w:rPr>
        <w:t>administrative increment of $</w:t>
      </w:r>
      <w:r w:rsidR="00FB65DC">
        <w:rPr>
          <w:rFonts w:ascii="Times New Roman" w:hAnsi="Times New Roman"/>
          <w:sz w:val="26"/>
          <w:szCs w:val="26"/>
        </w:rPr>
        <w:t>5</w:t>
      </w:r>
      <w:r w:rsidR="00A52794">
        <w:rPr>
          <w:rFonts w:ascii="Times New Roman" w:hAnsi="Times New Roman"/>
          <w:sz w:val="26"/>
          <w:szCs w:val="26"/>
        </w:rPr>
        <w:t>18</w:t>
      </w:r>
      <w:r w:rsidR="003A60EE">
        <w:rPr>
          <w:rFonts w:ascii="Times New Roman" w:hAnsi="Times New Roman"/>
          <w:sz w:val="26"/>
          <w:szCs w:val="26"/>
        </w:rPr>
        <w:t>,000</w:t>
      </w:r>
      <w:r w:rsidR="00EB6483">
        <w:rPr>
          <w:rFonts w:ascii="Times New Roman" w:hAnsi="Times New Roman"/>
          <w:sz w:val="26"/>
          <w:szCs w:val="26"/>
        </w:rPr>
        <w:t xml:space="preserve">, </w:t>
      </w:r>
      <w:r w:rsidR="004B62E2">
        <w:rPr>
          <w:rFonts w:ascii="Times New Roman" w:hAnsi="Times New Roman"/>
          <w:sz w:val="26"/>
          <w:szCs w:val="26"/>
        </w:rPr>
        <w:t>for a total annual salary of $</w:t>
      </w:r>
      <w:r w:rsidR="00FB65DC">
        <w:rPr>
          <w:rFonts w:ascii="Times New Roman" w:hAnsi="Times New Roman"/>
          <w:sz w:val="26"/>
          <w:szCs w:val="26"/>
        </w:rPr>
        <w:t>900,000</w:t>
      </w:r>
      <w:r w:rsidR="004B62E2">
        <w:rPr>
          <w:rFonts w:ascii="Times New Roman" w:hAnsi="Times New Roman"/>
          <w:sz w:val="26"/>
          <w:szCs w:val="26"/>
        </w:rPr>
        <w:t xml:space="preserve">, </w:t>
      </w:r>
      <w:r w:rsidR="00EB6483">
        <w:rPr>
          <w:rFonts w:ascii="Times New Roman" w:hAnsi="Times New Roman"/>
          <w:sz w:val="26"/>
          <w:szCs w:val="26"/>
        </w:rPr>
        <w:t xml:space="preserve">beginning </w:t>
      </w:r>
      <w:r w:rsidR="00FB65DC">
        <w:rPr>
          <w:rFonts w:ascii="Times New Roman" w:hAnsi="Times New Roman"/>
          <w:sz w:val="26"/>
          <w:szCs w:val="26"/>
        </w:rPr>
        <w:t xml:space="preserve">on </w:t>
      </w:r>
      <w:r w:rsidR="005E5B0C">
        <w:rPr>
          <w:rFonts w:ascii="Times New Roman" w:hAnsi="Times New Roman"/>
          <w:sz w:val="26"/>
          <w:szCs w:val="26"/>
        </w:rPr>
        <w:t>August 1</w:t>
      </w:r>
      <w:r w:rsidR="00FB65DC">
        <w:rPr>
          <w:rFonts w:ascii="Times New Roman" w:hAnsi="Times New Roman"/>
          <w:sz w:val="26"/>
          <w:szCs w:val="26"/>
        </w:rPr>
        <w:t>, 2025</w:t>
      </w:r>
      <w:r w:rsidR="00EF60C2">
        <w:rPr>
          <w:rFonts w:ascii="Times New Roman" w:hAnsi="Times New Roman"/>
          <w:sz w:val="26"/>
          <w:szCs w:val="26"/>
        </w:rPr>
        <w:t>.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="005E5B0C">
        <w:rPr>
          <w:rFonts w:ascii="Times New Roman" w:hAnsi="Times New Roman"/>
          <w:sz w:val="26"/>
          <w:szCs w:val="26"/>
        </w:rPr>
        <w:t xml:space="preserve">Dr. Isbell will serve as </w:t>
      </w:r>
      <w:r w:rsidR="00E37392">
        <w:rPr>
          <w:rFonts w:ascii="Times New Roman" w:hAnsi="Times New Roman"/>
          <w:sz w:val="26"/>
          <w:szCs w:val="26"/>
        </w:rPr>
        <w:t>c</w:t>
      </w:r>
      <w:r w:rsidR="005E5B0C" w:rsidRPr="00866C91">
        <w:rPr>
          <w:rFonts w:ascii="Times New Roman" w:hAnsi="Times New Roman"/>
          <w:sz w:val="26"/>
          <w:szCs w:val="26"/>
        </w:rPr>
        <w:t>hancellor</w:t>
      </w:r>
      <w:r w:rsidR="00A03BD3">
        <w:rPr>
          <w:rFonts w:ascii="Times New Roman" w:hAnsi="Times New Roman"/>
          <w:sz w:val="26"/>
          <w:szCs w:val="26"/>
        </w:rPr>
        <w:t xml:space="preserve"> designate</w:t>
      </w:r>
      <w:r w:rsidR="005E5B0C" w:rsidRPr="00866C91">
        <w:rPr>
          <w:rFonts w:ascii="Times New Roman" w:hAnsi="Times New Roman"/>
          <w:sz w:val="26"/>
          <w:szCs w:val="26"/>
        </w:rPr>
        <w:t xml:space="preserve">, University of Illinois </w:t>
      </w:r>
      <w:r w:rsidR="005E5B0C">
        <w:rPr>
          <w:rFonts w:ascii="Times New Roman" w:hAnsi="Times New Roman"/>
          <w:sz w:val="26"/>
          <w:szCs w:val="26"/>
        </w:rPr>
        <w:t xml:space="preserve">Urbana-Champaign, </w:t>
      </w:r>
      <w:r w:rsidR="005E5B0C" w:rsidRPr="00866C91">
        <w:rPr>
          <w:rFonts w:ascii="Times New Roman" w:hAnsi="Times New Roman"/>
          <w:sz w:val="26"/>
          <w:szCs w:val="26"/>
        </w:rPr>
        <w:t xml:space="preserve">and </w:t>
      </w:r>
      <w:r w:rsidR="00E37392">
        <w:rPr>
          <w:rFonts w:ascii="Times New Roman" w:hAnsi="Times New Roman"/>
          <w:sz w:val="26"/>
          <w:szCs w:val="26"/>
        </w:rPr>
        <w:t>v</w:t>
      </w:r>
      <w:r w:rsidR="005E5B0C" w:rsidRPr="00866C91">
        <w:rPr>
          <w:rFonts w:ascii="Times New Roman" w:hAnsi="Times New Roman"/>
          <w:sz w:val="26"/>
          <w:szCs w:val="26"/>
        </w:rPr>
        <w:t xml:space="preserve">ice </w:t>
      </w:r>
      <w:r w:rsidR="00E37392">
        <w:rPr>
          <w:rFonts w:ascii="Times New Roman" w:hAnsi="Times New Roman"/>
          <w:sz w:val="26"/>
          <w:szCs w:val="26"/>
        </w:rPr>
        <w:t>p</w:t>
      </w:r>
      <w:r w:rsidR="005E5B0C" w:rsidRPr="00866C91">
        <w:rPr>
          <w:rFonts w:ascii="Times New Roman" w:hAnsi="Times New Roman"/>
          <w:sz w:val="26"/>
          <w:szCs w:val="26"/>
        </w:rPr>
        <w:t>resident</w:t>
      </w:r>
      <w:r w:rsidR="00A03BD3">
        <w:rPr>
          <w:rFonts w:ascii="Times New Roman" w:hAnsi="Times New Roman"/>
          <w:sz w:val="26"/>
          <w:szCs w:val="26"/>
        </w:rPr>
        <w:t xml:space="preserve"> designate</w:t>
      </w:r>
      <w:r w:rsidR="005E5B0C" w:rsidRPr="00866C91">
        <w:rPr>
          <w:rFonts w:ascii="Times New Roman" w:hAnsi="Times New Roman"/>
          <w:sz w:val="26"/>
          <w:szCs w:val="26"/>
        </w:rPr>
        <w:t>, University of Illinois</w:t>
      </w:r>
      <w:r w:rsidR="005E5B0C">
        <w:rPr>
          <w:rFonts w:ascii="Times New Roman" w:hAnsi="Times New Roman"/>
          <w:sz w:val="26"/>
          <w:szCs w:val="26"/>
        </w:rPr>
        <w:t xml:space="preserve"> System, </w:t>
      </w:r>
      <w:r w:rsidR="00566DA2">
        <w:rPr>
          <w:rFonts w:ascii="Times New Roman" w:hAnsi="Times New Roman"/>
          <w:sz w:val="26"/>
          <w:szCs w:val="26"/>
        </w:rPr>
        <w:t>under the same conditions and salary arrangement</w:t>
      </w:r>
      <w:r w:rsidR="00931371">
        <w:rPr>
          <w:rFonts w:ascii="Times New Roman" w:hAnsi="Times New Roman"/>
          <w:sz w:val="26"/>
          <w:szCs w:val="26"/>
        </w:rPr>
        <w:t>s</w:t>
      </w:r>
      <w:r w:rsidR="00566DA2">
        <w:rPr>
          <w:rFonts w:ascii="Times New Roman" w:hAnsi="Times New Roman"/>
          <w:sz w:val="26"/>
          <w:szCs w:val="26"/>
        </w:rPr>
        <w:t xml:space="preserve"> </w:t>
      </w:r>
      <w:r w:rsidR="005E5B0C">
        <w:rPr>
          <w:rFonts w:ascii="Times New Roman" w:hAnsi="Times New Roman"/>
          <w:sz w:val="26"/>
          <w:szCs w:val="26"/>
        </w:rPr>
        <w:t>from July 16, 2025</w:t>
      </w:r>
      <w:r w:rsidR="00A03BD3">
        <w:rPr>
          <w:rFonts w:ascii="Times New Roman" w:hAnsi="Times New Roman"/>
          <w:sz w:val="26"/>
          <w:szCs w:val="26"/>
        </w:rPr>
        <w:t>,</w:t>
      </w:r>
      <w:r w:rsidR="005E5B0C">
        <w:rPr>
          <w:rFonts w:ascii="Times New Roman" w:hAnsi="Times New Roman"/>
          <w:sz w:val="26"/>
          <w:szCs w:val="26"/>
        </w:rPr>
        <w:t xml:space="preserve"> through July 31, 2025.</w:t>
      </w:r>
      <w:r w:rsidR="007E7042">
        <w:rPr>
          <w:rFonts w:ascii="Times New Roman" w:hAnsi="Times New Roman"/>
          <w:sz w:val="26"/>
          <w:szCs w:val="26"/>
        </w:rPr>
        <w:t xml:space="preserve"> </w:t>
      </w:r>
      <w:r w:rsidR="007E7042" w:rsidRPr="007E7042">
        <w:rPr>
          <w:rFonts w:ascii="Times New Roman" w:hAnsi="Times New Roman"/>
          <w:sz w:val="26"/>
          <w:szCs w:val="26"/>
        </w:rPr>
        <w:t xml:space="preserve">Dr. Isbell’s appointment as an administrative officer is subject to terms contained in the University of Illinois </w:t>
      </w:r>
      <w:r w:rsidR="007E7042" w:rsidRPr="00FA5AE1">
        <w:rPr>
          <w:rFonts w:ascii="Times New Roman" w:hAnsi="Times New Roman"/>
          <w:i/>
          <w:iCs/>
          <w:sz w:val="26"/>
          <w:szCs w:val="26"/>
        </w:rPr>
        <w:t>Statutes</w:t>
      </w:r>
      <w:r w:rsidR="007E7042" w:rsidRPr="007E7042">
        <w:rPr>
          <w:rFonts w:ascii="Times New Roman" w:hAnsi="Times New Roman"/>
          <w:sz w:val="26"/>
          <w:szCs w:val="26"/>
        </w:rPr>
        <w:t xml:space="preserve">, </w:t>
      </w:r>
      <w:r w:rsidR="007E7042" w:rsidRPr="007E7042">
        <w:rPr>
          <w:rFonts w:ascii="Times New Roman" w:hAnsi="Times New Roman"/>
          <w:sz w:val="26"/>
          <w:szCs w:val="26"/>
        </w:rPr>
        <w:lastRenderedPageBreak/>
        <w:t xml:space="preserve">the State of Illinois </w:t>
      </w:r>
      <w:r w:rsidR="007E7042" w:rsidRPr="00FA5AE1">
        <w:rPr>
          <w:rFonts w:ascii="Times New Roman" w:hAnsi="Times New Roman"/>
          <w:i/>
          <w:iCs/>
          <w:sz w:val="26"/>
          <w:szCs w:val="26"/>
        </w:rPr>
        <w:t>Government Severance Pay Act</w:t>
      </w:r>
      <w:r w:rsidR="007E7042" w:rsidRPr="007E7042">
        <w:rPr>
          <w:rFonts w:ascii="Times New Roman" w:hAnsi="Times New Roman"/>
          <w:sz w:val="26"/>
          <w:szCs w:val="26"/>
        </w:rPr>
        <w:t xml:space="preserve"> (5 ILCS 415/)</w:t>
      </w:r>
      <w:r w:rsidR="00BE247F">
        <w:rPr>
          <w:rFonts w:ascii="Times New Roman" w:hAnsi="Times New Roman"/>
          <w:sz w:val="26"/>
          <w:szCs w:val="26"/>
        </w:rPr>
        <w:t>,</w:t>
      </w:r>
      <w:r w:rsidR="007E7042" w:rsidRPr="007E7042">
        <w:rPr>
          <w:rFonts w:ascii="Times New Roman" w:hAnsi="Times New Roman"/>
          <w:sz w:val="26"/>
          <w:szCs w:val="26"/>
        </w:rPr>
        <w:t xml:space="preserve"> and other applicable regulation</w:t>
      </w:r>
      <w:r w:rsidR="00BE247F">
        <w:rPr>
          <w:rFonts w:ascii="Times New Roman" w:hAnsi="Times New Roman"/>
          <w:sz w:val="26"/>
          <w:szCs w:val="26"/>
        </w:rPr>
        <w:t>s</w:t>
      </w:r>
      <w:r w:rsidR="007E7042" w:rsidRPr="007E7042">
        <w:rPr>
          <w:rFonts w:ascii="Times New Roman" w:hAnsi="Times New Roman"/>
          <w:sz w:val="26"/>
          <w:szCs w:val="26"/>
        </w:rPr>
        <w:t xml:space="preserve"> or policy, including provisions relating to notice of termination.</w:t>
      </w:r>
    </w:p>
    <w:p w14:paraId="73737646" w14:textId="2E66AB57" w:rsidR="00EB6483" w:rsidRPr="00866C9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971705">
        <w:rPr>
          <w:rFonts w:ascii="Times New Roman" w:hAnsi="Times New Roman"/>
          <w:sz w:val="26"/>
          <w:szCs w:val="26"/>
        </w:rPr>
        <w:t>Isbell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 xml:space="preserve">will succeed Dr. </w:t>
      </w:r>
      <w:r w:rsidR="00971705">
        <w:rPr>
          <w:rFonts w:ascii="Times New Roman" w:hAnsi="Times New Roman"/>
          <w:sz w:val="26"/>
          <w:szCs w:val="26"/>
        </w:rPr>
        <w:t>Robert J. Jones</w:t>
      </w:r>
      <w:r w:rsidR="00F33F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who </w:t>
      </w:r>
      <w:r w:rsidR="00566DA2">
        <w:rPr>
          <w:rFonts w:ascii="Times New Roman" w:hAnsi="Times New Roman"/>
          <w:sz w:val="26"/>
          <w:szCs w:val="26"/>
        </w:rPr>
        <w:t xml:space="preserve">has </w:t>
      </w:r>
      <w:r w:rsidRPr="00866C91">
        <w:rPr>
          <w:rFonts w:ascii="Times New Roman" w:hAnsi="Times New Roman"/>
          <w:sz w:val="26"/>
          <w:szCs w:val="26"/>
        </w:rPr>
        <w:t xml:space="preserve">served as </w:t>
      </w:r>
      <w:r w:rsidR="00E37392">
        <w:rPr>
          <w:rFonts w:ascii="Times New Roman" w:hAnsi="Times New Roman"/>
          <w:sz w:val="26"/>
          <w:szCs w:val="26"/>
        </w:rPr>
        <w:t>c</w:t>
      </w:r>
      <w:r w:rsidRPr="00866C91">
        <w:rPr>
          <w:rFonts w:ascii="Times New Roman" w:hAnsi="Times New Roman"/>
          <w:sz w:val="26"/>
          <w:szCs w:val="26"/>
        </w:rPr>
        <w:t>hancellor, University of Illinois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="00971705">
        <w:rPr>
          <w:rFonts w:ascii="Times New Roman" w:hAnsi="Times New Roman"/>
          <w:sz w:val="26"/>
          <w:szCs w:val="26"/>
        </w:rPr>
        <w:t>Urbana-Champaign</w:t>
      </w:r>
      <w:r w:rsidR="00F33F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and </w:t>
      </w:r>
      <w:r w:rsidR="00E37392">
        <w:rPr>
          <w:rFonts w:ascii="Times New Roman" w:hAnsi="Times New Roman"/>
          <w:sz w:val="26"/>
          <w:szCs w:val="26"/>
        </w:rPr>
        <w:t>v</w:t>
      </w:r>
      <w:r w:rsidRPr="00866C91">
        <w:rPr>
          <w:rFonts w:ascii="Times New Roman" w:hAnsi="Times New Roman"/>
          <w:sz w:val="26"/>
          <w:szCs w:val="26"/>
        </w:rPr>
        <w:t xml:space="preserve">ice </w:t>
      </w:r>
      <w:r w:rsidR="00E37392">
        <w:rPr>
          <w:rFonts w:ascii="Times New Roman" w:hAnsi="Times New Roman"/>
          <w:sz w:val="26"/>
          <w:szCs w:val="26"/>
        </w:rPr>
        <w:t>p</w:t>
      </w:r>
      <w:r w:rsidRPr="00866C91">
        <w:rPr>
          <w:rFonts w:ascii="Times New Roman" w:hAnsi="Times New Roman"/>
          <w:sz w:val="26"/>
          <w:szCs w:val="26"/>
        </w:rPr>
        <w:t>resident, University of I</w:t>
      </w:r>
      <w:r w:rsidR="00E500F4">
        <w:rPr>
          <w:rFonts w:ascii="Times New Roman" w:hAnsi="Times New Roman"/>
          <w:sz w:val="26"/>
          <w:szCs w:val="26"/>
        </w:rPr>
        <w:t>llinois</w:t>
      </w:r>
      <w:r w:rsidR="00540CFA">
        <w:rPr>
          <w:rFonts w:ascii="Times New Roman" w:hAnsi="Times New Roman"/>
          <w:sz w:val="26"/>
          <w:szCs w:val="26"/>
        </w:rPr>
        <w:t xml:space="preserve"> System</w:t>
      </w:r>
      <w:r w:rsidR="00BE247F">
        <w:rPr>
          <w:rFonts w:ascii="Times New Roman" w:hAnsi="Times New Roman"/>
          <w:sz w:val="26"/>
          <w:szCs w:val="26"/>
        </w:rPr>
        <w:t>,</w:t>
      </w:r>
      <w:r w:rsidRPr="00866C91">
        <w:rPr>
          <w:rFonts w:ascii="Times New Roman" w:hAnsi="Times New Roman"/>
          <w:sz w:val="26"/>
          <w:szCs w:val="26"/>
        </w:rPr>
        <w:t xml:space="preserve"> </w:t>
      </w:r>
      <w:r w:rsidR="00566DA2">
        <w:rPr>
          <w:rFonts w:ascii="Times New Roman" w:hAnsi="Times New Roman"/>
          <w:sz w:val="26"/>
          <w:szCs w:val="26"/>
        </w:rPr>
        <w:t xml:space="preserve">since </w:t>
      </w:r>
      <w:r w:rsidR="00971705">
        <w:rPr>
          <w:rFonts w:ascii="Times New Roman" w:hAnsi="Times New Roman"/>
          <w:sz w:val="26"/>
          <w:szCs w:val="26"/>
        </w:rPr>
        <w:t>September 26, 2016</w:t>
      </w:r>
      <w:r w:rsidR="00101154">
        <w:rPr>
          <w:rFonts w:ascii="Times New Roman" w:hAnsi="Times New Roman"/>
          <w:sz w:val="26"/>
          <w:szCs w:val="26"/>
        </w:rPr>
        <w:t xml:space="preserve">, and will vacate the position on </w:t>
      </w:r>
      <w:r w:rsidR="005E5B0C">
        <w:rPr>
          <w:rFonts w:ascii="Times New Roman" w:hAnsi="Times New Roman"/>
          <w:sz w:val="26"/>
          <w:szCs w:val="26"/>
        </w:rPr>
        <w:t>July 31</w:t>
      </w:r>
      <w:r w:rsidR="00207A62">
        <w:rPr>
          <w:rFonts w:ascii="Times New Roman" w:hAnsi="Times New Roman"/>
          <w:sz w:val="26"/>
          <w:szCs w:val="26"/>
        </w:rPr>
        <w:t>, 2025</w:t>
      </w:r>
      <w:r w:rsidR="00A03BD3">
        <w:rPr>
          <w:rFonts w:ascii="Times New Roman" w:hAnsi="Times New Roman"/>
          <w:sz w:val="26"/>
          <w:szCs w:val="26"/>
        </w:rPr>
        <w:t>.</w:t>
      </w:r>
    </w:p>
    <w:p w14:paraId="2F8D5890" w14:textId="7B7D45DA" w:rsidR="00DA58F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>Dr.</w:t>
      </w:r>
      <w:r w:rsidR="00540CFA">
        <w:rPr>
          <w:rFonts w:ascii="Times New Roman" w:hAnsi="Times New Roman"/>
          <w:sz w:val="26"/>
          <w:szCs w:val="26"/>
        </w:rPr>
        <w:t xml:space="preserve"> </w:t>
      </w:r>
      <w:r w:rsidR="00FB65DC">
        <w:rPr>
          <w:rFonts w:ascii="Times New Roman" w:hAnsi="Times New Roman"/>
          <w:sz w:val="26"/>
          <w:szCs w:val="26"/>
        </w:rPr>
        <w:t>Isbell</w:t>
      </w:r>
      <w:r w:rsidR="00AF35EE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 xml:space="preserve">will </w:t>
      </w:r>
      <w:r w:rsidR="00E37392">
        <w:rPr>
          <w:rFonts w:ascii="Times New Roman" w:hAnsi="Times New Roman"/>
          <w:sz w:val="26"/>
          <w:szCs w:val="26"/>
        </w:rPr>
        <w:t xml:space="preserve">also </w:t>
      </w:r>
      <w:r w:rsidRPr="00866C91">
        <w:rPr>
          <w:rFonts w:ascii="Times New Roman" w:hAnsi="Times New Roman"/>
          <w:sz w:val="26"/>
          <w:szCs w:val="26"/>
        </w:rPr>
        <w:t>b</w:t>
      </w:r>
      <w:r w:rsidRPr="001B3402">
        <w:rPr>
          <w:rFonts w:ascii="Times New Roman" w:hAnsi="Times New Roman"/>
          <w:sz w:val="26"/>
          <w:szCs w:val="26"/>
        </w:rPr>
        <w:t xml:space="preserve">e </w:t>
      </w:r>
      <w:r w:rsidR="00656241" w:rsidRPr="001B3402">
        <w:rPr>
          <w:rFonts w:ascii="Times New Roman" w:hAnsi="Times New Roman"/>
          <w:sz w:val="26"/>
          <w:szCs w:val="26"/>
        </w:rPr>
        <w:t>recommended for appointment</w:t>
      </w:r>
      <w:r w:rsidR="00DA58F1" w:rsidRPr="001B3402">
        <w:rPr>
          <w:rFonts w:ascii="Times New Roman" w:hAnsi="Times New Roman"/>
          <w:sz w:val="26"/>
          <w:szCs w:val="26"/>
        </w:rPr>
        <w:t xml:space="preserve"> </w:t>
      </w:r>
      <w:r w:rsidR="00656241" w:rsidRPr="001B3402">
        <w:rPr>
          <w:rFonts w:ascii="Times New Roman" w:hAnsi="Times New Roman"/>
          <w:sz w:val="26"/>
          <w:szCs w:val="26"/>
        </w:rPr>
        <w:t>at</w:t>
      </w:r>
      <w:r w:rsidRPr="001B3402">
        <w:rPr>
          <w:rFonts w:ascii="Times New Roman" w:hAnsi="Times New Roman"/>
          <w:sz w:val="26"/>
          <w:szCs w:val="26"/>
        </w:rPr>
        <w:t xml:space="preserve"> the rank of </w:t>
      </w:r>
      <w:r w:rsidR="00E37392" w:rsidRPr="001B3402">
        <w:rPr>
          <w:rFonts w:ascii="Times New Roman" w:hAnsi="Times New Roman"/>
          <w:sz w:val="26"/>
          <w:szCs w:val="26"/>
        </w:rPr>
        <w:t>p</w:t>
      </w:r>
      <w:r w:rsidRPr="001B3402">
        <w:rPr>
          <w:rFonts w:ascii="Times New Roman" w:hAnsi="Times New Roman"/>
          <w:sz w:val="26"/>
          <w:szCs w:val="26"/>
        </w:rPr>
        <w:t>rofessor</w:t>
      </w:r>
      <w:r w:rsidR="00E32CD4" w:rsidRPr="001B3402">
        <w:rPr>
          <w:rFonts w:ascii="Times New Roman" w:hAnsi="Times New Roman"/>
          <w:sz w:val="26"/>
          <w:szCs w:val="26"/>
        </w:rPr>
        <w:t xml:space="preserve">, </w:t>
      </w:r>
      <w:r w:rsidR="00A52794" w:rsidRPr="001B3402">
        <w:rPr>
          <w:rFonts w:ascii="Times New Roman" w:hAnsi="Times New Roman"/>
          <w:sz w:val="26"/>
          <w:szCs w:val="26"/>
        </w:rPr>
        <w:t>Siebel School of Computing and Data Science</w:t>
      </w:r>
      <w:r w:rsidR="00E168EC" w:rsidRPr="001B3402">
        <w:rPr>
          <w:rFonts w:ascii="Times New Roman" w:hAnsi="Times New Roman"/>
          <w:sz w:val="26"/>
          <w:szCs w:val="26"/>
        </w:rPr>
        <w:t xml:space="preserve">, </w:t>
      </w:r>
      <w:r w:rsidR="001B3402" w:rsidRPr="001B3402">
        <w:rPr>
          <w:rFonts w:ascii="Times New Roman" w:hAnsi="Times New Roman"/>
          <w:sz w:val="26"/>
          <w:szCs w:val="26"/>
        </w:rPr>
        <w:t xml:space="preserve">The </w:t>
      </w:r>
      <w:r w:rsidR="00FB65DC" w:rsidRPr="001B3402">
        <w:rPr>
          <w:rFonts w:ascii="Times New Roman" w:hAnsi="Times New Roman"/>
          <w:sz w:val="26"/>
          <w:szCs w:val="26"/>
        </w:rPr>
        <w:t xml:space="preserve">Grainger </w:t>
      </w:r>
      <w:r w:rsidR="00E168EC" w:rsidRPr="001B3402">
        <w:rPr>
          <w:rFonts w:ascii="Times New Roman" w:hAnsi="Times New Roman"/>
          <w:sz w:val="26"/>
          <w:szCs w:val="26"/>
        </w:rPr>
        <w:t>College of</w:t>
      </w:r>
      <w:r w:rsidR="00E168EC">
        <w:rPr>
          <w:rFonts w:ascii="Times New Roman" w:hAnsi="Times New Roman"/>
          <w:sz w:val="26"/>
          <w:szCs w:val="26"/>
        </w:rPr>
        <w:t xml:space="preserve"> </w:t>
      </w:r>
      <w:r w:rsidR="00FB65DC">
        <w:rPr>
          <w:rFonts w:ascii="Times New Roman" w:hAnsi="Times New Roman"/>
          <w:sz w:val="26"/>
          <w:szCs w:val="26"/>
        </w:rPr>
        <w:t>Engineering</w:t>
      </w:r>
      <w:r w:rsidR="00540CFA">
        <w:rPr>
          <w:rFonts w:ascii="Times New Roman" w:hAnsi="Times New Roman"/>
          <w:sz w:val="26"/>
          <w:szCs w:val="26"/>
        </w:rPr>
        <w:t xml:space="preserve">, </w:t>
      </w:r>
      <w:r w:rsidR="00E32CD4">
        <w:rPr>
          <w:rFonts w:ascii="Times New Roman" w:hAnsi="Times New Roman"/>
          <w:sz w:val="26"/>
          <w:szCs w:val="26"/>
        </w:rPr>
        <w:t xml:space="preserve">University of Illinois </w:t>
      </w:r>
      <w:r w:rsidR="00FB65DC">
        <w:rPr>
          <w:rFonts w:ascii="Times New Roman" w:hAnsi="Times New Roman"/>
          <w:sz w:val="26"/>
          <w:szCs w:val="26"/>
        </w:rPr>
        <w:t>Urbana-Champaign</w:t>
      </w:r>
      <w:r w:rsidR="00E32CD4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on indefinite tenure, on zero percent time, non-salaried, beginning </w:t>
      </w:r>
      <w:r w:rsidR="00A52794">
        <w:rPr>
          <w:rFonts w:ascii="Times New Roman" w:hAnsi="Times New Roman"/>
          <w:sz w:val="26"/>
          <w:szCs w:val="26"/>
        </w:rPr>
        <w:t>July 16</w:t>
      </w:r>
      <w:r w:rsidR="00E168EC">
        <w:rPr>
          <w:rFonts w:ascii="Times New Roman" w:hAnsi="Times New Roman"/>
          <w:sz w:val="26"/>
          <w:szCs w:val="26"/>
        </w:rPr>
        <w:t>, 202</w:t>
      </w:r>
      <w:r w:rsidR="00FB65DC">
        <w:rPr>
          <w:rFonts w:ascii="Times New Roman" w:hAnsi="Times New Roman"/>
          <w:sz w:val="26"/>
          <w:szCs w:val="26"/>
        </w:rPr>
        <w:t>5</w:t>
      </w:r>
      <w:r w:rsidR="003A60EE">
        <w:rPr>
          <w:rFonts w:ascii="Times New Roman" w:hAnsi="Times New Roman"/>
          <w:sz w:val="26"/>
          <w:szCs w:val="26"/>
        </w:rPr>
        <w:t>,</w:t>
      </w:r>
      <w:r w:rsidR="00EF60C2">
        <w:rPr>
          <w:rFonts w:ascii="Times New Roman" w:hAnsi="Times New Roman"/>
          <w:sz w:val="26"/>
          <w:szCs w:val="26"/>
        </w:rPr>
        <w:t xml:space="preserve"> </w:t>
      </w:r>
      <w:r w:rsidR="00DA58F1">
        <w:rPr>
          <w:rFonts w:ascii="Times New Roman" w:hAnsi="Times New Roman"/>
          <w:sz w:val="26"/>
          <w:szCs w:val="26"/>
        </w:rPr>
        <w:t xml:space="preserve">which shall be considered pursuant to the </w:t>
      </w:r>
      <w:r w:rsidR="00E37392">
        <w:rPr>
          <w:rFonts w:ascii="Times New Roman" w:hAnsi="Times New Roman"/>
          <w:sz w:val="26"/>
          <w:szCs w:val="26"/>
        </w:rPr>
        <w:t>c</w:t>
      </w:r>
      <w:r w:rsidR="00DA58F1">
        <w:rPr>
          <w:rFonts w:ascii="Times New Roman" w:hAnsi="Times New Roman"/>
          <w:sz w:val="26"/>
          <w:szCs w:val="26"/>
        </w:rPr>
        <w:t xml:space="preserve">ollege’s </w:t>
      </w:r>
      <w:r w:rsidR="00656241">
        <w:rPr>
          <w:rFonts w:ascii="Times New Roman" w:hAnsi="Times New Roman"/>
          <w:sz w:val="26"/>
          <w:szCs w:val="26"/>
        </w:rPr>
        <w:t>established processes for appointment and review for tenure.</w:t>
      </w:r>
    </w:p>
    <w:p w14:paraId="5C8B4CF9" w14:textId="295CB7CB" w:rsidR="00EB6483" w:rsidRPr="00866C91" w:rsidRDefault="00EB6483" w:rsidP="00EB6483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66C91">
        <w:rPr>
          <w:rFonts w:ascii="Times New Roman" w:hAnsi="Times New Roman"/>
          <w:sz w:val="26"/>
          <w:szCs w:val="26"/>
        </w:rPr>
        <w:t xml:space="preserve">The principal components of Dr. </w:t>
      </w:r>
      <w:r w:rsidR="00FB65DC">
        <w:rPr>
          <w:rFonts w:ascii="Times New Roman" w:hAnsi="Times New Roman"/>
          <w:sz w:val="26"/>
          <w:szCs w:val="26"/>
        </w:rPr>
        <w:t>Isbell</w:t>
      </w:r>
      <w:r w:rsidR="0080099A">
        <w:rPr>
          <w:rFonts w:ascii="Times New Roman" w:hAnsi="Times New Roman"/>
          <w:sz w:val="26"/>
          <w:szCs w:val="26"/>
        </w:rPr>
        <w:t xml:space="preserve">’s </w:t>
      </w:r>
      <w:r w:rsidRPr="00866C91">
        <w:rPr>
          <w:rFonts w:ascii="Times New Roman" w:hAnsi="Times New Roman"/>
          <w:sz w:val="26"/>
          <w:szCs w:val="26"/>
        </w:rPr>
        <w:t>appointment include the</w:t>
      </w:r>
      <w:r w:rsidR="00A6444A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>following:</w:t>
      </w:r>
    </w:p>
    <w:p w14:paraId="6714E34B" w14:textId="6E95CBA1" w:rsidR="00EB6483" w:rsidRPr="00866C91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As </w:t>
      </w:r>
      <w:r w:rsidR="00E37392">
        <w:rPr>
          <w:rFonts w:ascii="Times New Roman" w:hAnsi="Times New Roman"/>
          <w:sz w:val="26"/>
          <w:szCs w:val="26"/>
        </w:rPr>
        <w:t>c</w:t>
      </w:r>
      <w:r w:rsidRPr="00866C91">
        <w:rPr>
          <w:rFonts w:ascii="Times New Roman" w:hAnsi="Times New Roman"/>
          <w:sz w:val="26"/>
          <w:szCs w:val="26"/>
        </w:rPr>
        <w:t>hancellor</w:t>
      </w:r>
      <w:r w:rsidR="00E37392">
        <w:rPr>
          <w:rFonts w:ascii="Times New Roman" w:hAnsi="Times New Roman"/>
          <w:sz w:val="26"/>
          <w:szCs w:val="26"/>
        </w:rPr>
        <w:t xml:space="preserve">, </w:t>
      </w:r>
      <w:r w:rsidR="007854BE">
        <w:rPr>
          <w:rFonts w:ascii="Times New Roman" w:hAnsi="Times New Roman"/>
          <w:sz w:val="26"/>
          <w:szCs w:val="26"/>
        </w:rPr>
        <w:t xml:space="preserve">University of Illinois </w:t>
      </w:r>
      <w:r w:rsidR="00FB65DC">
        <w:rPr>
          <w:rFonts w:ascii="Times New Roman" w:hAnsi="Times New Roman"/>
          <w:sz w:val="26"/>
          <w:szCs w:val="26"/>
        </w:rPr>
        <w:t>Urbana-Champaign</w:t>
      </w:r>
      <w:r w:rsidR="007854BE">
        <w:rPr>
          <w:rFonts w:ascii="Times New Roman" w:hAnsi="Times New Roman"/>
          <w:sz w:val="26"/>
          <w:szCs w:val="26"/>
        </w:rPr>
        <w:t xml:space="preserve">, </w:t>
      </w:r>
      <w:r w:rsidRPr="00866C91">
        <w:rPr>
          <w:rFonts w:ascii="Times New Roman" w:hAnsi="Times New Roman"/>
          <w:sz w:val="26"/>
          <w:szCs w:val="26"/>
        </w:rPr>
        <w:t xml:space="preserve">and </w:t>
      </w:r>
      <w:r w:rsidR="00E37392">
        <w:rPr>
          <w:rFonts w:ascii="Times New Roman" w:hAnsi="Times New Roman"/>
          <w:sz w:val="26"/>
          <w:szCs w:val="26"/>
        </w:rPr>
        <w:t>v</w:t>
      </w:r>
      <w:r w:rsidRPr="00866C91">
        <w:rPr>
          <w:rFonts w:ascii="Times New Roman" w:hAnsi="Times New Roman"/>
          <w:sz w:val="26"/>
          <w:szCs w:val="26"/>
        </w:rPr>
        <w:t xml:space="preserve">ice </w:t>
      </w:r>
      <w:r w:rsidR="00E37392">
        <w:rPr>
          <w:rFonts w:ascii="Times New Roman" w:hAnsi="Times New Roman"/>
          <w:sz w:val="26"/>
          <w:szCs w:val="26"/>
        </w:rPr>
        <w:t>p</w:t>
      </w:r>
      <w:r w:rsidRPr="00866C91">
        <w:rPr>
          <w:rFonts w:ascii="Times New Roman" w:hAnsi="Times New Roman"/>
          <w:sz w:val="26"/>
          <w:szCs w:val="26"/>
        </w:rPr>
        <w:t xml:space="preserve">resident, </w:t>
      </w:r>
      <w:r w:rsidR="0022472F">
        <w:rPr>
          <w:rFonts w:ascii="Times New Roman" w:hAnsi="Times New Roman"/>
          <w:sz w:val="26"/>
          <w:szCs w:val="26"/>
        </w:rPr>
        <w:t xml:space="preserve">University of Illinois System, </w:t>
      </w: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FB65DC">
        <w:rPr>
          <w:rFonts w:ascii="Times New Roman" w:hAnsi="Times New Roman"/>
          <w:sz w:val="26"/>
          <w:szCs w:val="26"/>
        </w:rPr>
        <w:t>Isbell</w:t>
      </w:r>
      <w:r w:rsidR="000E0D5B">
        <w:rPr>
          <w:rFonts w:ascii="Times New Roman" w:hAnsi="Times New Roman"/>
          <w:sz w:val="26"/>
          <w:szCs w:val="26"/>
        </w:rPr>
        <w:t xml:space="preserve"> </w:t>
      </w:r>
      <w:r w:rsidRPr="00866C91">
        <w:rPr>
          <w:rFonts w:ascii="Times New Roman" w:hAnsi="Times New Roman"/>
          <w:sz w:val="26"/>
          <w:szCs w:val="26"/>
        </w:rPr>
        <w:t xml:space="preserve">is appointed by the Board on the recommendation of the </w:t>
      </w:r>
      <w:r w:rsidR="00E37392">
        <w:rPr>
          <w:rFonts w:ascii="Times New Roman" w:hAnsi="Times New Roman"/>
          <w:sz w:val="26"/>
          <w:szCs w:val="26"/>
        </w:rPr>
        <w:t xml:space="preserve">president of the </w:t>
      </w:r>
      <w:r w:rsidRPr="00866C91">
        <w:rPr>
          <w:rFonts w:ascii="Times New Roman" w:hAnsi="Times New Roman"/>
          <w:sz w:val="26"/>
          <w:szCs w:val="26"/>
        </w:rPr>
        <w:t>University</w:t>
      </w:r>
      <w:r w:rsidR="001674BE">
        <w:rPr>
          <w:rFonts w:ascii="Times New Roman" w:hAnsi="Times New Roman"/>
          <w:sz w:val="26"/>
          <w:szCs w:val="26"/>
        </w:rPr>
        <w:t xml:space="preserve"> of Illinois System</w:t>
      </w:r>
      <w:r w:rsidRPr="00866C91">
        <w:rPr>
          <w:rFonts w:ascii="Times New Roman" w:hAnsi="Times New Roman"/>
          <w:sz w:val="26"/>
          <w:szCs w:val="26"/>
        </w:rPr>
        <w:t xml:space="preserve"> </w:t>
      </w:r>
      <w:r w:rsidR="0022472F" w:rsidRPr="00866C91">
        <w:rPr>
          <w:rFonts w:ascii="Times New Roman" w:hAnsi="Times New Roman"/>
          <w:sz w:val="26"/>
          <w:szCs w:val="26"/>
        </w:rPr>
        <w:t>and</w:t>
      </w:r>
      <w:r w:rsidRPr="00866C91">
        <w:rPr>
          <w:rFonts w:ascii="Times New Roman" w:hAnsi="Times New Roman"/>
          <w:sz w:val="26"/>
          <w:szCs w:val="26"/>
        </w:rPr>
        <w:t xml:space="preserve"> serves at the direction of the </w:t>
      </w:r>
      <w:r w:rsidR="00E37392">
        <w:rPr>
          <w:rFonts w:ascii="Times New Roman" w:hAnsi="Times New Roman"/>
          <w:sz w:val="26"/>
          <w:szCs w:val="26"/>
        </w:rPr>
        <w:t>p</w:t>
      </w:r>
      <w:r w:rsidRPr="00866C91">
        <w:rPr>
          <w:rFonts w:ascii="Times New Roman" w:hAnsi="Times New Roman"/>
          <w:sz w:val="26"/>
          <w:szCs w:val="26"/>
        </w:rPr>
        <w:t>resident.</w:t>
      </w:r>
    </w:p>
    <w:p w14:paraId="2760913C" w14:textId="77777777" w:rsidR="00EB6483" w:rsidRPr="00BE1A9E" w:rsidRDefault="00EB6483" w:rsidP="002E0F87">
      <w:pPr>
        <w:tabs>
          <w:tab w:val="left" w:pos="1440"/>
        </w:tabs>
        <w:spacing w:before="7"/>
        <w:ind w:left="990"/>
        <w:rPr>
          <w:rFonts w:ascii="Times New Roman" w:eastAsia="Times New Roman" w:hAnsi="Times New Roman"/>
          <w:sz w:val="26"/>
          <w:szCs w:val="26"/>
        </w:rPr>
      </w:pPr>
    </w:p>
    <w:p w14:paraId="00791697" w14:textId="77777777" w:rsidR="00566DA2" w:rsidRDefault="00EB6483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FB65DC">
        <w:rPr>
          <w:rFonts w:ascii="Times New Roman" w:hAnsi="Times New Roman"/>
          <w:sz w:val="26"/>
          <w:szCs w:val="26"/>
        </w:rPr>
        <w:t>Isbell</w:t>
      </w:r>
      <w:r w:rsidRPr="00866C91">
        <w:rPr>
          <w:rFonts w:ascii="Times New Roman" w:hAnsi="Times New Roman"/>
          <w:sz w:val="26"/>
          <w:szCs w:val="26"/>
        </w:rPr>
        <w:t xml:space="preserve">’s appointment as </w:t>
      </w:r>
      <w:r w:rsidR="00E37392">
        <w:rPr>
          <w:rFonts w:ascii="Times New Roman" w:hAnsi="Times New Roman"/>
          <w:sz w:val="26"/>
          <w:szCs w:val="26"/>
        </w:rPr>
        <w:t>c</w:t>
      </w:r>
      <w:r w:rsidRPr="00866C91">
        <w:rPr>
          <w:rFonts w:ascii="Times New Roman" w:hAnsi="Times New Roman"/>
          <w:sz w:val="26"/>
          <w:szCs w:val="26"/>
        </w:rPr>
        <w:t>hancellor/</w:t>
      </w:r>
      <w:r w:rsidR="00E37392">
        <w:rPr>
          <w:rFonts w:ascii="Times New Roman" w:hAnsi="Times New Roman"/>
          <w:sz w:val="26"/>
          <w:szCs w:val="26"/>
        </w:rPr>
        <w:t>v</w:t>
      </w:r>
      <w:r w:rsidRPr="00866C91">
        <w:rPr>
          <w:rFonts w:ascii="Times New Roman" w:hAnsi="Times New Roman"/>
          <w:sz w:val="26"/>
          <w:szCs w:val="26"/>
        </w:rPr>
        <w:t xml:space="preserve">ice </w:t>
      </w:r>
      <w:r w:rsidR="000D68F3">
        <w:rPr>
          <w:rFonts w:ascii="Times New Roman" w:hAnsi="Times New Roman"/>
          <w:sz w:val="26"/>
          <w:szCs w:val="26"/>
        </w:rPr>
        <w:t>p</w:t>
      </w:r>
      <w:r w:rsidRPr="00866C91">
        <w:rPr>
          <w:rFonts w:ascii="Times New Roman" w:hAnsi="Times New Roman"/>
          <w:sz w:val="26"/>
          <w:szCs w:val="26"/>
        </w:rPr>
        <w:t xml:space="preserve">resident </w:t>
      </w:r>
      <w:r w:rsidR="00566DA2">
        <w:rPr>
          <w:rFonts w:ascii="Times New Roman" w:hAnsi="Times New Roman"/>
          <w:sz w:val="26"/>
          <w:szCs w:val="26"/>
        </w:rPr>
        <w:t xml:space="preserve">designate </w:t>
      </w:r>
      <w:r w:rsidRPr="00866C91">
        <w:rPr>
          <w:rFonts w:ascii="Times New Roman" w:hAnsi="Times New Roman"/>
          <w:sz w:val="26"/>
          <w:szCs w:val="26"/>
        </w:rPr>
        <w:t xml:space="preserve">will commence </w:t>
      </w:r>
      <w:r w:rsidR="001674BE">
        <w:rPr>
          <w:rFonts w:ascii="Times New Roman" w:hAnsi="Times New Roman"/>
          <w:sz w:val="26"/>
          <w:szCs w:val="26"/>
        </w:rPr>
        <w:t xml:space="preserve">on </w:t>
      </w:r>
      <w:r w:rsidR="00566DA2">
        <w:rPr>
          <w:rFonts w:ascii="Times New Roman" w:hAnsi="Times New Roman"/>
          <w:sz w:val="26"/>
          <w:szCs w:val="26"/>
        </w:rPr>
        <w:t>July 16, 2025.</w:t>
      </w:r>
    </w:p>
    <w:p w14:paraId="40644884" w14:textId="77777777" w:rsidR="00566DA2" w:rsidRDefault="00566DA2" w:rsidP="00FA5AE1">
      <w:pPr>
        <w:pStyle w:val="ListParagraph"/>
        <w:rPr>
          <w:rFonts w:ascii="Times New Roman" w:hAnsi="Times New Roman"/>
          <w:sz w:val="26"/>
          <w:szCs w:val="26"/>
        </w:rPr>
      </w:pPr>
    </w:p>
    <w:p w14:paraId="3EB06E3C" w14:textId="77CFBEA4" w:rsidR="00EB6483" w:rsidRPr="00866C91" w:rsidRDefault="00566DA2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Isbell’s title will convert to chancellor/vice president on </w:t>
      </w:r>
      <w:r w:rsidR="005E5B0C">
        <w:rPr>
          <w:rFonts w:ascii="Times New Roman" w:hAnsi="Times New Roman"/>
          <w:sz w:val="26"/>
          <w:szCs w:val="26"/>
        </w:rPr>
        <w:t>August 1</w:t>
      </w:r>
      <w:r w:rsidR="00FB65DC">
        <w:rPr>
          <w:rFonts w:ascii="Times New Roman" w:hAnsi="Times New Roman"/>
          <w:sz w:val="26"/>
          <w:szCs w:val="26"/>
        </w:rPr>
        <w:t>, 2025</w:t>
      </w:r>
      <w:r w:rsidR="00934BE6">
        <w:rPr>
          <w:rFonts w:ascii="Times New Roman" w:hAnsi="Times New Roman"/>
          <w:sz w:val="26"/>
          <w:szCs w:val="26"/>
        </w:rPr>
        <w:t>.</w:t>
      </w:r>
      <w:r w:rsidR="001674BE">
        <w:rPr>
          <w:rFonts w:ascii="Times New Roman" w:hAnsi="Times New Roman"/>
          <w:sz w:val="26"/>
          <w:szCs w:val="26"/>
        </w:rPr>
        <w:t xml:space="preserve"> </w:t>
      </w:r>
    </w:p>
    <w:p w14:paraId="1181B98F" w14:textId="77777777" w:rsidR="00EB6483" w:rsidRPr="00BE1A9E" w:rsidRDefault="00EB6483" w:rsidP="002E0F87">
      <w:pPr>
        <w:tabs>
          <w:tab w:val="left" w:pos="1440"/>
        </w:tabs>
        <w:spacing w:before="7"/>
        <w:ind w:left="990"/>
        <w:rPr>
          <w:rFonts w:ascii="Times New Roman" w:eastAsia="Times New Roman" w:hAnsi="Times New Roman"/>
          <w:sz w:val="26"/>
          <w:szCs w:val="26"/>
        </w:rPr>
      </w:pPr>
    </w:p>
    <w:p w14:paraId="38B85A8C" w14:textId="3FA66FA0" w:rsidR="00EB6483" w:rsidRPr="00FA5AE1" w:rsidRDefault="00EB6483" w:rsidP="004D35AE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i/>
          <w:iCs/>
          <w:sz w:val="26"/>
          <w:szCs w:val="26"/>
        </w:rPr>
      </w:pPr>
      <w:r w:rsidRPr="00866C91">
        <w:rPr>
          <w:rFonts w:ascii="Times New Roman" w:hAnsi="Times New Roman"/>
          <w:sz w:val="26"/>
          <w:szCs w:val="26"/>
        </w:rPr>
        <w:t xml:space="preserve">Dr. </w:t>
      </w:r>
      <w:r w:rsidR="00FB65DC">
        <w:rPr>
          <w:rFonts w:ascii="Times New Roman" w:hAnsi="Times New Roman"/>
          <w:sz w:val="26"/>
          <w:szCs w:val="26"/>
        </w:rPr>
        <w:t>Isbell</w:t>
      </w:r>
      <w:r w:rsidR="00A03BD3">
        <w:rPr>
          <w:rFonts w:ascii="Times New Roman" w:hAnsi="Times New Roman"/>
          <w:sz w:val="26"/>
          <w:szCs w:val="26"/>
        </w:rPr>
        <w:t>’s</w:t>
      </w:r>
      <w:r w:rsidRPr="00866C91">
        <w:rPr>
          <w:rFonts w:ascii="Times New Roman" w:hAnsi="Times New Roman"/>
          <w:sz w:val="26"/>
          <w:szCs w:val="26"/>
        </w:rPr>
        <w:t xml:space="preserve"> total annual salary of $</w:t>
      </w:r>
      <w:r w:rsidR="00FB65DC">
        <w:rPr>
          <w:rFonts w:ascii="Times New Roman" w:hAnsi="Times New Roman"/>
          <w:sz w:val="26"/>
          <w:szCs w:val="26"/>
        </w:rPr>
        <w:t>900</w:t>
      </w:r>
      <w:r w:rsidR="00EF60C2">
        <w:rPr>
          <w:rFonts w:ascii="Times New Roman" w:hAnsi="Times New Roman"/>
          <w:sz w:val="26"/>
          <w:szCs w:val="26"/>
        </w:rPr>
        <w:t>,000</w:t>
      </w:r>
      <w:r w:rsidR="00AA0663">
        <w:rPr>
          <w:rFonts w:ascii="Times New Roman" w:hAnsi="Times New Roman"/>
          <w:sz w:val="26"/>
          <w:szCs w:val="26"/>
        </w:rPr>
        <w:t xml:space="preserve"> </w:t>
      </w:r>
      <w:r w:rsidR="00A03BD3">
        <w:rPr>
          <w:rFonts w:ascii="Times New Roman" w:hAnsi="Times New Roman"/>
          <w:sz w:val="26"/>
          <w:szCs w:val="26"/>
        </w:rPr>
        <w:t xml:space="preserve">is </w:t>
      </w:r>
      <w:r w:rsidRPr="00866C91">
        <w:rPr>
          <w:rFonts w:ascii="Times New Roman" w:hAnsi="Times New Roman"/>
          <w:sz w:val="26"/>
          <w:szCs w:val="26"/>
        </w:rPr>
        <w:t xml:space="preserve">subject to periodic adjustments </w:t>
      </w:r>
      <w:r w:rsidR="004D35AE" w:rsidRPr="00FA5AE1">
        <w:rPr>
          <w:rFonts w:ascii="Times New Roman" w:hAnsi="Times New Roman"/>
          <w:sz w:val="26"/>
          <w:szCs w:val="26"/>
        </w:rPr>
        <w:t>consistent with and in accordance with the annual merit-based salary program, if any, and will not exceed the authorized percentage applicable to University of Illinois System level administrators</w:t>
      </w:r>
      <w:r w:rsidRPr="004D35AE">
        <w:rPr>
          <w:rFonts w:ascii="Times New Roman" w:hAnsi="Times New Roman"/>
          <w:sz w:val="26"/>
          <w:szCs w:val="26"/>
        </w:rPr>
        <w:t>.</w:t>
      </w:r>
      <w:r w:rsidR="00E37392" w:rsidRPr="004D35AE">
        <w:rPr>
          <w:rFonts w:ascii="Times New Roman" w:hAnsi="Times New Roman"/>
          <w:sz w:val="26"/>
          <w:szCs w:val="26"/>
        </w:rPr>
        <w:t xml:space="preserve"> </w:t>
      </w:r>
      <w:r w:rsidR="00525940" w:rsidRPr="004D35AE">
        <w:rPr>
          <w:rFonts w:ascii="Times New Roman" w:hAnsi="Times New Roman"/>
          <w:sz w:val="26"/>
          <w:szCs w:val="26"/>
        </w:rPr>
        <w:t xml:space="preserve">Dr. </w:t>
      </w:r>
      <w:r w:rsidR="00FB65DC" w:rsidRPr="004D35AE">
        <w:rPr>
          <w:rFonts w:ascii="Times New Roman" w:hAnsi="Times New Roman"/>
          <w:sz w:val="26"/>
          <w:szCs w:val="26"/>
        </w:rPr>
        <w:t>Isbell</w:t>
      </w:r>
      <w:r w:rsidR="00525940" w:rsidRPr="004D35AE">
        <w:rPr>
          <w:rFonts w:ascii="Times New Roman" w:hAnsi="Times New Roman"/>
          <w:sz w:val="26"/>
          <w:szCs w:val="26"/>
        </w:rPr>
        <w:t xml:space="preserve"> will also receive the </w:t>
      </w:r>
      <w:r w:rsidR="00A94A28" w:rsidRPr="004D35AE">
        <w:rPr>
          <w:rFonts w:ascii="Times New Roman" w:hAnsi="Times New Roman"/>
          <w:sz w:val="26"/>
          <w:szCs w:val="26"/>
        </w:rPr>
        <w:t xml:space="preserve">University’s </w:t>
      </w:r>
      <w:r w:rsidR="00EE461A">
        <w:rPr>
          <w:rFonts w:ascii="Times New Roman" w:hAnsi="Times New Roman"/>
          <w:sz w:val="26"/>
          <w:szCs w:val="26"/>
        </w:rPr>
        <w:t>sta</w:t>
      </w:r>
      <w:r w:rsidR="00EE461A" w:rsidRPr="005B7E82">
        <w:rPr>
          <w:rFonts w:ascii="Times New Roman" w:hAnsi="Times New Roman"/>
          <w:sz w:val="26"/>
          <w:szCs w:val="26"/>
        </w:rPr>
        <w:t xml:space="preserve">ndard </w:t>
      </w:r>
      <w:r w:rsidR="00A94A28" w:rsidRPr="005B7E82">
        <w:rPr>
          <w:rFonts w:ascii="Times New Roman" w:hAnsi="Times New Roman"/>
          <w:sz w:val="26"/>
          <w:szCs w:val="26"/>
        </w:rPr>
        <w:t>benefit pac</w:t>
      </w:r>
      <w:r w:rsidR="00A94A28" w:rsidRPr="004D35AE">
        <w:rPr>
          <w:rFonts w:ascii="Times New Roman" w:hAnsi="Times New Roman"/>
          <w:sz w:val="26"/>
          <w:szCs w:val="26"/>
        </w:rPr>
        <w:t>kage in accordance with University policies and practices.</w:t>
      </w:r>
    </w:p>
    <w:p w14:paraId="13767E29" w14:textId="77777777" w:rsidR="00426EB0" w:rsidRPr="00866C91" w:rsidRDefault="00426EB0" w:rsidP="00426EB0">
      <w:pPr>
        <w:widowControl/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</w:p>
    <w:p w14:paraId="5FF0659C" w14:textId="77777777" w:rsidR="00AF09E6" w:rsidRDefault="00AF09E6" w:rsidP="00AF09E6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Dr. Isbell will be eligible to receive deferred compensation of $400,000 if he remains employed as chancellor/vice president through July 15, 2030.</w:t>
      </w:r>
    </w:p>
    <w:p w14:paraId="2476EAB0" w14:textId="77777777" w:rsidR="00AF09E6" w:rsidRDefault="00AF09E6" w:rsidP="00AF09E6">
      <w:pPr>
        <w:pStyle w:val="ListParagraph"/>
        <w:rPr>
          <w:rFonts w:ascii="Times New Roman" w:hAnsi="Times New Roman"/>
          <w:sz w:val="26"/>
          <w:szCs w:val="26"/>
        </w:rPr>
      </w:pPr>
    </w:p>
    <w:p w14:paraId="27054742" w14:textId="172EBE4E" w:rsidR="0023002A" w:rsidRDefault="0023002A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Isbell will </w:t>
      </w:r>
      <w:r w:rsidR="00101154">
        <w:rPr>
          <w:rFonts w:ascii="Times New Roman" w:hAnsi="Times New Roman"/>
          <w:sz w:val="26"/>
          <w:szCs w:val="26"/>
        </w:rPr>
        <w:t>be provided</w:t>
      </w:r>
      <w:r>
        <w:rPr>
          <w:rFonts w:ascii="Times New Roman" w:hAnsi="Times New Roman"/>
          <w:sz w:val="26"/>
          <w:szCs w:val="26"/>
        </w:rPr>
        <w:t xml:space="preserve"> up to $100,000 to support the transition of </w:t>
      </w:r>
      <w:r w:rsidR="00101154">
        <w:rPr>
          <w:rFonts w:ascii="Times New Roman" w:hAnsi="Times New Roman"/>
          <w:sz w:val="26"/>
          <w:szCs w:val="26"/>
        </w:rPr>
        <w:t>his</w:t>
      </w:r>
      <w:r>
        <w:rPr>
          <w:rFonts w:ascii="Times New Roman" w:hAnsi="Times New Roman"/>
          <w:sz w:val="26"/>
          <w:szCs w:val="26"/>
        </w:rPr>
        <w:t xml:space="preserve"> research program, and $100,000 per year for five years for research purposes. </w:t>
      </w:r>
    </w:p>
    <w:p w14:paraId="108B7902" w14:textId="77777777" w:rsidR="0023002A" w:rsidRDefault="0023002A" w:rsidP="00FA5AE1">
      <w:pPr>
        <w:pStyle w:val="ListParagraph"/>
        <w:rPr>
          <w:rFonts w:ascii="Times New Roman" w:hAnsi="Times New Roman"/>
          <w:sz w:val="26"/>
          <w:szCs w:val="26"/>
        </w:rPr>
      </w:pPr>
    </w:p>
    <w:p w14:paraId="43D2A171" w14:textId="774776B2" w:rsidR="00EB6483" w:rsidRDefault="00B47865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</w:t>
      </w:r>
      <w:r w:rsidR="00FB65DC">
        <w:rPr>
          <w:rFonts w:ascii="Times New Roman" w:hAnsi="Times New Roman"/>
          <w:sz w:val="26"/>
          <w:szCs w:val="26"/>
        </w:rPr>
        <w:t>Isbell</w:t>
      </w:r>
      <w:r>
        <w:rPr>
          <w:rFonts w:ascii="Times New Roman" w:hAnsi="Times New Roman"/>
          <w:sz w:val="26"/>
          <w:szCs w:val="26"/>
        </w:rPr>
        <w:t xml:space="preserve"> will</w:t>
      </w:r>
      <w:r w:rsidR="00AA06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be reimbursed for </w:t>
      </w:r>
      <w:r w:rsidR="001674BE">
        <w:rPr>
          <w:rFonts w:ascii="Times New Roman" w:hAnsi="Times New Roman"/>
          <w:sz w:val="26"/>
          <w:szCs w:val="26"/>
        </w:rPr>
        <w:t xml:space="preserve">moving </w:t>
      </w:r>
      <w:r w:rsidR="00525940">
        <w:rPr>
          <w:rFonts w:ascii="Times New Roman" w:hAnsi="Times New Roman"/>
          <w:sz w:val="26"/>
          <w:szCs w:val="26"/>
        </w:rPr>
        <w:t xml:space="preserve">and other </w:t>
      </w:r>
      <w:r w:rsidR="00070CE6">
        <w:rPr>
          <w:rFonts w:ascii="Times New Roman" w:hAnsi="Times New Roman"/>
          <w:sz w:val="26"/>
          <w:szCs w:val="26"/>
        </w:rPr>
        <w:t xml:space="preserve">relocation </w:t>
      </w:r>
      <w:r w:rsidR="001674BE">
        <w:rPr>
          <w:rFonts w:ascii="Times New Roman" w:hAnsi="Times New Roman"/>
          <w:sz w:val="26"/>
          <w:szCs w:val="26"/>
        </w:rPr>
        <w:t xml:space="preserve">expenses up to </w:t>
      </w:r>
      <w:r w:rsidR="00E168EC">
        <w:rPr>
          <w:rFonts w:ascii="Times New Roman" w:hAnsi="Times New Roman"/>
          <w:sz w:val="26"/>
          <w:szCs w:val="26"/>
        </w:rPr>
        <w:t>$2</w:t>
      </w:r>
      <w:r w:rsidR="0023002A">
        <w:rPr>
          <w:rFonts w:ascii="Times New Roman" w:hAnsi="Times New Roman"/>
          <w:sz w:val="26"/>
          <w:szCs w:val="26"/>
        </w:rPr>
        <w:t>5</w:t>
      </w:r>
      <w:r w:rsidR="00E168EC">
        <w:rPr>
          <w:rFonts w:ascii="Times New Roman" w:hAnsi="Times New Roman"/>
          <w:sz w:val="26"/>
          <w:szCs w:val="26"/>
        </w:rPr>
        <w:t>,000</w:t>
      </w:r>
      <w:r>
        <w:rPr>
          <w:rFonts w:ascii="Times New Roman" w:hAnsi="Times New Roman"/>
          <w:sz w:val="26"/>
          <w:szCs w:val="26"/>
        </w:rPr>
        <w:t>.</w:t>
      </w:r>
      <w:r w:rsidR="00EB6483" w:rsidRPr="00866C91">
        <w:rPr>
          <w:rFonts w:ascii="Times New Roman" w:hAnsi="Times New Roman"/>
          <w:sz w:val="26"/>
          <w:szCs w:val="26"/>
        </w:rPr>
        <w:t xml:space="preserve"> </w:t>
      </w:r>
    </w:p>
    <w:p w14:paraId="12473473" w14:textId="77777777" w:rsidR="00101154" w:rsidRDefault="00101154" w:rsidP="00FA5AE1">
      <w:pPr>
        <w:pStyle w:val="ListParagraph"/>
        <w:rPr>
          <w:rFonts w:ascii="Times New Roman" w:hAnsi="Times New Roman"/>
          <w:sz w:val="26"/>
          <w:szCs w:val="26"/>
        </w:rPr>
      </w:pPr>
    </w:p>
    <w:p w14:paraId="6C1F9294" w14:textId="16EDDA8A" w:rsidR="00101154" w:rsidRDefault="00101154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Dr. Isbell will be provided with access </w:t>
      </w:r>
      <w:r w:rsidR="00457053">
        <w:rPr>
          <w:rFonts w:ascii="Times New Roman" w:hAnsi="Times New Roman"/>
          <w:sz w:val="26"/>
          <w:szCs w:val="26"/>
        </w:rPr>
        <w:t>to</w:t>
      </w:r>
      <w:r>
        <w:rPr>
          <w:rFonts w:ascii="Times New Roman" w:hAnsi="Times New Roman"/>
          <w:sz w:val="26"/>
          <w:szCs w:val="26"/>
        </w:rPr>
        <w:t xml:space="preserve"> a designated property for </w:t>
      </w:r>
      <w:r w:rsidR="00457053">
        <w:rPr>
          <w:rFonts w:ascii="Times New Roman" w:hAnsi="Times New Roman"/>
          <w:sz w:val="26"/>
          <w:szCs w:val="26"/>
        </w:rPr>
        <w:t xml:space="preserve">housing as a </w:t>
      </w:r>
      <w:r w:rsidR="000537E1">
        <w:rPr>
          <w:rFonts w:ascii="Times New Roman" w:hAnsi="Times New Roman"/>
          <w:sz w:val="26"/>
          <w:szCs w:val="26"/>
        </w:rPr>
        <w:t>full-time</w:t>
      </w:r>
      <w:r w:rsidR="004570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residence</w:t>
      </w:r>
      <w:r w:rsidR="00457053" w:rsidRPr="004570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and an annual housing allowance of $60,000 for use and maintenance thereof.</w:t>
      </w:r>
    </w:p>
    <w:p w14:paraId="6B2394BC" w14:textId="77777777" w:rsidR="005B7E82" w:rsidRDefault="005B7E82" w:rsidP="005B7E82">
      <w:pPr>
        <w:pStyle w:val="ListParagraph"/>
        <w:rPr>
          <w:rFonts w:ascii="Times New Roman" w:hAnsi="Times New Roman"/>
          <w:sz w:val="26"/>
          <w:szCs w:val="26"/>
        </w:rPr>
      </w:pPr>
    </w:p>
    <w:p w14:paraId="33053DE0" w14:textId="550D48C0" w:rsidR="005B7E82" w:rsidRDefault="005B7E82" w:rsidP="002E0F87">
      <w:pPr>
        <w:widowControl/>
        <w:numPr>
          <w:ilvl w:val="0"/>
          <w:numId w:val="1"/>
        </w:numPr>
        <w:tabs>
          <w:tab w:val="left" w:pos="1440"/>
        </w:tabs>
        <w:ind w:left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The University of Illinois Foundation will provide funds for </w:t>
      </w:r>
      <w:r w:rsidR="00B31BA6">
        <w:rPr>
          <w:rFonts w:ascii="Times New Roman" w:hAnsi="Times New Roman"/>
          <w:sz w:val="26"/>
          <w:szCs w:val="26"/>
        </w:rPr>
        <w:t xml:space="preserve">a club </w:t>
      </w:r>
      <w:r>
        <w:rPr>
          <w:rFonts w:ascii="Times New Roman" w:hAnsi="Times New Roman"/>
          <w:sz w:val="26"/>
          <w:szCs w:val="26"/>
        </w:rPr>
        <w:t xml:space="preserve">membership </w:t>
      </w:r>
      <w:r w:rsidR="004204DA">
        <w:rPr>
          <w:rFonts w:ascii="Times New Roman" w:hAnsi="Times New Roman"/>
          <w:sz w:val="26"/>
          <w:szCs w:val="26"/>
        </w:rPr>
        <w:t xml:space="preserve">or </w:t>
      </w:r>
      <w:r>
        <w:rPr>
          <w:rFonts w:ascii="Times New Roman" w:hAnsi="Times New Roman"/>
          <w:sz w:val="26"/>
          <w:szCs w:val="26"/>
        </w:rPr>
        <w:t xml:space="preserve">other similar activity </w:t>
      </w:r>
      <w:r w:rsidR="00B31BA6">
        <w:rPr>
          <w:rFonts w:ascii="Times New Roman" w:hAnsi="Times New Roman"/>
          <w:sz w:val="26"/>
          <w:szCs w:val="26"/>
        </w:rPr>
        <w:t>for Dr. Isbell to</w:t>
      </w:r>
      <w:r>
        <w:rPr>
          <w:rFonts w:ascii="Times New Roman" w:hAnsi="Times New Roman"/>
          <w:sz w:val="26"/>
          <w:szCs w:val="26"/>
        </w:rPr>
        <w:t xml:space="preserve"> promote the </w:t>
      </w:r>
      <w:r w:rsidR="00B31BA6">
        <w:rPr>
          <w:rFonts w:ascii="Times New Roman" w:hAnsi="Times New Roman"/>
          <w:sz w:val="26"/>
          <w:szCs w:val="26"/>
        </w:rPr>
        <w:t xml:space="preserve">interests of the </w:t>
      </w:r>
      <w:r>
        <w:rPr>
          <w:rFonts w:ascii="Times New Roman" w:hAnsi="Times New Roman"/>
          <w:sz w:val="26"/>
          <w:szCs w:val="26"/>
        </w:rPr>
        <w:t xml:space="preserve">University. </w:t>
      </w:r>
    </w:p>
    <w:p w14:paraId="491B5E49" w14:textId="77777777" w:rsidR="000537E1" w:rsidRDefault="000537E1" w:rsidP="00FA5AE1">
      <w:pPr>
        <w:pStyle w:val="ListParagraph"/>
        <w:rPr>
          <w:rFonts w:ascii="Times New Roman" w:hAnsi="Times New Roman"/>
          <w:sz w:val="26"/>
          <w:szCs w:val="26"/>
        </w:rPr>
      </w:pPr>
    </w:p>
    <w:p w14:paraId="7E577473" w14:textId="04340576" w:rsidR="00263106" w:rsidRPr="00263106" w:rsidRDefault="00263106" w:rsidP="00263106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63106">
        <w:rPr>
          <w:rFonts w:ascii="Times New Roman" w:hAnsi="Times New Roman"/>
          <w:sz w:val="26"/>
          <w:szCs w:val="26"/>
        </w:rPr>
        <w:t>The Committee to Advise the President on the Selection of the Next Chancellor of the University of Illinois Urbana-Champaign and vice president of the University of Illinois System</w:t>
      </w:r>
      <w:r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263106">
        <w:rPr>
          <w:rFonts w:ascii="Times New Roman" w:hAnsi="Times New Roman"/>
          <w:sz w:val="26"/>
          <w:szCs w:val="26"/>
        </w:rPr>
        <w:t xml:space="preserve"> is thanked for their time and efforts in this search.</w:t>
      </w:r>
    </w:p>
    <w:p w14:paraId="30226864" w14:textId="2C586A52" w:rsidR="00EB6483" w:rsidRPr="00065EE8" w:rsidRDefault="00263106" w:rsidP="00065EE8">
      <w:pPr>
        <w:widowControl/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263106">
        <w:rPr>
          <w:rFonts w:ascii="Times New Roman" w:hAnsi="Times New Roman"/>
          <w:sz w:val="26"/>
          <w:szCs w:val="26"/>
        </w:rPr>
        <w:t> </w:t>
      </w:r>
      <w:r w:rsidR="00065EE8">
        <w:rPr>
          <w:rFonts w:ascii="Times New Roman" w:hAnsi="Times New Roman"/>
          <w:sz w:val="26"/>
          <w:szCs w:val="26"/>
        </w:rPr>
        <w:tab/>
      </w:r>
      <w:r w:rsidR="00EB6483" w:rsidRPr="00065EE8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EB6483" w:rsidRPr="00731C97">
        <w:rPr>
          <w:rFonts w:ascii="Times New Roman" w:hAnsi="Times New Roman"/>
          <w:i/>
          <w:iCs/>
          <w:sz w:val="26"/>
          <w:szCs w:val="26"/>
        </w:rPr>
        <w:t>Statutes</w:t>
      </w:r>
      <w:r w:rsidR="00EB6483" w:rsidRPr="00E37392">
        <w:rPr>
          <w:rFonts w:ascii="Times New Roman" w:hAnsi="Times New Roman"/>
          <w:sz w:val="26"/>
          <w:szCs w:val="26"/>
        </w:rPr>
        <w:t>,</w:t>
      </w:r>
      <w:r w:rsidR="00EB6483" w:rsidRPr="00731C97">
        <w:rPr>
          <w:rFonts w:ascii="Times New Roman" w:hAnsi="Times New Roman"/>
          <w:i/>
          <w:iCs/>
          <w:sz w:val="26"/>
          <w:szCs w:val="26"/>
        </w:rPr>
        <w:t xml:space="preserve"> The </w:t>
      </w:r>
      <w:r w:rsidR="00EB6483" w:rsidRPr="00731C97">
        <w:rPr>
          <w:rFonts w:ascii="Times New Roman" w:hAnsi="Times New Roman"/>
          <w:i/>
          <w:iCs/>
          <w:sz w:val="26"/>
          <w:szCs w:val="26"/>
        </w:rPr>
        <w:lastRenderedPageBreak/>
        <w:t>General Rules Concerning University Organization and Procedure</w:t>
      </w:r>
      <w:r w:rsidR="00EB6483" w:rsidRPr="00065EE8">
        <w:rPr>
          <w:rFonts w:ascii="Times New Roman" w:hAnsi="Times New Roman"/>
          <w:sz w:val="26"/>
          <w:szCs w:val="26"/>
        </w:rPr>
        <w:t>, and Board of Trustees policies and</w:t>
      </w:r>
      <w:r w:rsidR="007854BE" w:rsidRPr="00065EE8">
        <w:rPr>
          <w:rFonts w:ascii="Times New Roman" w:hAnsi="Times New Roman"/>
          <w:sz w:val="26"/>
          <w:szCs w:val="26"/>
        </w:rPr>
        <w:t xml:space="preserve"> directives.</w:t>
      </w:r>
    </w:p>
    <w:p w14:paraId="330B866A" w14:textId="3F76C3A6" w:rsidR="00EB6483" w:rsidRDefault="00B3774B" w:rsidP="00731C97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0D68F3">
        <w:rPr>
          <w:sz w:val="26"/>
          <w:szCs w:val="26"/>
        </w:rPr>
        <w:t>p</w:t>
      </w:r>
      <w:r>
        <w:rPr>
          <w:sz w:val="26"/>
          <w:szCs w:val="26"/>
        </w:rPr>
        <w:t>resident</w:t>
      </w:r>
      <w:r w:rsidR="00731C97">
        <w:rPr>
          <w:sz w:val="26"/>
          <w:szCs w:val="26"/>
        </w:rPr>
        <w:t xml:space="preserve"> of the University of Illinois System</w:t>
      </w:r>
      <w:r>
        <w:rPr>
          <w:sz w:val="26"/>
          <w:szCs w:val="26"/>
        </w:rPr>
        <w:t xml:space="preserve"> </w:t>
      </w:r>
      <w:r w:rsidRPr="00BE1A9E">
        <w:rPr>
          <w:sz w:val="26"/>
          <w:szCs w:val="26"/>
        </w:rPr>
        <w:t>seek</w:t>
      </w:r>
      <w:r>
        <w:rPr>
          <w:spacing w:val="7"/>
          <w:sz w:val="26"/>
          <w:szCs w:val="26"/>
        </w:rPr>
        <w:t xml:space="preserve">s </w:t>
      </w:r>
      <w:r w:rsidR="00EB6483">
        <w:rPr>
          <w:sz w:val="26"/>
          <w:szCs w:val="26"/>
        </w:rPr>
        <w:t>approval</w:t>
      </w:r>
      <w:r w:rsidR="00731C97">
        <w:rPr>
          <w:sz w:val="26"/>
          <w:szCs w:val="26"/>
        </w:rPr>
        <w:t>.</w:t>
      </w:r>
    </w:p>
    <w:p w14:paraId="5C30724A" w14:textId="77777777" w:rsidR="00731C97" w:rsidRDefault="00731C97" w:rsidP="00731C97">
      <w:pPr>
        <w:pStyle w:val="BodyText"/>
        <w:tabs>
          <w:tab w:val="left" w:pos="1440"/>
        </w:tabs>
        <w:spacing w:before="18" w:line="480" w:lineRule="auto"/>
        <w:ind w:left="1546"/>
        <w:rPr>
          <w:sz w:val="26"/>
          <w:szCs w:val="26"/>
        </w:rPr>
      </w:pPr>
      <w:r>
        <w:rPr>
          <w:sz w:val="26"/>
          <w:szCs w:val="26"/>
        </w:rPr>
        <w:t>(A biographical sketch follows).</w:t>
      </w:r>
    </w:p>
    <w:p w14:paraId="045D0977" w14:textId="571B67D3" w:rsidR="0023002A" w:rsidRDefault="0023002A">
      <w:pPr>
        <w:widowControl/>
        <w:rPr>
          <w:rFonts w:ascii="Times New Roman" w:eastAsia="Times New Roman" w:hAnsi="Times New Roman"/>
          <w:sz w:val="26"/>
          <w:szCs w:val="26"/>
        </w:rPr>
      </w:pPr>
    </w:p>
    <w:p w14:paraId="34EA9A2A" w14:textId="2EB2DA13" w:rsidR="00EB6483" w:rsidRPr="00BE1A9E" w:rsidRDefault="00E37392" w:rsidP="00A6444A">
      <w:pPr>
        <w:pStyle w:val="BodyText"/>
        <w:tabs>
          <w:tab w:val="left" w:pos="1440"/>
        </w:tabs>
      </w:pPr>
      <w:r>
        <w:rPr>
          <w:sz w:val="26"/>
          <w:szCs w:val="26"/>
        </w:rPr>
        <w:t xml:space="preserve">        </w:t>
      </w:r>
      <w:r w:rsidR="00B47865">
        <w:rPr>
          <w:sz w:val="26"/>
          <w:szCs w:val="26"/>
        </w:rPr>
        <w:t xml:space="preserve"> </w:t>
      </w:r>
      <w:r w:rsidR="00FB65DC">
        <w:rPr>
          <w:sz w:val="26"/>
          <w:szCs w:val="26"/>
        </w:rPr>
        <w:t>CHARLES</w:t>
      </w:r>
      <w:r w:rsidR="00C12865">
        <w:rPr>
          <w:sz w:val="26"/>
          <w:szCs w:val="26"/>
        </w:rPr>
        <w:t xml:space="preserve"> LEE</w:t>
      </w:r>
      <w:r w:rsidR="00FB65DC">
        <w:rPr>
          <w:sz w:val="26"/>
          <w:szCs w:val="26"/>
        </w:rPr>
        <w:t xml:space="preserve"> ISBELL</w:t>
      </w:r>
      <w:r w:rsidR="00C12865">
        <w:rPr>
          <w:sz w:val="26"/>
          <w:szCs w:val="26"/>
        </w:rPr>
        <w:t xml:space="preserve"> JR.</w:t>
      </w:r>
    </w:p>
    <w:p w14:paraId="27290CD5" w14:textId="77777777" w:rsidR="00EB6483" w:rsidRPr="00BE1A9E" w:rsidRDefault="00EB6483" w:rsidP="00EB6483">
      <w:pPr>
        <w:tabs>
          <w:tab w:val="left" w:pos="1440"/>
        </w:tabs>
        <w:spacing w:before="7"/>
        <w:rPr>
          <w:rFonts w:ascii="Times New Roman" w:eastAsia="Times New Roman" w:hAnsi="Times New Roman"/>
          <w:sz w:val="26"/>
          <w:szCs w:val="26"/>
        </w:rPr>
      </w:pPr>
    </w:p>
    <w:p w14:paraId="6CDE1D78" w14:textId="00B8C787" w:rsidR="00EB6483" w:rsidRPr="00E11B3C" w:rsidRDefault="00EB6483" w:rsidP="00EB6483">
      <w:pPr>
        <w:pStyle w:val="BodyText"/>
        <w:tabs>
          <w:tab w:val="left" w:pos="1440"/>
        </w:tabs>
        <w:ind w:left="0"/>
        <w:rPr>
          <w:sz w:val="26"/>
          <w:szCs w:val="26"/>
        </w:rPr>
      </w:pPr>
      <w:r w:rsidRPr="00E11B3C">
        <w:rPr>
          <w:sz w:val="26"/>
          <w:szCs w:val="26"/>
        </w:rPr>
        <w:t>Education</w:t>
      </w:r>
      <w:r w:rsidR="00E37392">
        <w:rPr>
          <w:sz w:val="26"/>
          <w:szCs w:val="26"/>
        </w:rPr>
        <w:t xml:space="preserve"> </w:t>
      </w:r>
    </w:p>
    <w:p w14:paraId="201D797C" w14:textId="44FBCD02" w:rsidR="00E11B3C" w:rsidRPr="00E11B3C" w:rsidRDefault="00FB65DC" w:rsidP="00E11B3C">
      <w:pPr>
        <w:tabs>
          <w:tab w:val="left" w:pos="360"/>
          <w:tab w:val="left" w:pos="450"/>
          <w:tab w:val="left" w:pos="1440"/>
          <w:tab w:val="left" w:pos="4040"/>
        </w:tabs>
        <w:spacing w:line="240" w:lineRule="atLeast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 xml:space="preserve">Georgia Institute of Technology, Atlanta, </w:t>
      </w:r>
      <w:r w:rsidR="00E11B3C">
        <w:rPr>
          <w:rFonts w:ascii="Times New Roman" w:hAnsi="Times New Roman"/>
          <w:color w:val="171717"/>
          <w:sz w:val="26"/>
          <w:szCs w:val="26"/>
        </w:rPr>
        <w:t>B</w:t>
      </w:r>
      <w:r>
        <w:rPr>
          <w:rFonts w:ascii="Times New Roman" w:hAnsi="Times New Roman"/>
          <w:color w:val="171717"/>
          <w:sz w:val="26"/>
          <w:szCs w:val="26"/>
        </w:rPr>
        <w:t>S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>19</w:t>
      </w:r>
      <w:r>
        <w:rPr>
          <w:rFonts w:ascii="Times New Roman" w:hAnsi="Times New Roman"/>
          <w:color w:val="171717"/>
          <w:sz w:val="26"/>
          <w:szCs w:val="26"/>
        </w:rPr>
        <w:t>90</w:t>
      </w:r>
    </w:p>
    <w:p w14:paraId="25CA4B50" w14:textId="181E53B1" w:rsidR="00E11B3C" w:rsidRDefault="00FB65DC" w:rsidP="00E11B3C">
      <w:pPr>
        <w:tabs>
          <w:tab w:val="left" w:pos="450"/>
        </w:tabs>
        <w:ind w:left="36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Massachusetts Institute of Technology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267115">
        <w:rPr>
          <w:rFonts w:ascii="Times New Roman" w:hAnsi="Times New Roman"/>
          <w:color w:val="171717"/>
          <w:sz w:val="26"/>
          <w:szCs w:val="26"/>
        </w:rPr>
        <w:t>Cambridge</w:t>
      </w:r>
      <w:r w:rsidR="00E32CD4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971705">
        <w:rPr>
          <w:rFonts w:ascii="Times New Roman" w:hAnsi="Times New Roman"/>
          <w:color w:val="171717"/>
          <w:sz w:val="26"/>
          <w:szCs w:val="26"/>
        </w:rPr>
        <w:t>SM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 w:rsidR="00E11B3C" w:rsidRPr="00E11B3C">
        <w:rPr>
          <w:rFonts w:ascii="Times New Roman" w:hAnsi="Times New Roman"/>
          <w:color w:val="171717"/>
          <w:sz w:val="26"/>
          <w:szCs w:val="26"/>
        </w:rPr>
        <w:t>19</w:t>
      </w:r>
      <w:r w:rsidR="00971705">
        <w:rPr>
          <w:rFonts w:ascii="Times New Roman" w:hAnsi="Times New Roman"/>
          <w:color w:val="171717"/>
          <w:sz w:val="26"/>
          <w:szCs w:val="26"/>
        </w:rPr>
        <w:t>93</w:t>
      </w:r>
      <w:r w:rsidR="00697A25" w:rsidRPr="00E11B3C">
        <w:rPr>
          <w:rFonts w:ascii="Times New Roman" w:hAnsi="Times New Roman"/>
          <w:color w:val="171717"/>
          <w:sz w:val="26"/>
          <w:szCs w:val="26"/>
        </w:rPr>
        <w:tab/>
      </w:r>
    </w:p>
    <w:p w14:paraId="5CB7F78E" w14:textId="1621DD53" w:rsidR="00697A25" w:rsidRPr="00E11B3C" w:rsidRDefault="00971705" w:rsidP="007854BE">
      <w:pPr>
        <w:tabs>
          <w:tab w:val="left" w:pos="450"/>
        </w:tabs>
        <w:ind w:left="36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Massachusetts Institute of Technology</w:t>
      </w:r>
      <w:r w:rsidRPr="00E11B3C">
        <w:rPr>
          <w:rFonts w:ascii="Times New Roman" w:hAnsi="Times New Roman"/>
          <w:color w:val="171717"/>
          <w:sz w:val="26"/>
          <w:szCs w:val="26"/>
        </w:rPr>
        <w:t xml:space="preserve">, </w:t>
      </w:r>
      <w:r>
        <w:rPr>
          <w:rFonts w:ascii="Times New Roman" w:hAnsi="Times New Roman"/>
          <w:color w:val="171717"/>
          <w:sz w:val="26"/>
          <w:szCs w:val="26"/>
        </w:rPr>
        <w:t xml:space="preserve">Cambridge, </w:t>
      </w:r>
      <w:r w:rsidR="00267115">
        <w:rPr>
          <w:rFonts w:ascii="Times New Roman" w:hAnsi="Times New Roman"/>
          <w:color w:val="171717"/>
          <w:sz w:val="26"/>
          <w:szCs w:val="26"/>
        </w:rPr>
        <w:t>Ph</w:t>
      </w:r>
      <w:r w:rsidR="00E11B3C">
        <w:rPr>
          <w:rFonts w:ascii="Times New Roman" w:hAnsi="Times New Roman"/>
          <w:color w:val="171717"/>
          <w:sz w:val="26"/>
          <w:szCs w:val="26"/>
        </w:rPr>
        <w:t xml:space="preserve">D, </w:t>
      </w:r>
      <w:r w:rsidR="00697A25" w:rsidRPr="00E11B3C">
        <w:rPr>
          <w:rFonts w:ascii="Times New Roman" w:hAnsi="Times New Roman"/>
          <w:color w:val="171717"/>
          <w:sz w:val="26"/>
          <w:szCs w:val="26"/>
        </w:rPr>
        <w:t>19</w:t>
      </w:r>
      <w:r w:rsidR="00935C6E">
        <w:rPr>
          <w:rFonts w:ascii="Times New Roman" w:hAnsi="Times New Roman"/>
          <w:color w:val="171717"/>
          <w:sz w:val="26"/>
          <w:szCs w:val="26"/>
        </w:rPr>
        <w:t>9</w:t>
      </w:r>
      <w:r>
        <w:rPr>
          <w:rFonts w:ascii="Times New Roman" w:hAnsi="Times New Roman"/>
          <w:color w:val="171717"/>
          <w:sz w:val="26"/>
          <w:szCs w:val="26"/>
        </w:rPr>
        <w:t>8</w:t>
      </w:r>
      <w:r w:rsidR="00C65854" w:rsidRPr="00E11B3C">
        <w:rPr>
          <w:rFonts w:ascii="Times New Roman" w:hAnsi="Times New Roman"/>
          <w:color w:val="171717"/>
          <w:sz w:val="26"/>
          <w:szCs w:val="26"/>
        </w:rPr>
        <w:tab/>
      </w:r>
    </w:p>
    <w:p w14:paraId="18A0E4F8" w14:textId="77777777" w:rsidR="00EB6483" w:rsidRPr="00E11B3C" w:rsidRDefault="00EB6483" w:rsidP="00E32CD4">
      <w:pPr>
        <w:tabs>
          <w:tab w:val="left" w:pos="360"/>
          <w:tab w:val="left" w:pos="450"/>
          <w:tab w:val="left" w:pos="1440"/>
          <w:tab w:val="left" w:pos="4040"/>
        </w:tabs>
        <w:spacing w:line="240" w:lineRule="atLeast"/>
        <w:ind w:left="360"/>
        <w:rPr>
          <w:rFonts w:ascii="Times New Roman" w:eastAsia="Times New Roman" w:hAnsi="Times New Roman"/>
          <w:sz w:val="26"/>
          <w:szCs w:val="26"/>
        </w:rPr>
      </w:pPr>
    </w:p>
    <w:p w14:paraId="6F7CC486" w14:textId="77777777" w:rsidR="00697A25" w:rsidRPr="00E11B3C" w:rsidRDefault="00EB6483" w:rsidP="00E32CD4">
      <w:pPr>
        <w:pStyle w:val="BodyText"/>
        <w:tabs>
          <w:tab w:val="left" w:pos="1440"/>
        </w:tabs>
        <w:ind w:left="0"/>
      </w:pPr>
      <w:r w:rsidRPr="00E11B3C">
        <w:rPr>
          <w:sz w:val="26"/>
          <w:szCs w:val="26"/>
        </w:rPr>
        <w:t>Professional</w:t>
      </w:r>
      <w:r w:rsidRPr="00E11B3C">
        <w:rPr>
          <w:spacing w:val="42"/>
          <w:sz w:val="26"/>
          <w:szCs w:val="26"/>
        </w:rPr>
        <w:t xml:space="preserve"> </w:t>
      </w:r>
      <w:r w:rsidRPr="00E11B3C">
        <w:rPr>
          <w:sz w:val="26"/>
          <w:szCs w:val="26"/>
        </w:rPr>
        <w:t>and</w:t>
      </w:r>
      <w:r w:rsidRPr="00E11B3C">
        <w:rPr>
          <w:spacing w:val="16"/>
          <w:sz w:val="26"/>
          <w:szCs w:val="26"/>
        </w:rPr>
        <w:t xml:space="preserve"> </w:t>
      </w:r>
      <w:r w:rsidRPr="00E11B3C">
        <w:rPr>
          <w:sz w:val="26"/>
          <w:szCs w:val="26"/>
        </w:rPr>
        <w:t>Other</w:t>
      </w:r>
      <w:r w:rsidRPr="00E11B3C">
        <w:rPr>
          <w:spacing w:val="10"/>
          <w:sz w:val="26"/>
          <w:szCs w:val="26"/>
        </w:rPr>
        <w:t xml:space="preserve"> </w:t>
      </w:r>
      <w:r w:rsidRPr="00E11B3C">
        <w:rPr>
          <w:sz w:val="26"/>
          <w:szCs w:val="26"/>
        </w:rPr>
        <w:t>Experience</w:t>
      </w:r>
    </w:p>
    <w:p w14:paraId="4E29E944" w14:textId="3D8E3B31" w:rsidR="00560F35" w:rsidRDefault="00560F35" w:rsidP="00560F35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Georgia Institute of Technology, Atlanta, College of Computing,</w:t>
      </w:r>
      <w:r w:rsidR="0023002A">
        <w:rPr>
          <w:rFonts w:ascii="Times New Roman" w:hAnsi="Times New Roman"/>
          <w:color w:val="171717"/>
          <w:sz w:val="26"/>
          <w:szCs w:val="26"/>
        </w:rPr>
        <w:t xml:space="preserve"> </w:t>
      </w:r>
      <w:r>
        <w:rPr>
          <w:rFonts w:ascii="Times New Roman" w:hAnsi="Times New Roman"/>
          <w:color w:val="171717"/>
          <w:sz w:val="26"/>
          <w:szCs w:val="26"/>
        </w:rPr>
        <w:t>1998-2002, research scientist; 2002, visiting scholar; 2002-08, assistant professor; 2008-12, associate professor; 2008-12, associate dean; 2012-23, professor; 2012-17, senior associate dean; 2017-19, executive associate dean; 2019-23, John P. Imlay Jr. Dean</w:t>
      </w:r>
    </w:p>
    <w:p w14:paraId="7F555947" w14:textId="1481A7E9" w:rsidR="000D68F3" w:rsidRDefault="000D68F3" w:rsidP="000D68F3">
      <w:pPr>
        <w:ind w:left="540" w:hanging="180"/>
        <w:rPr>
          <w:rFonts w:ascii="Times New Roman" w:hAnsi="Times New Roman"/>
          <w:color w:val="171717"/>
          <w:sz w:val="26"/>
          <w:szCs w:val="26"/>
        </w:rPr>
      </w:pPr>
      <w:r>
        <w:rPr>
          <w:rFonts w:ascii="Times New Roman" w:hAnsi="Times New Roman"/>
          <w:color w:val="171717"/>
          <w:sz w:val="26"/>
          <w:szCs w:val="26"/>
        </w:rPr>
        <w:t>University of Wisconsin</w:t>
      </w:r>
      <w:r w:rsidR="0023002A">
        <w:rPr>
          <w:rFonts w:ascii="Times New Roman" w:hAnsi="Times New Roman"/>
          <w:color w:val="171717"/>
          <w:sz w:val="26"/>
          <w:szCs w:val="26"/>
        </w:rPr>
        <w:t>-</w:t>
      </w:r>
      <w:r>
        <w:rPr>
          <w:rFonts w:ascii="Times New Roman" w:hAnsi="Times New Roman"/>
          <w:color w:val="171717"/>
          <w:sz w:val="26"/>
          <w:szCs w:val="26"/>
        </w:rPr>
        <w:t xml:space="preserve">Madison, 2023-date, </w:t>
      </w:r>
      <w:r w:rsidR="00560F35">
        <w:rPr>
          <w:rFonts w:ascii="Times New Roman" w:hAnsi="Times New Roman"/>
          <w:color w:val="171717"/>
          <w:sz w:val="26"/>
          <w:szCs w:val="26"/>
        </w:rPr>
        <w:t>p</w:t>
      </w:r>
      <w:r>
        <w:rPr>
          <w:rFonts w:ascii="Times New Roman" w:hAnsi="Times New Roman"/>
          <w:color w:val="171717"/>
          <w:sz w:val="26"/>
          <w:szCs w:val="26"/>
        </w:rPr>
        <w:t xml:space="preserve">rovost and </w:t>
      </w:r>
      <w:r w:rsidR="00560F35">
        <w:rPr>
          <w:rFonts w:ascii="Times New Roman" w:hAnsi="Times New Roman"/>
          <w:color w:val="171717"/>
          <w:sz w:val="26"/>
          <w:szCs w:val="26"/>
        </w:rPr>
        <w:t>v</w:t>
      </w:r>
      <w:r>
        <w:rPr>
          <w:rFonts w:ascii="Times New Roman" w:hAnsi="Times New Roman"/>
          <w:color w:val="171717"/>
          <w:sz w:val="26"/>
          <w:szCs w:val="26"/>
        </w:rPr>
        <w:t xml:space="preserve">ice </w:t>
      </w:r>
      <w:r w:rsidR="00560F35">
        <w:rPr>
          <w:rFonts w:ascii="Times New Roman" w:hAnsi="Times New Roman"/>
          <w:color w:val="171717"/>
          <w:sz w:val="26"/>
          <w:szCs w:val="26"/>
        </w:rPr>
        <w:t>c</w:t>
      </w:r>
      <w:r>
        <w:rPr>
          <w:rFonts w:ascii="Times New Roman" w:hAnsi="Times New Roman"/>
          <w:color w:val="171717"/>
          <w:sz w:val="26"/>
          <w:szCs w:val="26"/>
        </w:rPr>
        <w:t xml:space="preserve">hancellor, and </w:t>
      </w:r>
      <w:r w:rsidR="00560F35">
        <w:rPr>
          <w:rFonts w:ascii="Times New Roman" w:hAnsi="Times New Roman"/>
          <w:color w:val="171717"/>
          <w:sz w:val="26"/>
          <w:szCs w:val="26"/>
        </w:rPr>
        <w:t>p</w:t>
      </w:r>
      <w:r>
        <w:rPr>
          <w:rFonts w:ascii="Times New Roman" w:hAnsi="Times New Roman"/>
          <w:color w:val="171717"/>
          <w:sz w:val="26"/>
          <w:szCs w:val="26"/>
        </w:rPr>
        <w:t>rofessor</w:t>
      </w:r>
    </w:p>
    <w:p w14:paraId="641AE69F" w14:textId="77777777" w:rsidR="00697A25" w:rsidRPr="00E11B3C" w:rsidRDefault="00697A25" w:rsidP="00731C97">
      <w:pPr>
        <w:tabs>
          <w:tab w:val="left" w:pos="0"/>
          <w:tab w:val="left" w:pos="1440"/>
        </w:tabs>
        <w:spacing w:line="240" w:lineRule="atLeast"/>
        <w:rPr>
          <w:rFonts w:ascii="Times New Roman" w:hAnsi="Times New Roman"/>
          <w:color w:val="FFFFFF"/>
          <w:sz w:val="26"/>
          <w:szCs w:val="26"/>
        </w:rPr>
      </w:pPr>
    </w:p>
    <w:sectPr w:rsidR="00697A25" w:rsidRPr="00E11B3C" w:rsidSect="00E37392">
      <w:headerReference w:type="even" r:id="rId8"/>
      <w:headerReference w:type="default" r:id="rId9"/>
      <w:headerReference w:type="firs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B18F9" w14:textId="77777777" w:rsidR="008873F9" w:rsidRDefault="008873F9" w:rsidP="00EB6483">
      <w:r>
        <w:separator/>
      </w:r>
    </w:p>
  </w:endnote>
  <w:endnote w:type="continuationSeparator" w:id="0">
    <w:p w14:paraId="1DB656A4" w14:textId="77777777" w:rsidR="008873F9" w:rsidRDefault="008873F9" w:rsidP="00EB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F419" w14:textId="77777777" w:rsidR="008873F9" w:rsidRDefault="008873F9" w:rsidP="00EB6483">
      <w:r>
        <w:separator/>
      </w:r>
    </w:p>
  </w:footnote>
  <w:footnote w:type="continuationSeparator" w:id="0">
    <w:p w14:paraId="4C80653D" w14:textId="77777777" w:rsidR="008873F9" w:rsidRDefault="008873F9" w:rsidP="00EB6483">
      <w:r>
        <w:continuationSeparator/>
      </w:r>
    </w:p>
  </w:footnote>
  <w:footnote w:id="1">
    <w:p w14:paraId="12653547" w14:textId="5E1D8CE3" w:rsidR="00263106" w:rsidRPr="00E37392" w:rsidRDefault="00263106" w:rsidP="00263106">
      <w:pPr>
        <w:ind w:left="144"/>
        <w:rPr>
          <w:rFonts w:ascii="Times New Roman" w:hAnsi="Times New Roman"/>
          <w:sz w:val="26"/>
          <w:szCs w:val="26"/>
        </w:rPr>
      </w:pPr>
      <w:r>
        <w:rPr>
          <w:rStyle w:val="FootnoteReference"/>
        </w:rPr>
        <w:footnoteRef/>
      </w:r>
      <w:r>
        <w:t xml:space="preserve"> </w:t>
      </w:r>
      <w:r w:rsidRPr="00E37392">
        <w:rPr>
          <w:rFonts w:ascii="Times New Roman" w:hAnsi="Times New Roman"/>
          <w:sz w:val="26"/>
          <w:szCs w:val="26"/>
        </w:rPr>
        <w:t xml:space="preserve">Jennifer Bernhard, </w:t>
      </w:r>
      <w:r w:rsidR="0023002A">
        <w:rPr>
          <w:rFonts w:ascii="Times New Roman" w:hAnsi="Times New Roman"/>
          <w:i/>
          <w:iCs/>
          <w:sz w:val="26"/>
          <w:szCs w:val="26"/>
        </w:rPr>
        <w:t xml:space="preserve">chair, </w:t>
      </w:r>
      <w:r w:rsidR="0023002A">
        <w:rPr>
          <w:rFonts w:ascii="Times New Roman" w:hAnsi="Times New Roman"/>
          <w:sz w:val="26"/>
          <w:szCs w:val="26"/>
        </w:rPr>
        <w:t xml:space="preserve">The </w:t>
      </w:r>
      <w:r w:rsidRPr="00E37392">
        <w:rPr>
          <w:rFonts w:ascii="Times New Roman" w:hAnsi="Times New Roman"/>
          <w:sz w:val="26"/>
          <w:szCs w:val="26"/>
        </w:rPr>
        <w:t xml:space="preserve">Grainger College of Engineering; Kathy Adams, Illinois Human Resources; Rummana Alam, College of Law; Alex Belanger, College of Liberal Arts </w:t>
      </w:r>
      <w:r>
        <w:rPr>
          <w:rFonts w:ascii="Times New Roman" w:hAnsi="Times New Roman"/>
          <w:sz w:val="26"/>
          <w:szCs w:val="26"/>
        </w:rPr>
        <w:t>and</w:t>
      </w:r>
      <w:r w:rsidRPr="00E37392">
        <w:rPr>
          <w:rFonts w:ascii="Times New Roman" w:hAnsi="Times New Roman"/>
          <w:sz w:val="26"/>
          <w:szCs w:val="26"/>
        </w:rPr>
        <w:t xml:space="preserve"> Sciences </w:t>
      </w:r>
      <w:r>
        <w:rPr>
          <w:rFonts w:ascii="Times New Roman" w:hAnsi="Times New Roman"/>
          <w:sz w:val="26"/>
          <w:szCs w:val="26"/>
        </w:rPr>
        <w:t>u</w:t>
      </w:r>
      <w:r w:rsidRPr="00E37392">
        <w:rPr>
          <w:rFonts w:ascii="Times New Roman" w:hAnsi="Times New Roman"/>
          <w:sz w:val="26"/>
          <w:szCs w:val="26"/>
        </w:rPr>
        <w:t xml:space="preserve">ndergraduate </w:t>
      </w:r>
      <w:r>
        <w:rPr>
          <w:rFonts w:ascii="Times New Roman" w:hAnsi="Times New Roman"/>
          <w:sz w:val="26"/>
          <w:szCs w:val="26"/>
        </w:rPr>
        <w:t>s</w:t>
      </w:r>
      <w:r w:rsidRPr="00E37392">
        <w:rPr>
          <w:rFonts w:ascii="Times New Roman" w:hAnsi="Times New Roman"/>
          <w:sz w:val="26"/>
          <w:szCs w:val="26"/>
        </w:rPr>
        <w:t xml:space="preserve">tudent; Nerissa Brown, Gies College of Business; Antoinette Burton, College of Liberal Arts </w:t>
      </w:r>
      <w:r>
        <w:rPr>
          <w:rFonts w:ascii="Times New Roman" w:hAnsi="Times New Roman"/>
          <w:sz w:val="26"/>
          <w:szCs w:val="26"/>
        </w:rPr>
        <w:t>and</w:t>
      </w:r>
      <w:r w:rsidRPr="00E37392">
        <w:rPr>
          <w:rFonts w:ascii="Times New Roman" w:hAnsi="Times New Roman"/>
          <w:sz w:val="26"/>
          <w:szCs w:val="26"/>
        </w:rPr>
        <w:t xml:space="preserve"> Sciences; Felecia Commodore, College of Education; Charlotte Davidson, Native American House; McKenzy Heavlin, </w:t>
      </w:r>
      <w:r>
        <w:rPr>
          <w:rFonts w:ascii="Times New Roman" w:hAnsi="Times New Roman"/>
          <w:sz w:val="26"/>
          <w:szCs w:val="26"/>
        </w:rPr>
        <w:t xml:space="preserve">The </w:t>
      </w:r>
      <w:r w:rsidRPr="00E37392">
        <w:rPr>
          <w:rFonts w:ascii="Times New Roman" w:hAnsi="Times New Roman"/>
          <w:sz w:val="26"/>
          <w:szCs w:val="26"/>
        </w:rPr>
        <w:t xml:space="preserve">Grainger College of Engineering </w:t>
      </w:r>
      <w:r>
        <w:rPr>
          <w:rFonts w:ascii="Times New Roman" w:hAnsi="Times New Roman"/>
          <w:sz w:val="26"/>
          <w:szCs w:val="26"/>
        </w:rPr>
        <w:t>g</w:t>
      </w:r>
      <w:r w:rsidRPr="00E37392">
        <w:rPr>
          <w:rFonts w:ascii="Times New Roman" w:hAnsi="Times New Roman"/>
          <w:sz w:val="26"/>
          <w:szCs w:val="26"/>
        </w:rPr>
        <w:t xml:space="preserve">raduate </w:t>
      </w:r>
      <w:r>
        <w:rPr>
          <w:rFonts w:ascii="Times New Roman" w:hAnsi="Times New Roman"/>
          <w:sz w:val="26"/>
          <w:szCs w:val="26"/>
        </w:rPr>
        <w:t>s</w:t>
      </w:r>
      <w:r w:rsidRPr="00E37392">
        <w:rPr>
          <w:rFonts w:ascii="Times New Roman" w:hAnsi="Times New Roman"/>
          <w:sz w:val="26"/>
          <w:szCs w:val="26"/>
        </w:rPr>
        <w:t xml:space="preserve">tudent; Megan Mahoney, School of Social Work </w:t>
      </w:r>
      <w:r>
        <w:rPr>
          <w:rFonts w:ascii="Times New Roman" w:hAnsi="Times New Roman"/>
          <w:sz w:val="26"/>
          <w:szCs w:val="26"/>
        </w:rPr>
        <w:t>g</w:t>
      </w:r>
      <w:r w:rsidRPr="00E37392">
        <w:rPr>
          <w:rFonts w:ascii="Times New Roman" w:hAnsi="Times New Roman"/>
          <w:sz w:val="26"/>
          <w:szCs w:val="26"/>
        </w:rPr>
        <w:t xml:space="preserve">raduate </w:t>
      </w:r>
      <w:r>
        <w:rPr>
          <w:rFonts w:ascii="Times New Roman" w:hAnsi="Times New Roman"/>
          <w:sz w:val="26"/>
          <w:szCs w:val="26"/>
        </w:rPr>
        <w:t>s</w:t>
      </w:r>
      <w:r w:rsidRPr="00E37392">
        <w:rPr>
          <w:rFonts w:ascii="Times New Roman" w:hAnsi="Times New Roman"/>
          <w:sz w:val="26"/>
          <w:szCs w:val="26"/>
        </w:rPr>
        <w:t xml:space="preserve">tudent; Kristin McMurray, Office of the Vice Chancellor for Administration and Operations; Chrystalla Mouza, College of Education; Cynthia Oliver, College of Fine </w:t>
      </w:r>
      <w:r>
        <w:rPr>
          <w:rFonts w:ascii="Times New Roman" w:hAnsi="Times New Roman"/>
          <w:sz w:val="26"/>
          <w:szCs w:val="26"/>
        </w:rPr>
        <w:t>and</w:t>
      </w:r>
      <w:r w:rsidRPr="00E37392">
        <w:rPr>
          <w:rFonts w:ascii="Times New Roman" w:hAnsi="Times New Roman"/>
          <w:sz w:val="26"/>
          <w:szCs w:val="26"/>
        </w:rPr>
        <w:t xml:space="preserve"> Applied Arts; Gilberto Rosas, College of Liberal Arts </w:t>
      </w:r>
      <w:r>
        <w:rPr>
          <w:rFonts w:ascii="Times New Roman" w:hAnsi="Times New Roman"/>
          <w:sz w:val="26"/>
          <w:szCs w:val="26"/>
        </w:rPr>
        <w:t>and</w:t>
      </w:r>
      <w:r w:rsidRPr="00E37392">
        <w:rPr>
          <w:rFonts w:ascii="Times New Roman" w:hAnsi="Times New Roman"/>
          <w:sz w:val="26"/>
          <w:szCs w:val="26"/>
        </w:rPr>
        <w:t xml:space="preserve"> Sciences; Taher Saif, </w:t>
      </w:r>
      <w:r>
        <w:rPr>
          <w:rFonts w:ascii="Times New Roman" w:hAnsi="Times New Roman"/>
          <w:sz w:val="26"/>
          <w:szCs w:val="26"/>
        </w:rPr>
        <w:t xml:space="preserve">The </w:t>
      </w:r>
      <w:r w:rsidRPr="00E37392">
        <w:rPr>
          <w:rFonts w:ascii="Times New Roman" w:hAnsi="Times New Roman"/>
          <w:sz w:val="26"/>
          <w:szCs w:val="26"/>
        </w:rPr>
        <w:t>Grainger College of Engineering; Jami</w:t>
      </w:r>
      <w:r w:rsidR="0023002A">
        <w:rPr>
          <w:rFonts w:ascii="Times New Roman" w:hAnsi="Times New Roman"/>
          <w:sz w:val="26"/>
          <w:szCs w:val="26"/>
        </w:rPr>
        <w:t xml:space="preserve"> M.</w:t>
      </w:r>
      <w:r w:rsidRPr="00E37392">
        <w:rPr>
          <w:rFonts w:ascii="Times New Roman" w:hAnsi="Times New Roman"/>
          <w:sz w:val="26"/>
          <w:szCs w:val="26"/>
        </w:rPr>
        <w:t xml:space="preserve"> Painter, </w:t>
      </w:r>
      <w:r w:rsidR="0023002A">
        <w:rPr>
          <w:rFonts w:ascii="Times New Roman" w:hAnsi="Times New Roman"/>
          <w:i/>
          <w:iCs/>
          <w:sz w:val="26"/>
          <w:szCs w:val="26"/>
        </w:rPr>
        <w:t xml:space="preserve">staff, </w:t>
      </w:r>
      <w:r>
        <w:rPr>
          <w:rFonts w:ascii="Times New Roman" w:hAnsi="Times New Roman"/>
          <w:sz w:val="26"/>
          <w:szCs w:val="26"/>
        </w:rPr>
        <w:t>s</w:t>
      </w:r>
      <w:r w:rsidRPr="00E37392">
        <w:rPr>
          <w:rFonts w:ascii="Times New Roman" w:hAnsi="Times New Roman"/>
          <w:sz w:val="26"/>
          <w:szCs w:val="26"/>
        </w:rPr>
        <w:t xml:space="preserve">enior </w:t>
      </w:r>
      <w:r>
        <w:rPr>
          <w:rFonts w:ascii="Times New Roman" w:hAnsi="Times New Roman"/>
          <w:sz w:val="26"/>
          <w:szCs w:val="26"/>
        </w:rPr>
        <w:t>a</w:t>
      </w:r>
      <w:r w:rsidRPr="00E37392">
        <w:rPr>
          <w:rFonts w:ascii="Times New Roman" w:hAnsi="Times New Roman"/>
          <w:sz w:val="26"/>
          <w:szCs w:val="26"/>
        </w:rPr>
        <w:t xml:space="preserve">ssociate </w:t>
      </w:r>
      <w:r>
        <w:rPr>
          <w:rFonts w:ascii="Times New Roman" w:hAnsi="Times New Roman"/>
          <w:sz w:val="26"/>
          <w:szCs w:val="26"/>
        </w:rPr>
        <w:t>v</w:t>
      </w:r>
      <w:r w:rsidRPr="00E37392">
        <w:rPr>
          <w:rFonts w:ascii="Times New Roman" w:hAnsi="Times New Roman"/>
          <w:sz w:val="26"/>
          <w:szCs w:val="26"/>
        </w:rPr>
        <w:t xml:space="preserve">ice </w:t>
      </w:r>
      <w:r>
        <w:rPr>
          <w:rFonts w:ascii="Times New Roman" w:hAnsi="Times New Roman"/>
          <w:sz w:val="26"/>
          <w:szCs w:val="26"/>
        </w:rPr>
        <w:t>p</w:t>
      </w:r>
      <w:r w:rsidRPr="00E37392">
        <w:rPr>
          <w:rFonts w:ascii="Times New Roman" w:hAnsi="Times New Roman"/>
          <w:sz w:val="26"/>
          <w:szCs w:val="26"/>
        </w:rPr>
        <w:t xml:space="preserve">resident and </w:t>
      </w:r>
      <w:r>
        <w:rPr>
          <w:rFonts w:ascii="Times New Roman" w:hAnsi="Times New Roman"/>
          <w:sz w:val="26"/>
          <w:szCs w:val="26"/>
        </w:rPr>
        <w:t>c</w:t>
      </w:r>
      <w:r w:rsidRPr="00E37392">
        <w:rPr>
          <w:rFonts w:ascii="Times New Roman" w:hAnsi="Times New Roman"/>
          <w:sz w:val="26"/>
          <w:szCs w:val="26"/>
        </w:rPr>
        <w:t xml:space="preserve">hief </w:t>
      </w:r>
      <w:r>
        <w:rPr>
          <w:rFonts w:ascii="Times New Roman" w:hAnsi="Times New Roman"/>
          <w:sz w:val="26"/>
          <w:szCs w:val="26"/>
        </w:rPr>
        <w:t>h</w:t>
      </w:r>
      <w:r w:rsidRPr="00E37392">
        <w:rPr>
          <w:rFonts w:ascii="Times New Roman" w:hAnsi="Times New Roman"/>
          <w:sz w:val="26"/>
          <w:szCs w:val="26"/>
        </w:rPr>
        <w:t xml:space="preserve">uman </w:t>
      </w:r>
      <w:r>
        <w:rPr>
          <w:rFonts w:ascii="Times New Roman" w:hAnsi="Times New Roman"/>
          <w:sz w:val="26"/>
          <w:szCs w:val="26"/>
        </w:rPr>
        <w:t>r</w:t>
      </w:r>
      <w:r w:rsidRPr="00E37392">
        <w:rPr>
          <w:rFonts w:ascii="Times New Roman" w:hAnsi="Times New Roman"/>
          <w:sz w:val="26"/>
          <w:szCs w:val="26"/>
        </w:rPr>
        <w:t xml:space="preserve">esources </w:t>
      </w:r>
      <w:r>
        <w:rPr>
          <w:rFonts w:ascii="Times New Roman" w:hAnsi="Times New Roman"/>
          <w:sz w:val="26"/>
          <w:szCs w:val="26"/>
        </w:rPr>
        <w:t>o</w:t>
      </w:r>
      <w:r w:rsidRPr="00E37392">
        <w:rPr>
          <w:rFonts w:ascii="Times New Roman" w:hAnsi="Times New Roman"/>
          <w:sz w:val="26"/>
          <w:szCs w:val="26"/>
        </w:rPr>
        <w:t>fficer,</w:t>
      </w:r>
      <w:r>
        <w:rPr>
          <w:rFonts w:ascii="Times New Roman" w:hAnsi="Times New Roman"/>
          <w:sz w:val="26"/>
          <w:szCs w:val="26"/>
        </w:rPr>
        <w:t xml:space="preserve"> University of Illinois</w:t>
      </w:r>
      <w:r w:rsidRPr="00E37392">
        <w:rPr>
          <w:rFonts w:ascii="Times New Roman" w:hAnsi="Times New Roman"/>
          <w:sz w:val="26"/>
          <w:szCs w:val="26"/>
        </w:rPr>
        <w:t xml:space="preserve"> System</w:t>
      </w:r>
    </w:p>
    <w:p w14:paraId="1C2FD71E" w14:textId="4FB98F6D" w:rsidR="00263106" w:rsidRDefault="0026310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A03D" w14:textId="77777777" w:rsidR="00C26AB0" w:rsidRDefault="00C26AB0" w:rsidP="00EF06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022DF" w14:textId="77777777" w:rsidR="00C26AB0" w:rsidRDefault="00C26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378017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34BA2F8C" w14:textId="532EBEEB" w:rsidR="00E37392" w:rsidRPr="00E37392" w:rsidRDefault="00E37392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E37392">
          <w:rPr>
            <w:rFonts w:ascii="Times New Roman" w:hAnsi="Times New Roman"/>
            <w:sz w:val="26"/>
            <w:szCs w:val="26"/>
          </w:rPr>
          <w:fldChar w:fldCharType="begin"/>
        </w:r>
        <w:r w:rsidRPr="00E37392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E37392">
          <w:rPr>
            <w:rFonts w:ascii="Times New Roman" w:hAnsi="Times New Roman"/>
            <w:sz w:val="26"/>
            <w:szCs w:val="26"/>
          </w:rPr>
          <w:fldChar w:fldCharType="separate"/>
        </w:r>
        <w:r w:rsidRPr="00E37392">
          <w:rPr>
            <w:rFonts w:ascii="Times New Roman" w:hAnsi="Times New Roman"/>
            <w:noProof/>
            <w:sz w:val="26"/>
            <w:szCs w:val="26"/>
          </w:rPr>
          <w:t>2</w:t>
        </w:r>
        <w:r w:rsidRPr="00E37392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23C57BAF" w14:textId="77777777" w:rsidR="00C26AB0" w:rsidRDefault="00C26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323D" w14:textId="1EF145A6" w:rsidR="00D33D7E" w:rsidRDefault="00D33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98B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7C249B"/>
    <w:multiLevelType w:val="hybridMultilevel"/>
    <w:tmpl w:val="F798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0D87"/>
    <w:multiLevelType w:val="hybridMultilevel"/>
    <w:tmpl w:val="62B8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E6463"/>
    <w:multiLevelType w:val="hybridMultilevel"/>
    <w:tmpl w:val="583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415450">
    <w:abstractNumId w:val="1"/>
  </w:num>
  <w:num w:numId="2" w16cid:durableId="46684894">
    <w:abstractNumId w:val="0"/>
  </w:num>
  <w:num w:numId="3" w16cid:durableId="1078358271">
    <w:abstractNumId w:val="2"/>
  </w:num>
  <w:num w:numId="4" w16cid:durableId="789320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3"/>
    <w:rsid w:val="0000705E"/>
    <w:rsid w:val="000256BE"/>
    <w:rsid w:val="000308CE"/>
    <w:rsid w:val="000537E1"/>
    <w:rsid w:val="00060343"/>
    <w:rsid w:val="00065EE8"/>
    <w:rsid w:val="00070CE6"/>
    <w:rsid w:val="0008639C"/>
    <w:rsid w:val="0009669C"/>
    <w:rsid w:val="000C5AB9"/>
    <w:rsid w:val="000D0312"/>
    <w:rsid w:val="000D68F3"/>
    <w:rsid w:val="000D7EE3"/>
    <w:rsid w:val="000E0D5B"/>
    <w:rsid w:val="000F6751"/>
    <w:rsid w:val="00101154"/>
    <w:rsid w:val="0011334A"/>
    <w:rsid w:val="001137F2"/>
    <w:rsid w:val="00116705"/>
    <w:rsid w:val="0014132D"/>
    <w:rsid w:val="001674BE"/>
    <w:rsid w:val="00170888"/>
    <w:rsid w:val="00181880"/>
    <w:rsid w:val="00190127"/>
    <w:rsid w:val="00191C16"/>
    <w:rsid w:val="001A3456"/>
    <w:rsid w:val="001A74E8"/>
    <w:rsid w:val="001B3402"/>
    <w:rsid w:val="001C4AFF"/>
    <w:rsid w:val="001D2A3C"/>
    <w:rsid w:val="001F51E8"/>
    <w:rsid w:val="00207479"/>
    <w:rsid w:val="00207A62"/>
    <w:rsid w:val="0021305B"/>
    <w:rsid w:val="00223175"/>
    <w:rsid w:val="0022472F"/>
    <w:rsid w:val="0023002A"/>
    <w:rsid w:val="00232F96"/>
    <w:rsid w:val="00263106"/>
    <w:rsid w:val="00265DE4"/>
    <w:rsid w:val="00267115"/>
    <w:rsid w:val="002A1B9D"/>
    <w:rsid w:val="002C4C21"/>
    <w:rsid w:val="002C5C39"/>
    <w:rsid w:val="002D031F"/>
    <w:rsid w:val="002E0F87"/>
    <w:rsid w:val="003373F8"/>
    <w:rsid w:val="00342F2A"/>
    <w:rsid w:val="00346CA4"/>
    <w:rsid w:val="003816E1"/>
    <w:rsid w:val="00383E80"/>
    <w:rsid w:val="003A1D6D"/>
    <w:rsid w:val="003A5FB4"/>
    <w:rsid w:val="003A60EE"/>
    <w:rsid w:val="003B6A9A"/>
    <w:rsid w:val="003E4E69"/>
    <w:rsid w:val="003F1B60"/>
    <w:rsid w:val="003F31D4"/>
    <w:rsid w:val="00400133"/>
    <w:rsid w:val="004136D1"/>
    <w:rsid w:val="004204DA"/>
    <w:rsid w:val="00425D76"/>
    <w:rsid w:val="00426EB0"/>
    <w:rsid w:val="0043192F"/>
    <w:rsid w:val="00457053"/>
    <w:rsid w:val="004904AE"/>
    <w:rsid w:val="004B3C17"/>
    <w:rsid w:val="004B62E2"/>
    <w:rsid w:val="004C0B92"/>
    <w:rsid w:val="004C3324"/>
    <w:rsid w:val="004D3405"/>
    <w:rsid w:val="004D35AE"/>
    <w:rsid w:val="004E632B"/>
    <w:rsid w:val="004E7E4E"/>
    <w:rsid w:val="00514D91"/>
    <w:rsid w:val="005258A3"/>
    <w:rsid w:val="00525940"/>
    <w:rsid w:val="00525EA6"/>
    <w:rsid w:val="00530C78"/>
    <w:rsid w:val="00531254"/>
    <w:rsid w:val="00540CFA"/>
    <w:rsid w:val="00557A81"/>
    <w:rsid w:val="00560F35"/>
    <w:rsid w:val="00566DA2"/>
    <w:rsid w:val="00581329"/>
    <w:rsid w:val="0058710A"/>
    <w:rsid w:val="00591EC4"/>
    <w:rsid w:val="005A7AE9"/>
    <w:rsid w:val="005B7E82"/>
    <w:rsid w:val="005C6BBE"/>
    <w:rsid w:val="005D41BD"/>
    <w:rsid w:val="005E1F07"/>
    <w:rsid w:val="005E5B0C"/>
    <w:rsid w:val="005F0E27"/>
    <w:rsid w:val="005F174F"/>
    <w:rsid w:val="00604732"/>
    <w:rsid w:val="0062182D"/>
    <w:rsid w:val="00630A6D"/>
    <w:rsid w:val="006403DF"/>
    <w:rsid w:val="00656241"/>
    <w:rsid w:val="00697A25"/>
    <w:rsid w:val="006A259F"/>
    <w:rsid w:val="006B0F03"/>
    <w:rsid w:val="006C5FBA"/>
    <w:rsid w:val="006D04AC"/>
    <w:rsid w:val="006D4CAD"/>
    <w:rsid w:val="006D56AF"/>
    <w:rsid w:val="006E0759"/>
    <w:rsid w:val="007122FE"/>
    <w:rsid w:val="00731C97"/>
    <w:rsid w:val="007458BE"/>
    <w:rsid w:val="00760FBF"/>
    <w:rsid w:val="0076791E"/>
    <w:rsid w:val="007744BA"/>
    <w:rsid w:val="0077494B"/>
    <w:rsid w:val="0078128E"/>
    <w:rsid w:val="007854BE"/>
    <w:rsid w:val="007C090B"/>
    <w:rsid w:val="007D500D"/>
    <w:rsid w:val="007D6D1E"/>
    <w:rsid w:val="007E62ED"/>
    <w:rsid w:val="007E7042"/>
    <w:rsid w:val="007F18D9"/>
    <w:rsid w:val="0080099A"/>
    <w:rsid w:val="008075A3"/>
    <w:rsid w:val="008117DB"/>
    <w:rsid w:val="00832104"/>
    <w:rsid w:val="00837C7C"/>
    <w:rsid w:val="00850669"/>
    <w:rsid w:val="008555FA"/>
    <w:rsid w:val="00866867"/>
    <w:rsid w:val="00867786"/>
    <w:rsid w:val="00872842"/>
    <w:rsid w:val="0087301D"/>
    <w:rsid w:val="008873F9"/>
    <w:rsid w:val="00897275"/>
    <w:rsid w:val="008B4563"/>
    <w:rsid w:val="008C47F7"/>
    <w:rsid w:val="008E19C6"/>
    <w:rsid w:val="008F2517"/>
    <w:rsid w:val="008F42B5"/>
    <w:rsid w:val="009004AA"/>
    <w:rsid w:val="00912E08"/>
    <w:rsid w:val="009269C8"/>
    <w:rsid w:val="00931371"/>
    <w:rsid w:val="00934BE6"/>
    <w:rsid w:val="00935C6E"/>
    <w:rsid w:val="009438D3"/>
    <w:rsid w:val="00971705"/>
    <w:rsid w:val="00972A96"/>
    <w:rsid w:val="00976177"/>
    <w:rsid w:val="00985A12"/>
    <w:rsid w:val="009C1E99"/>
    <w:rsid w:val="009D4C5C"/>
    <w:rsid w:val="009D66D4"/>
    <w:rsid w:val="009F5078"/>
    <w:rsid w:val="00A03BD3"/>
    <w:rsid w:val="00A1443B"/>
    <w:rsid w:val="00A1648D"/>
    <w:rsid w:val="00A22B14"/>
    <w:rsid w:val="00A47BB3"/>
    <w:rsid w:val="00A52794"/>
    <w:rsid w:val="00A52B5C"/>
    <w:rsid w:val="00A6444A"/>
    <w:rsid w:val="00A6670D"/>
    <w:rsid w:val="00A67854"/>
    <w:rsid w:val="00A73BA2"/>
    <w:rsid w:val="00A76CDF"/>
    <w:rsid w:val="00A94A28"/>
    <w:rsid w:val="00AA0663"/>
    <w:rsid w:val="00AB6234"/>
    <w:rsid w:val="00AB64CA"/>
    <w:rsid w:val="00AF09E6"/>
    <w:rsid w:val="00AF2E63"/>
    <w:rsid w:val="00AF35EE"/>
    <w:rsid w:val="00B164C9"/>
    <w:rsid w:val="00B24819"/>
    <w:rsid w:val="00B30B14"/>
    <w:rsid w:val="00B31BA6"/>
    <w:rsid w:val="00B3774B"/>
    <w:rsid w:val="00B37BC5"/>
    <w:rsid w:val="00B47865"/>
    <w:rsid w:val="00B554BB"/>
    <w:rsid w:val="00B77B5E"/>
    <w:rsid w:val="00B85EFC"/>
    <w:rsid w:val="00B86B11"/>
    <w:rsid w:val="00B913B9"/>
    <w:rsid w:val="00BB33B7"/>
    <w:rsid w:val="00BD0A4A"/>
    <w:rsid w:val="00BD6ACA"/>
    <w:rsid w:val="00BE247F"/>
    <w:rsid w:val="00BE7DA5"/>
    <w:rsid w:val="00BF0B8F"/>
    <w:rsid w:val="00BF0F9E"/>
    <w:rsid w:val="00C03DFB"/>
    <w:rsid w:val="00C1173D"/>
    <w:rsid w:val="00C12865"/>
    <w:rsid w:val="00C129B7"/>
    <w:rsid w:val="00C2521D"/>
    <w:rsid w:val="00C26AB0"/>
    <w:rsid w:val="00C561DC"/>
    <w:rsid w:val="00C62917"/>
    <w:rsid w:val="00C65154"/>
    <w:rsid w:val="00C65854"/>
    <w:rsid w:val="00C65DCC"/>
    <w:rsid w:val="00C7242E"/>
    <w:rsid w:val="00C815F0"/>
    <w:rsid w:val="00C81B90"/>
    <w:rsid w:val="00C872F9"/>
    <w:rsid w:val="00C90242"/>
    <w:rsid w:val="00C96ACF"/>
    <w:rsid w:val="00CA463A"/>
    <w:rsid w:val="00CD5F45"/>
    <w:rsid w:val="00CE565E"/>
    <w:rsid w:val="00CF0756"/>
    <w:rsid w:val="00CF4DD4"/>
    <w:rsid w:val="00D25A5B"/>
    <w:rsid w:val="00D269BF"/>
    <w:rsid w:val="00D33D7E"/>
    <w:rsid w:val="00D71773"/>
    <w:rsid w:val="00DA29A9"/>
    <w:rsid w:val="00DA58F1"/>
    <w:rsid w:val="00DC0A56"/>
    <w:rsid w:val="00DD2FB9"/>
    <w:rsid w:val="00DD38B5"/>
    <w:rsid w:val="00DF13A8"/>
    <w:rsid w:val="00E11B3C"/>
    <w:rsid w:val="00E168EC"/>
    <w:rsid w:val="00E23E8B"/>
    <w:rsid w:val="00E32CD4"/>
    <w:rsid w:val="00E3508C"/>
    <w:rsid w:val="00E37046"/>
    <w:rsid w:val="00E37392"/>
    <w:rsid w:val="00E500F4"/>
    <w:rsid w:val="00E503CB"/>
    <w:rsid w:val="00E77B7C"/>
    <w:rsid w:val="00EA5B71"/>
    <w:rsid w:val="00EB6483"/>
    <w:rsid w:val="00EB66FB"/>
    <w:rsid w:val="00EC05B0"/>
    <w:rsid w:val="00EC1D64"/>
    <w:rsid w:val="00EE2280"/>
    <w:rsid w:val="00EE461A"/>
    <w:rsid w:val="00EF06AE"/>
    <w:rsid w:val="00EF16A4"/>
    <w:rsid w:val="00EF60C2"/>
    <w:rsid w:val="00EF7154"/>
    <w:rsid w:val="00EF716E"/>
    <w:rsid w:val="00F11868"/>
    <w:rsid w:val="00F17A0C"/>
    <w:rsid w:val="00F249AA"/>
    <w:rsid w:val="00F27D03"/>
    <w:rsid w:val="00F33FBE"/>
    <w:rsid w:val="00F51C73"/>
    <w:rsid w:val="00F73FBB"/>
    <w:rsid w:val="00F81091"/>
    <w:rsid w:val="00FA5AE1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41097"/>
  <w15:chartTrackingRefBased/>
  <w15:docId w15:val="{307E4DC2-2113-4D71-AC0D-22AA8B78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6483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6483"/>
    <w:pPr>
      <w:ind w:left="2276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link w:val="BodyText"/>
    <w:uiPriority w:val="1"/>
    <w:rsid w:val="00EB6483"/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64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64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6483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9004AA"/>
  </w:style>
  <w:style w:type="paragraph" w:styleId="BalloonText">
    <w:name w:val="Balloon Text"/>
    <w:basedOn w:val="Normal"/>
    <w:link w:val="BalloonTextChar"/>
    <w:uiPriority w:val="99"/>
    <w:semiHidden/>
    <w:unhideWhenUsed/>
    <w:rsid w:val="00DD38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8B5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697A25"/>
    <w:pPr>
      <w:widowControl/>
      <w:ind w:left="720"/>
    </w:pPr>
  </w:style>
  <w:style w:type="character" w:styleId="CommentReference">
    <w:name w:val="annotation reference"/>
    <w:uiPriority w:val="99"/>
    <w:semiHidden/>
    <w:unhideWhenUsed/>
    <w:rsid w:val="0058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3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3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329"/>
    <w:rPr>
      <w:b/>
      <w:bCs/>
    </w:rPr>
  </w:style>
  <w:style w:type="paragraph" w:styleId="Revision">
    <w:name w:val="Revision"/>
    <w:hidden/>
    <w:uiPriority w:val="99"/>
    <w:semiHidden/>
    <w:rsid w:val="00065EE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0705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73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392"/>
  </w:style>
  <w:style w:type="character" w:styleId="FootnoteReference">
    <w:name w:val="footnote reference"/>
    <w:basedOn w:val="DefaultParagraphFont"/>
    <w:uiPriority w:val="99"/>
    <w:semiHidden/>
    <w:unhideWhenUsed/>
    <w:rsid w:val="00E37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9E60-D51F-4224-8AC4-955750AF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Silha, Cheri</dc:creator>
  <cp:keywords/>
  <cp:lastModifiedBy>Cable, Eileen Beaudoin</cp:lastModifiedBy>
  <cp:revision>2</cp:revision>
  <cp:lastPrinted>2025-06-05T17:53:00Z</cp:lastPrinted>
  <dcterms:created xsi:type="dcterms:W3CDTF">2025-06-09T15:32:00Z</dcterms:created>
  <dcterms:modified xsi:type="dcterms:W3CDTF">2025-06-09T15:32:00Z</dcterms:modified>
</cp:coreProperties>
</file>