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6880F" w14:textId="77777777" w:rsidR="00520A25" w:rsidRPr="00E36D88" w:rsidRDefault="00520A25" w:rsidP="00520A25">
      <w:pPr>
        <w:jc w:val="center"/>
        <w:rPr>
          <w:sz w:val="36"/>
        </w:rPr>
      </w:pPr>
      <w:r w:rsidRPr="00E36D88">
        <w:rPr>
          <w:sz w:val="36"/>
        </w:rPr>
        <w:t>UNIVERSITY OF ILLINOIS</w:t>
      </w:r>
    </w:p>
    <w:p w14:paraId="7E1E6A22" w14:textId="77777777" w:rsidR="00520A25" w:rsidRPr="003A57BE" w:rsidRDefault="00520A25" w:rsidP="00520A25">
      <w:pPr>
        <w:jc w:val="center"/>
        <w:rPr>
          <w:sz w:val="40"/>
        </w:rPr>
      </w:pPr>
      <w:r>
        <w:rPr>
          <w:color w:val="313138"/>
          <w:w w:val="105"/>
          <w:sz w:val="18"/>
        </w:rPr>
        <w:t>Urba</w:t>
      </w:r>
      <w:r>
        <w:rPr>
          <w:color w:val="1C1C1C"/>
          <w:w w:val="105"/>
          <w:sz w:val="18"/>
        </w:rPr>
        <w:t>n</w:t>
      </w:r>
      <w:r>
        <w:rPr>
          <w:color w:val="424249"/>
          <w:w w:val="105"/>
          <w:sz w:val="18"/>
        </w:rPr>
        <w:t>a-Cha</w:t>
      </w:r>
      <w:r>
        <w:rPr>
          <w:color w:val="1C1C1C"/>
          <w:w w:val="105"/>
          <w:sz w:val="18"/>
        </w:rPr>
        <w:t>m</w:t>
      </w:r>
      <w:r>
        <w:rPr>
          <w:color w:val="313138"/>
          <w:w w:val="105"/>
          <w:sz w:val="18"/>
        </w:rPr>
        <w:t>paig</w:t>
      </w:r>
      <w:r>
        <w:rPr>
          <w:color w:val="1C1C1C"/>
          <w:w w:val="105"/>
          <w:sz w:val="18"/>
        </w:rPr>
        <w:t xml:space="preserve">n </w:t>
      </w:r>
      <w:r>
        <w:rPr>
          <w:color w:val="424249"/>
          <w:w w:val="105"/>
          <w:sz w:val="18"/>
        </w:rPr>
        <w:t xml:space="preserve">• </w:t>
      </w:r>
      <w:r>
        <w:rPr>
          <w:color w:val="313138"/>
          <w:w w:val="105"/>
          <w:sz w:val="18"/>
        </w:rPr>
        <w:t>C</w:t>
      </w:r>
      <w:r>
        <w:rPr>
          <w:color w:val="1C1C1C"/>
          <w:w w:val="105"/>
          <w:sz w:val="18"/>
        </w:rPr>
        <w:t>hi</w:t>
      </w:r>
      <w:r>
        <w:rPr>
          <w:color w:val="424249"/>
          <w:w w:val="105"/>
          <w:sz w:val="18"/>
        </w:rPr>
        <w:t>cago • Spri</w:t>
      </w:r>
      <w:r>
        <w:rPr>
          <w:color w:val="1C1C1C"/>
          <w:w w:val="105"/>
          <w:sz w:val="18"/>
        </w:rPr>
        <w:t>n</w:t>
      </w:r>
      <w:r>
        <w:rPr>
          <w:color w:val="424249"/>
          <w:w w:val="105"/>
          <w:sz w:val="18"/>
        </w:rPr>
        <w:t>gfie</w:t>
      </w:r>
      <w:r>
        <w:rPr>
          <w:color w:val="1C1C1C"/>
          <w:w w:val="105"/>
          <w:sz w:val="18"/>
        </w:rPr>
        <w:t>ld</w:t>
      </w:r>
    </w:p>
    <w:p w14:paraId="6FDA8D84" w14:textId="77777777" w:rsidR="00520A25" w:rsidRPr="003A57BE" w:rsidRDefault="00520A25" w:rsidP="00520A25">
      <w:pPr>
        <w:jc w:val="center"/>
      </w:pPr>
    </w:p>
    <w:p w14:paraId="2E73F8C4" w14:textId="77777777" w:rsidR="00520A25" w:rsidRPr="003A57BE" w:rsidRDefault="00520A25" w:rsidP="00520A25">
      <w:pPr>
        <w:rPr>
          <w:sz w:val="20"/>
        </w:rPr>
      </w:pPr>
      <w:r w:rsidRPr="003A57BE">
        <w:rPr>
          <w:sz w:val="20"/>
        </w:rPr>
        <w:t>The Board of Trustees</w:t>
      </w:r>
    </w:p>
    <w:p w14:paraId="321B3BC4" w14:textId="77777777" w:rsidR="00520A25" w:rsidRPr="003A57BE" w:rsidRDefault="00520A25" w:rsidP="00520A25">
      <w:pPr>
        <w:rPr>
          <w:sz w:val="20"/>
        </w:rPr>
      </w:pPr>
      <w:r w:rsidRPr="003A57BE">
        <w:rPr>
          <w:sz w:val="20"/>
        </w:rPr>
        <w:t>352 Henry Administration Building, MC-350</w:t>
      </w:r>
    </w:p>
    <w:p w14:paraId="59D08965" w14:textId="77777777" w:rsidR="00520A25" w:rsidRPr="003A57BE" w:rsidRDefault="00520A25" w:rsidP="00520A25">
      <w:pPr>
        <w:rPr>
          <w:sz w:val="20"/>
        </w:rPr>
      </w:pPr>
      <w:r w:rsidRPr="003A57BE">
        <w:rPr>
          <w:sz w:val="20"/>
        </w:rPr>
        <w:t>506 South Wright Street</w:t>
      </w:r>
    </w:p>
    <w:p w14:paraId="3033D490" w14:textId="77777777" w:rsidR="009434BF" w:rsidRPr="00CE3333" w:rsidRDefault="00520A25" w:rsidP="00520A25">
      <w:r w:rsidRPr="003A57BE">
        <w:rPr>
          <w:sz w:val="20"/>
        </w:rPr>
        <w:t>Urbana, IL 61801</w:t>
      </w:r>
      <w:r w:rsidR="009434BF" w:rsidRPr="00CE3333">
        <w:tab/>
      </w:r>
    </w:p>
    <w:p w14:paraId="4F6E6F3B" w14:textId="77777777" w:rsidR="001E1616" w:rsidRPr="00CE3333" w:rsidRDefault="001E1616" w:rsidP="003C3100">
      <w:pPr>
        <w:jc w:val="center"/>
        <w:rPr>
          <w:b/>
        </w:rPr>
      </w:pPr>
    </w:p>
    <w:p w14:paraId="5F31D6C2" w14:textId="6434AAE1" w:rsidR="004758D1" w:rsidRDefault="004758D1" w:rsidP="004758D1">
      <w:pPr>
        <w:jc w:val="center"/>
        <w:rPr>
          <w:b/>
        </w:rPr>
      </w:pPr>
    </w:p>
    <w:p w14:paraId="538C7512" w14:textId="77777777" w:rsidR="006A3F10" w:rsidRDefault="006A3F10" w:rsidP="004758D1">
      <w:pPr>
        <w:jc w:val="center"/>
        <w:rPr>
          <w:b/>
        </w:rPr>
      </w:pPr>
    </w:p>
    <w:p w14:paraId="1608B675" w14:textId="77777777" w:rsidR="004758D1" w:rsidRDefault="004758D1" w:rsidP="004758D1">
      <w:pPr>
        <w:jc w:val="center"/>
        <w:rPr>
          <w:b/>
        </w:rPr>
      </w:pPr>
    </w:p>
    <w:p w14:paraId="785E15C1" w14:textId="77777777" w:rsidR="004758D1" w:rsidRDefault="004758D1" w:rsidP="004758D1">
      <w:pPr>
        <w:jc w:val="center"/>
        <w:rPr>
          <w:b/>
        </w:rPr>
      </w:pPr>
    </w:p>
    <w:p w14:paraId="4C759808" w14:textId="77777777" w:rsidR="004758D1" w:rsidRPr="00DB0A23" w:rsidRDefault="004758D1" w:rsidP="004758D1">
      <w:pPr>
        <w:jc w:val="center"/>
        <w:rPr>
          <w:b/>
        </w:rPr>
      </w:pPr>
      <w:r w:rsidRPr="00DB0A23">
        <w:rPr>
          <w:b/>
        </w:rPr>
        <w:t>NOTICE</w:t>
      </w:r>
    </w:p>
    <w:p w14:paraId="56563BC1" w14:textId="32D2B182" w:rsidR="004758D1" w:rsidRPr="00DB0A23" w:rsidRDefault="00C20997" w:rsidP="004758D1">
      <w:pPr>
        <w:pStyle w:val="Heading3"/>
        <w:ind w:firstLine="0"/>
        <w:jc w:val="right"/>
        <w:rPr>
          <w:b w:val="0"/>
          <w:bCs w:val="0"/>
          <w:sz w:val="20"/>
        </w:rPr>
      </w:pPr>
      <w:r>
        <w:rPr>
          <w:b w:val="0"/>
          <w:bCs w:val="0"/>
          <w:sz w:val="20"/>
        </w:rPr>
        <w:t>March 4</w:t>
      </w:r>
      <w:r w:rsidR="006A3F10">
        <w:rPr>
          <w:b w:val="0"/>
          <w:bCs w:val="0"/>
          <w:sz w:val="20"/>
        </w:rPr>
        <w:t>, 2021</w:t>
      </w:r>
    </w:p>
    <w:p w14:paraId="453F3494" w14:textId="77777777" w:rsidR="004758D1" w:rsidRDefault="004758D1" w:rsidP="004758D1">
      <w:pPr>
        <w:rPr>
          <w:sz w:val="20"/>
        </w:rPr>
      </w:pPr>
    </w:p>
    <w:p w14:paraId="24D0E6F6" w14:textId="77777777" w:rsidR="004758D1" w:rsidRDefault="004758D1" w:rsidP="004758D1">
      <w:pPr>
        <w:pStyle w:val="bdstyle2"/>
        <w:spacing w:line="240" w:lineRule="auto"/>
        <w:rPr>
          <w:sz w:val="20"/>
        </w:rPr>
      </w:pPr>
    </w:p>
    <w:p w14:paraId="7D3932FF" w14:textId="57061E61" w:rsidR="004758D1" w:rsidRDefault="00105386" w:rsidP="00105386">
      <w:pPr>
        <w:pStyle w:val="BodyTextIndent"/>
        <w:spacing w:before="240"/>
        <w:ind w:firstLine="0"/>
        <w:rPr>
          <w:sz w:val="20"/>
        </w:rPr>
      </w:pPr>
      <w:r w:rsidRPr="00CE3333">
        <w:rPr>
          <w:sz w:val="20"/>
        </w:rPr>
        <w:t xml:space="preserve">The Board of Trustees of the University of Illinois will hold a meeting on Thursday, </w:t>
      </w:r>
      <w:r w:rsidR="00C20997">
        <w:rPr>
          <w:sz w:val="20"/>
        </w:rPr>
        <w:t>March 11</w:t>
      </w:r>
      <w:r w:rsidRPr="00CE3333">
        <w:rPr>
          <w:sz w:val="20"/>
        </w:rPr>
        <w:t>, 202</w:t>
      </w:r>
      <w:r w:rsidR="006A3F10">
        <w:rPr>
          <w:sz w:val="20"/>
        </w:rPr>
        <w:t>1</w:t>
      </w:r>
      <w:r w:rsidRPr="00CE3333">
        <w:rPr>
          <w:sz w:val="20"/>
        </w:rPr>
        <w:t xml:space="preserve">, beginning at </w:t>
      </w:r>
      <w:r w:rsidR="0077530C">
        <w:rPr>
          <w:sz w:val="20"/>
        </w:rPr>
        <w:t>8</w:t>
      </w:r>
      <w:r w:rsidRPr="00CE3333">
        <w:rPr>
          <w:sz w:val="20"/>
        </w:rPr>
        <w:t xml:space="preserve">:00 a.m.  </w:t>
      </w:r>
      <w:r w:rsidR="004758D1" w:rsidRPr="0007079B">
        <w:rPr>
          <w:sz w:val="20"/>
        </w:rPr>
        <w:t xml:space="preserve">Per </w:t>
      </w:r>
      <w:r w:rsidR="004758D1">
        <w:rPr>
          <w:sz w:val="20"/>
        </w:rPr>
        <w:t>Governor Pritzker’s Executive</w:t>
      </w:r>
      <w:r>
        <w:rPr>
          <w:sz w:val="20"/>
        </w:rPr>
        <w:t xml:space="preserve"> Order </w:t>
      </w:r>
      <w:r w:rsidR="006A3F10">
        <w:rPr>
          <w:sz w:val="20"/>
        </w:rPr>
        <w:t>2021</w:t>
      </w:r>
      <w:r>
        <w:rPr>
          <w:sz w:val="20"/>
        </w:rPr>
        <w:t>-</w:t>
      </w:r>
      <w:r w:rsidR="00C20997">
        <w:rPr>
          <w:sz w:val="20"/>
        </w:rPr>
        <w:t>04</w:t>
      </w:r>
      <w:r w:rsidR="008A315A">
        <w:rPr>
          <w:sz w:val="20"/>
        </w:rPr>
        <w:t xml:space="preserve"> </w:t>
      </w:r>
      <w:r w:rsidR="008A315A" w:rsidRPr="002B6972">
        <w:rPr>
          <w:sz w:val="20"/>
        </w:rPr>
        <w:t>and 5 ILCS 120/7(e)</w:t>
      </w:r>
      <w:r w:rsidR="004758D1" w:rsidRPr="0007079B">
        <w:rPr>
          <w:sz w:val="20"/>
        </w:rPr>
        <w:t xml:space="preserve">, this </w:t>
      </w:r>
      <w:r>
        <w:rPr>
          <w:sz w:val="20"/>
        </w:rPr>
        <w:t>meeting will be held</w:t>
      </w:r>
      <w:r w:rsidR="004758D1" w:rsidRPr="0007079B">
        <w:rPr>
          <w:sz w:val="20"/>
        </w:rPr>
        <w:t xml:space="preserve"> via </w:t>
      </w:r>
      <w:r w:rsidR="004758D1">
        <w:rPr>
          <w:sz w:val="20"/>
        </w:rPr>
        <w:t>teleconference</w:t>
      </w:r>
      <w:r w:rsidR="004758D1" w:rsidRPr="0007079B">
        <w:rPr>
          <w:sz w:val="20"/>
        </w:rPr>
        <w:t>, available at</w:t>
      </w:r>
      <w:r w:rsidR="004758D1">
        <w:rPr>
          <w:sz w:val="20"/>
        </w:rPr>
        <w:t>:</w:t>
      </w:r>
      <w:r w:rsidR="004758D1" w:rsidRPr="0007079B">
        <w:rPr>
          <w:sz w:val="20"/>
        </w:rPr>
        <w:t xml:space="preserve"> http://www.uis.edu/technology/uislive.html. </w:t>
      </w:r>
    </w:p>
    <w:p w14:paraId="1666535B" w14:textId="66AB40C5" w:rsidR="00105386" w:rsidRPr="00CE3333" w:rsidRDefault="00105386" w:rsidP="00105386">
      <w:pPr>
        <w:pStyle w:val="BodyTextIndent"/>
        <w:spacing w:before="240"/>
        <w:ind w:firstLine="0"/>
        <w:rPr>
          <w:sz w:val="20"/>
        </w:rPr>
      </w:pPr>
      <w:r w:rsidRPr="007D28BF">
        <w:rPr>
          <w:sz w:val="20"/>
          <w:u w:val="single"/>
        </w:rPr>
        <w:t xml:space="preserve">Please note that the starting times for various sessions, after the first session, are </w:t>
      </w:r>
      <w:r w:rsidR="00AA20ED">
        <w:rPr>
          <w:sz w:val="20"/>
          <w:u w:val="single"/>
        </w:rPr>
        <w:t xml:space="preserve">provided for your convenience and are </w:t>
      </w:r>
      <w:r w:rsidRPr="007D28BF">
        <w:rPr>
          <w:sz w:val="20"/>
          <w:u w:val="single"/>
        </w:rPr>
        <w:t>estimates</w:t>
      </w:r>
      <w:r w:rsidRPr="00CE3333">
        <w:rPr>
          <w:sz w:val="20"/>
        </w:rPr>
        <w:t xml:space="preserve">.  If a session ends earlier than expected, the next session scheduled may convene immediately.  In addition, on some occasions the order of business may be adjusted as the meeting progresses to accommodate Board members’ schedules, the length of sessions, breaks, and other needs. </w:t>
      </w:r>
    </w:p>
    <w:p w14:paraId="6E988121" w14:textId="77777777" w:rsidR="00105386" w:rsidRPr="00CE3333" w:rsidRDefault="00105386" w:rsidP="00105386">
      <w:pPr>
        <w:pStyle w:val="BodyTextIndent"/>
        <w:ind w:firstLine="0"/>
        <w:rPr>
          <w:sz w:val="20"/>
        </w:rPr>
      </w:pPr>
    </w:p>
    <w:p w14:paraId="6B9EBC3B" w14:textId="77777777" w:rsidR="00105386" w:rsidRPr="00CE3333" w:rsidRDefault="00105386" w:rsidP="00105386">
      <w:pPr>
        <w:pStyle w:val="BodyTextIndent"/>
        <w:ind w:firstLine="0"/>
        <w:rPr>
          <w:sz w:val="20"/>
        </w:rPr>
      </w:pPr>
      <w:r w:rsidRPr="00CE3333">
        <w:rPr>
          <w:sz w:val="20"/>
        </w:rPr>
        <w:t>The schedule is as follows:</w:t>
      </w:r>
    </w:p>
    <w:p w14:paraId="43A81D58" w14:textId="77777777" w:rsidR="00105386" w:rsidRPr="00CE3333" w:rsidRDefault="00105386" w:rsidP="00105386">
      <w:pPr>
        <w:rPr>
          <w:sz w:val="20"/>
        </w:rPr>
      </w:pPr>
    </w:p>
    <w:p w14:paraId="4F894B75" w14:textId="5E592E21" w:rsidR="006A3F10" w:rsidRDefault="006A3F10" w:rsidP="006A3F10">
      <w:pPr>
        <w:tabs>
          <w:tab w:val="left" w:pos="-648"/>
          <w:tab w:val="left" w:pos="0"/>
          <w:tab w:val="left" w:pos="720"/>
          <w:tab w:val="left" w:pos="1440"/>
          <w:tab w:val="left" w:pos="1782"/>
        </w:tabs>
        <w:rPr>
          <w:b/>
          <w:sz w:val="20"/>
        </w:rPr>
      </w:pPr>
      <w:r>
        <w:rPr>
          <w:b/>
          <w:sz w:val="20"/>
        </w:rPr>
        <w:t xml:space="preserve">Thursday, </w:t>
      </w:r>
      <w:r w:rsidR="00C20997">
        <w:rPr>
          <w:b/>
          <w:sz w:val="20"/>
        </w:rPr>
        <w:t>March 11</w:t>
      </w:r>
      <w:r>
        <w:rPr>
          <w:b/>
          <w:sz w:val="20"/>
        </w:rPr>
        <w:t>, 2021</w:t>
      </w:r>
    </w:p>
    <w:p w14:paraId="08DA9DE5" w14:textId="5D1168C2" w:rsidR="006A3F10" w:rsidRDefault="006A3F10" w:rsidP="006A3F10">
      <w:pPr>
        <w:tabs>
          <w:tab w:val="left" w:pos="-648"/>
          <w:tab w:val="left" w:pos="0"/>
          <w:tab w:val="left" w:pos="720"/>
          <w:tab w:val="left" w:pos="1440"/>
          <w:tab w:val="left" w:pos="1782"/>
        </w:tabs>
        <w:rPr>
          <w:b/>
          <w:sz w:val="20"/>
        </w:rPr>
      </w:pPr>
    </w:p>
    <w:p w14:paraId="37F38BE8" w14:textId="77777777" w:rsidR="006A3F10" w:rsidRPr="00CE3333" w:rsidRDefault="006A3F10" w:rsidP="006A3F10">
      <w:pPr>
        <w:tabs>
          <w:tab w:val="right" w:pos="900"/>
        </w:tabs>
        <w:ind w:left="1440" w:hanging="1440"/>
        <w:rPr>
          <w:sz w:val="20"/>
        </w:rPr>
      </w:pPr>
      <w:r w:rsidRPr="00CE3333">
        <w:rPr>
          <w:sz w:val="20"/>
        </w:rPr>
        <w:t xml:space="preserve">  8:00 a.m.</w:t>
      </w:r>
      <w:r w:rsidRPr="00CE3333">
        <w:rPr>
          <w:sz w:val="20"/>
        </w:rPr>
        <w:tab/>
      </w:r>
      <w:r w:rsidRPr="00CE3333">
        <w:rPr>
          <w:sz w:val="20"/>
        </w:rPr>
        <w:tab/>
        <w:t>Meeting of the Board of Trustees convenes</w:t>
      </w:r>
    </w:p>
    <w:p w14:paraId="154B1E52" w14:textId="39C9B67A" w:rsidR="006A3F10" w:rsidRPr="00CE3333" w:rsidRDefault="006A3F10" w:rsidP="006A3F10">
      <w:pPr>
        <w:tabs>
          <w:tab w:val="left" w:pos="-648"/>
          <w:tab w:val="right" w:pos="900"/>
        </w:tabs>
        <w:ind w:left="1440" w:hanging="1440"/>
        <w:rPr>
          <w:sz w:val="20"/>
        </w:rPr>
      </w:pPr>
      <w:r>
        <w:rPr>
          <w:sz w:val="20"/>
        </w:rPr>
        <w:t xml:space="preserve">  8:15</w:t>
      </w:r>
      <w:r w:rsidRPr="00CE3333">
        <w:rPr>
          <w:sz w:val="20"/>
        </w:rPr>
        <w:t xml:space="preserve"> a.m.</w:t>
      </w:r>
      <w:r w:rsidRPr="00CE3333">
        <w:rPr>
          <w:sz w:val="20"/>
        </w:rPr>
        <w:tab/>
      </w:r>
      <w:r w:rsidRPr="00CE3333">
        <w:rPr>
          <w:sz w:val="20"/>
        </w:rPr>
        <w:tab/>
        <w:t>Executive Session</w:t>
      </w:r>
    </w:p>
    <w:p w14:paraId="7DD6FDDC" w14:textId="17EAD06D" w:rsidR="006A3F10" w:rsidRDefault="006A3F10" w:rsidP="006A3F10">
      <w:pPr>
        <w:tabs>
          <w:tab w:val="left" w:pos="-648"/>
          <w:tab w:val="right" w:pos="900"/>
        </w:tabs>
        <w:ind w:left="1440" w:hanging="1440"/>
        <w:rPr>
          <w:sz w:val="20"/>
        </w:rPr>
      </w:pPr>
      <w:r w:rsidRPr="00CE3333">
        <w:rPr>
          <w:sz w:val="20"/>
        </w:rPr>
        <w:t xml:space="preserve">  9:30 a.m.</w:t>
      </w:r>
      <w:r w:rsidRPr="00CE3333">
        <w:rPr>
          <w:sz w:val="20"/>
        </w:rPr>
        <w:tab/>
      </w:r>
      <w:r w:rsidRPr="00CE3333">
        <w:rPr>
          <w:sz w:val="20"/>
        </w:rPr>
        <w:tab/>
        <w:t>Regular Session resumes</w:t>
      </w:r>
    </w:p>
    <w:p w14:paraId="3BD5EB77" w14:textId="6D94EFAE" w:rsidR="006A3F10" w:rsidRPr="00CE3333" w:rsidRDefault="00C20997" w:rsidP="006A3F10">
      <w:pPr>
        <w:tabs>
          <w:tab w:val="left" w:pos="-648"/>
          <w:tab w:val="right" w:pos="900"/>
        </w:tabs>
        <w:ind w:left="1440" w:hanging="1440"/>
        <w:rPr>
          <w:sz w:val="20"/>
        </w:rPr>
      </w:pPr>
      <w:r>
        <w:rPr>
          <w:sz w:val="20"/>
        </w:rPr>
        <w:t xml:space="preserve">  9:45</w:t>
      </w:r>
      <w:r w:rsidR="006A3F10" w:rsidRPr="00CE3333">
        <w:rPr>
          <w:sz w:val="20"/>
        </w:rPr>
        <w:t xml:space="preserve"> a.m.</w:t>
      </w:r>
      <w:r w:rsidR="006A3F10" w:rsidRPr="00CE3333">
        <w:rPr>
          <w:sz w:val="20"/>
        </w:rPr>
        <w:tab/>
      </w:r>
      <w:r w:rsidR="006A3F10" w:rsidRPr="00CE3333">
        <w:rPr>
          <w:sz w:val="20"/>
        </w:rPr>
        <w:tab/>
        <w:t>Reports</w:t>
      </w:r>
    </w:p>
    <w:p w14:paraId="18B70887" w14:textId="44F44788" w:rsidR="006A3F10" w:rsidRPr="00CE3333" w:rsidRDefault="006A3F10" w:rsidP="006A3F10">
      <w:pPr>
        <w:tabs>
          <w:tab w:val="left" w:pos="-648"/>
          <w:tab w:val="right" w:pos="900"/>
        </w:tabs>
        <w:ind w:left="1440" w:hanging="1440"/>
        <w:rPr>
          <w:sz w:val="20"/>
        </w:rPr>
      </w:pPr>
      <w:r>
        <w:rPr>
          <w:sz w:val="20"/>
        </w:rPr>
        <w:t>10:</w:t>
      </w:r>
      <w:r w:rsidR="00C20997">
        <w:rPr>
          <w:sz w:val="20"/>
        </w:rPr>
        <w:t>15</w:t>
      </w:r>
      <w:r w:rsidRPr="00CE3333">
        <w:rPr>
          <w:sz w:val="20"/>
        </w:rPr>
        <w:t xml:space="preserve"> a.m.</w:t>
      </w:r>
      <w:r w:rsidRPr="00CE3333">
        <w:rPr>
          <w:sz w:val="20"/>
        </w:rPr>
        <w:tab/>
      </w:r>
      <w:r w:rsidRPr="00CE3333">
        <w:rPr>
          <w:sz w:val="20"/>
        </w:rPr>
        <w:tab/>
        <w:t>Public comment session</w:t>
      </w:r>
    </w:p>
    <w:p w14:paraId="40CEE3C8" w14:textId="12FD9E65" w:rsidR="006A3F10" w:rsidRPr="00CE3333" w:rsidRDefault="00C20997" w:rsidP="006A3F10">
      <w:pPr>
        <w:tabs>
          <w:tab w:val="left" w:pos="-648"/>
          <w:tab w:val="right" w:pos="900"/>
        </w:tabs>
        <w:ind w:left="1440" w:hanging="1440"/>
        <w:rPr>
          <w:sz w:val="20"/>
        </w:rPr>
      </w:pPr>
      <w:r>
        <w:rPr>
          <w:sz w:val="20"/>
        </w:rPr>
        <w:t>10:45</w:t>
      </w:r>
      <w:r w:rsidR="006A3F10" w:rsidRPr="00CE3333">
        <w:rPr>
          <w:sz w:val="20"/>
        </w:rPr>
        <w:t xml:space="preserve"> a.m.</w:t>
      </w:r>
      <w:r w:rsidR="006A3F10" w:rsidRPr="00CE3333">
        <w:rPr>
          <w:sz w:val="20"/>
        </w:rPr>
        <w:tab/>
      </w:r>
      <w:r w:rsidR="006A3F10" w:rsidRPr="00CE3333">
        <w:rPr>
          <w:sz w:val="20"/>
        </w:rPr>
        <w:tab/>
        <w:t>Consideration of agenda items and voting</w:t>
      </w:r>
    </w:p>
    <w:p w14:paraId="5C054719" w14:textId="5CB67F38" w:rsidR="006A3F10" w:rsidRPr="00CE3333" w:rsidRDefault="00C20997" w:rsidP="006A3F10">
      <w:pPr>
        <w:tabs>
          <w:tab w:val="left" w:pos="-648"/>
          <w:tab w:val="right" w:pos="900"/>
        </w:tabs>
        <w:ind w:left="1440" w:hanging="1440"/>
        <w:rPr>
          <w:sz w:val="20"/>
        </w:rPr>
      </w:pPr>
      <w:r>
        <w:rPr>
          <w:sz w:val="20"/>
        </w:rPr>
        <w:t>11:00</w:t>
      </w:r>
      <w:r w:rsidR="006A3F10" w:rsidRPr="00CE3333">
        <w:rPr>
          <w:sz w:val="20"/>
        </w:rPr>
        <w:t xml:space="preserve"> a.m.</w:t>
      </w:r>
      <w:r w:rsidR="006A3F10" w:rsidRPr="00CE3333">
        <w:rPr>
          <w:sz w:val="20"/>
        </w:rPr>
        <w:tab/>
      </w:r>
      <w:r w:rsidR="006A3F10" w:rsidRPr="00CE3333">
        <w:rPr>
          <w:sz w:val="20"/>
        </w:rPr>
        <w:tab/>
        <w:t>Reports (continued)</w:t>
      </w:r>
    </w:p>
    <w:p w14:paraId="518562F2" w14:textId="77777777" w:rsidR="006A3F10" w:rsidRPr="00CE3333" w:rsidRDefault="006A3F10" w:rsidP="006A3F10">
      <w:pPr>
        <w:tabs>
          <w:tab w:val="left" w:pos="-648"/>
          <w:tab w:val="right" w:pos="900"/>
        </w:tabs>
        <w:ind w:left="1440" w:hanging="1440"/>
        <w:rPr>
          <w:i/>
          <w:sz w:val="20"/>
        </w:rPr>
      </w:pPr>
      <w:r w:rsidRPr="00CE3333">
        <w:rPr>
          <w:sz w:val="20"/>
        </w:rPr>
        <w:tab/>
      </w:r>
      <w:r w:rsidRPr="00CE3333">
        <w:rPr>
          <w:sz w:val="20"/>
        </w:rPr>
        <w:tab/>
      </w:r>
      <w:r w:rsidRPr="00CE3333">
        <w:rPr>
          <w:i/>
          <w:sz w:val="20"/>
        </w:rPr>
        <w:t>There may or may not be an executive session during this period depending on the business at hand and matters covered during the first executive session.</w:t>
      </w:r>
    </w:p>
    <w:p w14:paraId="0E25FBDE" w14:textId="37F83DB4" w:rsidR="0077530C" w:rsidRDefault="00C20997" w:rsidP="006A3F10">
      <w:pPr>
        <w:tabs>
          <w:tab w:val="left" w:pos="-648"/>
          <w:tab w:val="right" w:pos="900"/>
          <w:tab w:val="left" w:pos="1350"/>
        </w:tabs>
        <w:ind w:left="1440" w:hanging="1440"/>
        <w:rPr>
          <w:sz w:val="20"/>
        </w:rPr>
      </w:pPr>
      <w:r>
        <w:rPr>
          <w:sz w:val="20"/>
        </w:rPr>
        <w:t>11:10</w:t>
      </w:r>
      <w:r w:rsidR="00800B64">
        <w:rPr>
          <w:sz w:val="20"/>
        </w:rPr>
        <w:t xml:space="preserve"> </w:t>
      </w:r>
      <w:r>
        <w:rPr>
          <w:sz w:val="20"/>
        </w:rPr>
        <w:t>a</w:t>
      </w:r>
      <w:r w:rsidR="006A3F10" w:rsidRPr="00CE3333">
        <w:rPr>
          <w:sz w:val="20"/>
        </w:rPr>
        <w:t>.m.</w:t>
      </w:r>
      <w:r w:rsidR="006A3F10" w:rsidRPr="00CE3333">
        <w:rPr>
          <w:sz w:val="20"/>
        </w:rPr>
        <w:tab/>
      </w:r>
      <w:r w:rsidR="006A3F10" w:rsidRPr="00CE3333">
        <w:rPr>
          <w:sz w:val="20"/>
        </w:rPr>
        <w:tab/>
        <w:t xml:space="preserve"> Meeting of the Board of Trustees adjourns</w:t>
      </w:r>
    </w:p>
    <w:p w14:paraId="55155534" w14:textId="77777777" w:rsidR="006A3F10" w:rsidRPr="0007079B" w:rsidRDefault="006A3F10" w:rsidP="006A3F10">
      <w:pPr>
        <w:tabs>
          <w:tab w:val="left" w:pos="-648"/>
          <w:tab w:val="right" w:pos="900"/>
          <w:tab w:val="left" w:pos="1350"/>
        </w:tabs>
        <w:ind w:left="1440" w:hanging="1440"/>
        <w:rPr>
          <w:sz w:val="20"/>
        </w:rPr>
      </w:pPr>
    </w:p>
    <w:p w14:paraId="623C3DC0" w14:textId="77777777" w:rsidR="0077530C" w:rsidRPr="00CE3333" w:rsidRDefault="0077530C" w:rsidP="0077530C">
      <w:pPr>
        <w:tabs>
          <w:tab w:val="left" w:pos="-648"/>
          <w:tab w:val="left" w:pos="0"/>
          <w:tab w:val="left" w:pos="720"/>
          <w:tab w:val="left" w:pos="1782"/>
        </w:tabs>
        <w:ind w:firstLine="6480"/>
        <w:rPr>
          <w:sz w:val="20"/>
        </w:rPr>
      </w:pPr>
      <w:r>
        <w:rPr>
          <w:noProof/>
          <w:sz w:val="20"/>
        </w:rPr>
        <w:drawing>
          <wp:anchor distT="0" distB="0" distL="114300" distR="114300" simplePos="0" relativeHeight="251659264" behindDoc="0" locked="0" layoutInCell="1" allowOverlap="1" wp14:anchorId="30F98CCD" wp14:editId="709B61AF">
            <wp:simplePos x="0" y="0"/>
            <wp:positionH relativeFrom="column">
              <wp:posOffset>4006850</wp:posOffset>
            </wp:positionH>
            <wp:positionV relativeFrom="paragraph">
              <wp:posOffset>149225</wp:posOffset>
            </wp:positionV>
            <wp:extent cx="1870075" cy="52832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JK-signatu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70075" cy="528320"/>
                    </a:xfrm>
                    <a:prstGeom prst="rect">
                      <a:avLst/>
                    </a:prstGeom>
                  </pic:spPr>
                </pic:pic>
              </a:graphicData>
            </a:graphic>
          </wp:anchor>
        </w:drawing>
      </w:r>
    </w:p>
    <w:p w14:paraId="3C19E13E" w14:textId="77777777" w:rsidR="0077530C" w:rsidRPr="00CE3333" w:rsidRDefault="0077530C" w:rsidP="0077530C">
      <w:pPr>
        <w:tabs>
          <w:tab w:val="left" w:pos="-648"/>
          <w:tab w:val="left" w:pos="0"/>
          <w:tab w:val="left" w:pos="720"/>
          <w:tab w:val="left" w:pos="1782"/>
        </w:tabs>
        <w:ind w:firstLine="6480"/>
        <w:rPr>
          <w:sz w:val="20"/>
        </w:rPr>
      </w:pPr>
      <w:r>
        <w:rPr>
          <w:sz w:val="20"/>
        </w:rPr>
        <w:t>Gregory J. Knott</w:t>
      </w:r>
    </w:p>
    <w:p w14:paraId="47E2CFFB" w14:textId="77777777" w:rsidR="0077530C" w:rsidRPr="00CE3333" w:rsidRDefault="0077530C" w:rsidP="0077530C">
      <w:pPr>
        <w:tabs>
          <w:tab w:val="left" w:pos="-648"/>
          <w:tab w:val="left" w:pos="0"/>
          <w:tab w:val="left" w:pos="720"/>
          <w:tab w:val="left" w:pos="1782"/>
        </w:tabs>
        <w:ind w:firstLine="6480"/>
        <w:rPr>
          <w:sz w:val="20"/>
        </w:rPr>
      </w:pPr>
      <w:r w:rsidRPr="00CE3333">
        <w:rPr>
          <w:sz w:val="20"/>
        </w:rPr>
        <w:t>Secretary of the Board of Trustees</w:t>
      </w:r>
    </w:p>
    <w:p w14:paraId="63519C75" w14:textId="77777777" w:rsidR="00105386" w:rsidRPr="00CE3333" w:rsidRDefault="00105386" w:rsidP="0077530C">
      <w:pPr>
        <w:tabs>
          <w:tab w:val="left" w:pos="-648"/>
          <w:tab w:val="right" w:pos="900"/>
          <w:tab w:val="left" w:pos="1350"/>
        </w:tabs>
        <w:ind w:left="1440" w:hanging="1440"/>
        <w:rPr>
          <w:sz w:val="20"/>
        </w:rPr>
      </w:pPr>
    </w:p>
    <w:p w14:paraId="4CEC3142" w14:textId="77777777" w:rsidR="00105386" w:rsidRPr="00CE3333" w:rsidRDefault="00105386" w:rsidP="00105386">
      <w:pPr>
        <w:tabs>
          <w:tab w:val="left" w:pos="-648"/>
          <w:tab w:val="left" w:pos="0"/>
          <w:tab w:val="left" w:pos="720"/>
          <w:tab w:val="left" w:pos="1440"/>
          <w:tab w:val="left" w:pos="1782"/>
        </w:tabs>
        <w:rPr>
          <w:sz w:val="20"/>
        </w:rPr>
      </w:pPr>
    </w:p>
    <w:p w14:paraId="1C2A9B61" w14:textId="77777777" w:rsidR="00105386" w:rsidRPr="00CE3333" w:rsidRDefault="00105386" w:rsidP="00105386">
      <w:pPr>
        <w:pStyle w:val="bdbio"/>
        <w:tabs>
          <w:tab w:val="clear" w:pos="187"/>
          <w:tab w:val="clear" w:pos="360"/>
          <w:tab w:val="left" w:pos="522"/>
        </w:tabs>
        <w:ind w:left="522" w:hanging="522"/>
        <w:rPr>
          <w:sz w:val="20"/>
        </w:rPr>
      </w:pPr>
      <w:r w:rsidRPr="00CE3333">
        <w:rPr>
          <w:sz w:val="20"/>
        </w:rPr>
        <w:t>c.</w:t>
      </w:r>
      <w:r w:rsidRPr="00CE3333">
        <w:rPr>
          <w:sz w:val="20"/>
        </w:rPr>
        <w:tab/>
        <w:t>Members of the Board of Trustees</w:t>
      </w:r>
      <w:r w:rsidRPr="00CE3333">
        <w:rPr>
          <w:sz w:val="20"/>
        </w:rPr>
        <w:br/>
        <w:t>President Killeen</w:t>
      </w:r>
      <w:r w:rsidRPr="00CE3333">
        <w:rPr>
          <w:sz w:val="20"/>
        </w:rPr>
        <w:br/>
        <w:t xml:space="preserve">Mr. McKeever </w:t>
      </w:r>
    </w:p>
    <w:p w14:paraId="357041CF" w14:textId="2F315109" w:rsidR="008541A7" w:rsidRPr="006A3F10" w:rsidRDefault="00105386" w:rsidP="006A3F10">
      <w:pPr>
        <w:pStyle w:val="bdbio"/>
        <w:tabs>
          <w:tab w:val="clear" w:pos="187"/>
          <w:tab w:val="clear" w:pos="360"/>
          <w:tab w:val="left" w:pos="522"/>
        </w:tabs>
        <w:ind w:left="522" w:hanging="522"/>
        <w:rPr>
          <w:sz w:val="20"/>
        </w:rPr>
        <w:sectPr w:rsidR="008541A7" w:rsidRPr="006A3F10" w:rsidSect="007842A2">
          <w:headerReference w:type="even" r:id="rId8"/>
          <w:headerReference w:type="default" r:id="rId9"/>
          <w:footerReference w:type="first" r:id="rId10"/>
          <w:pgSz w:w="12240" w:h="15840"/>
          <w:pgMar w:top="720" w:right="1260" w:bottom="360" w:left="1440" w:header="720" w:footer="720" w:gutter="0"/>
          <w:cols w:space="720"/>
          <w:titlePg/>
          <w:docGrid w:linePitch="360"/>
        </w:sectPr>
      </w:pPr>
      <w:r w:rsidRPr="00CE3333">
        <w:rPr>
          <w:sz w:val="20"/>
        </w:rPr>
        <w:tab/>
        <w:t>University Officers</w:t>
      </w:r>
      <w:r w:rsidRPr="00CE3333">
        <w:rPr>
          <w:sz w:val="20"/>
        </w:rPr>
        <w:br/>
        <w:t>Members of the Press</w:t>
      </w:r>
    </w:p>
    <w:p w14:paraId="3C8D94F2" w14:textId="77777777" w:rsidR="00C20997" w:rsidRPr="00C20997" w:rsidRDefault="00C20997" w:rsidP="00C20997">
      <w:pPr>
        <w:jc w:val="center"/>
        <w:rPr>
          <w:b/>
          <w:szCs w:val="26"/>
          <w:lang w:eastAsia="zh-CN"/>
        </w:rPr>
      </w:pPr>
      <w:r w:rsidRPr="00C20997">
        <w:rPr>
          <w:b/>
          <w:szCs w:val="26"/>
          <w:lang w:eastAsia="zh-CN"/>
        </w:rPr>
        <w:lastRenderedPageBreak/>
        <w:t>University of Illinois Board of Trustees</w:t>
      </w:r>
    </w:p>
    <w:p w14:paraId="1E97EF64" w14:textId="77777777" w:rsidR="00C20997" w:rsidRPr="00C20997" w:rsidRDefault="00C20997" w:rsidP="00C20997">
      <w:pPr>
        <w:jc w:val="center"/>
        <w:rPr>
          <w:b/>
          <w:szCs w:val="26"/>
          <w:lang w:eastAsia="zh-CN"/>
        </w:rPr>
      </w:pPr>
      <w:r w:rsidRPr="00C20997">
        <w:rPr>
          <w:b/>
          <w:szCs w:val="26"/>
          <w:lang w:eastAsia="zh-CN"/>
        </w:rPr>
        <w:t>Meeting Schedule and Agenda List</w:t>
      </w:r>
    </w:p>
    <w:p w14:paraId="45C7A33F" w14:textId="77777777" w:rsidR="00C20997" w:rsidRPr="00C20997" w:rsidRDefault="00C20997" w:rsidP="00C20997">
      <w:pPr>
        <w:contextualSpacing/>
        <w:jc w:val="center"/>
        <w:rPr>
          <w:szCs w:val="26"/>
          <w:lang w:eastAsia="zh-CN"/>
        </w:rPr>
      </w:pPr>
      <w:r w:rsidRPr="00C20997">
        <w:rPr>
          <w:szCs w:val="26"/>
          <w:lang w:eastAsia="zh-CN"/>
        </w:rPr>
        <w:t>Thursday, March 11, 2021</w:t>
      </w:r>
    </w:p>
    <w:p w14:paraId="16CE9283" w14:textId="77777777" w:rsidR="00C20997" w:rsidRPr="00C20997" w:rsidRDefault="00C20997" w:rsidP="00C20997">
      <w:pPr>
        <w:contextualSpacing/>
        <w:rPr>
          <w:szCs w:val="26"/>
          <w:lang w:eastAsia="zh-CN"/>
        </w:rPr>
      </w:pPr>
    </w:p>
    <w:p w14:paraId="0DD77147" w14:textId="77777777" w:rsidR="00C20997" w:rsidRPr="00C20997" w:rsidRDefault="00C20997" w:rsidP="00C20997">
      <w:pPr>
        <w:contextualSpacing/>
        <w:jc w:val="center"/>
        <w:rPr>
          <w:szCs w:val="26"/>
          <w:lang w:eastAsia="zh-CN"/>
        </w:rPr>
      </w:pPr>
      <w:r w:rsidRPr="00C20997">
        <w:rPr>
          <w:szCs w:val="26"/>
          <w:lang w:eastAsia="zh-CN"/>
        </w:rPr>
        <w:t>VIRTUAL</w:t>
      </w:r>
    </w:p>
    <w:p w14:paraId="1D21616D" w14:textId="77777777" w:rsidR="00C20997" w:rsidRPr="00C20997" w:rsidRDefault="00C20997" w:rsidP="00C20997">
      <w:pPr>
        <w:contextualSpacing/>
        <w:jc w:val="center"/>
        <w:rPr>
          <w:sz w:val="24"/>
          <w:szCs w:val="24"/>
          <w:lang w:eastAsia="zh-CN"/>
        </w:rPr>
      </w:pPr>
    </w:p>
    <w:p w14:paraId="24A341A8" w14:textId="77777777" w:rsidR="00C20997" w:rsidRPr="00C20997" w:rsidRDefault="00C20997" w:rsidP="00C20997">
      <w:pPr>
        <w:contextualSpacing/>
        <w:jc w:val="center"/>
        <w:rPr>
          <w:sz w:val="24"/>
          <w:szCs w:val="24"/>
          <w:lang w:eastAsia="zh-CN"/>
        </w:rPr>
      </w:pPr>
      <w:r w:rsidRPr="00C20997">
        <w:rPr>
          <w:sz w:val="24"/>
          <w:szCs w:val="24"/>
          <w:lang w:eastAsia="zh-CN"/>
        </w:rPr>
        <w:t>The Board of Trustees Meeting will be webcast live at the following address:</w:t>
      </w:r>
    </w:p>
    <w:p w14:paraId="261A8035" w14:textId="77777777" w:rsidR="00C20997" w:rsidRPr="00C20997" w:rsidRDefault="00C20997" w:rsidP="00C20997">
      <w:pPr>
        <w:contextualSpacing/>
        <w:jc w:val="center"/>
        <w:rPr>
          <w:sz w:val="24"/>
          <w:szCs w:val="24"/>
          <w:lang w:eastAsia="zh-CN"/>
        </w:rPr>
      </w:pPr>
      <w:hyperlink r:id="rId11" w:tgtFrame="_blank" w:history="1">
        <w:r w:rsidRPr="00C20997">
          <w:rPr>
            <w:sz w:val="24"/>
            <w:szCs w:val="24"/>
            <w:lang w:eastAsia="zh-CN"/>
          </w:rPr>
          <w:t>http://www.uis.edu/technology/uislive.html</w:t>
        </w:r>
      </w:hyperlink>
    </w:p>
    <w:p w14:paraId="61B5313E" w14:textId="77777777" w:rsidR="00C20997" w:rsidRPr="00C20997" w:rsidRDefault="00C20997" w:rsidP="00C20997">
      <w:pPr>
        <w:contextualSpacing/>
        <w:jc w:val="center"/>
        <w:rPr>
          <w:sz w:val="24"/>
          <w:szCs w:val="24"/>
          <w:lang w:eastAsia="zh-CN"/>
        </w:rPr>
      </w:pPr>
    </w:p>
    <w:p w14:paraId="7F2EF601" w14:textId="77777777" w:rsidR="00C20997" w:rsidRPr="00C20997" w:rsidRDefault="00C20997" w:rsidP="00C20997">
      <w:pPr>
        <w:rPr>
          <w:b/>
          <w:color w:val="0000FF"/>
          <w:sz w:val="19"/>
          <w:szCs w:val="19"/>
          <w:lang w:eastAsia="zh-CN"/>
        </w:rPr>
      </w:pPr>
      <w:r w:rsidRPr="00C20997">
        <w:rPr>
          <w:b/>
          <w:color w:val="0000FF"/>
          <w:sz w:val="19"/>
          <w:szCs w:val="19"/>
          <w:lang w:eastAsia="zh-CN"/>
        </w:rPr>
        <w:t>Please note that the starting times for various sessions, after the first session, are estimates.  If a session ends earlier than expected, the next session scheduled may convene immediately.  In addition, on some occasions the order of business may be adjusted as the meeting progresses to accommodate board members’ schedules, the length of sessions, breaks and other needs.</w:t>
      </w:r>
    </w:p>
    <w:p w14:paraId="47A08670" w14:textId="77777777" w:rsidR="00C20997" w:rsidRPr="00C20997" w:rsidRDefault="00C20997" w:rsidP="00C20997">
      <w:pPr>
        <w:tabs>
          <w:tab w:val="right" w:pos="1170"/>
          <w:tab w:val="left" w:pos="1440"/>
        </w:tabs>
        <w:rPr>
          <w:rFonts w:cs="Arial"/>
          <w:szCs w:val="26"/>
          <w:lang w:eastAsia="zh-CN"/>
        </w:rPr>
      </w:pPr>
    </w:p>
    <w:p w14:paraId="74525D1D" w14:textId="77777777" w:rsidR="00C20997" w:rsidRPr="00C20997" w:rsidRDefault="00C20997" w:rsidP="00C20997">
      <w:pPr>
        <w:tabs>
          <w:tab w:val="right" w:pos="1170"/>
          <w:tab w:val="left" w:pos="1440"/>
        </w:tabs>
        <w:rPr>
          <w:rFonts w:cs="Arial"/>
          <w:szCs w:val="26"/>
          <w:lang w:eastAsia="zh-CN"/>
        </w:rPr>
      </w:pPr>
      <w:r w:rsidRPr="00C20997">
        <w:rPr>
          <w:rFonts w:cs="Arial"/>
          <w:szCs w:val="26"/>
          <w:lang w:eastAsia="zh-CN"/>
        </w:rPr>
        <w:tab/>
        <w:t>8:00 a.m.</w:t>
      </w:r>
      <w:r w:rsidRPr="00C20997">
        <w:rPr>
          <w:rFonts w:cs="Arial"/>
          <w:szCs w:val="26"/>
          <w:lang w:eastAsia="zh-CN"/>
        </w:rPr>
        <w:tab/>
        <w:t>Convene meeting of the Board of Trustees</w:t>
      </w:r>
    </w:p>
    <w:p w14:paraId="16CB06FE" w14:textId="77777777" w:rsidR="00C20997" w:rsidRPr="00C20997" w:rsidRDefault="00C20997" w:rsidP="00C20997">
      <w:pPr>
        <w:numPr>
          <w:ilvl w:val="0"/>
          <w:numId w:val="4"/>
        </w:numPr>
        <w:contextualSpacing/>
        <w:rPr>
          <w:rFonts w:cs="Arial"/>
          <w:szCs w:val="26"/>
          <w:lang w:eastAsia="zh-CN"/>
        </w:rPr>
      </w:pPr>
      <w:r w:rsidRPr="00C20997">
        <w:rPr>
          <w:rFonts w:cs="Arial"/>
          <w:szCs w:val="26"/>
          <w:lang w:eastAsia="zh-CN"/>
        </w:rPr>
        <w:t>Installation of New Trustees</w:t>
      </w:r>
    </w:p>
    <w:p w14:paraId="05D7EFA8" w14:textId="77777777" w:rsidR="00C20997" w:rsidRPr="00C20997" w:rsidRDefault="00C20997" w:rsidP="00C20997">
      <w:pPr>
        <w:numPr>
          <w:ilvl w:val="0"/>
          <w:numId w:val="4"/>
        </w:numPr>
        <w:contextualSpacing/>
        <w:rPr>
          <w:rFonts w:cs="Arial"/>
          <w:szCs w:val="26"/>
          <w:lang w:eastAsia="zh-CN"/>
        </w:rPr>
      </w:pPr>
      <w:r w:rsidRPr="00C20997">
        <w:rPr>
          <w:rFonts w:cs="Arial"/>
          <w:szCs w:val="26"/>
          <w:lang w:eastAsia="zh-CN"/>
        </w:rPr>
        <w:t>Roll Call</w:t>
      </w:r>
    </w:p>
    <w:p w14:paraId="4811A80B" w14:textId="77777777" w:rsidR="00C20997" w:rsidRPr="00C20997" w:rsidRDefault="00C20997" w:rsidP="00C20997">
      <w:pPr>
        <w:rPr>
          <w:rFonts w:cs="Arial"/>
          <w:szCs w:val="26"/>
          <w:lang w:eastAsia="zh-CN"/>
        </w:rPr>
      </w:pPr>
    </w:p>
    <w:p w14:paraId="686887AF" w14:textId="77777777" w:rsidR="00C20997" w:rsidRPr="00C20997" w:rsidRDefault="00C20997" w:rsidP="00C20997">
      <w:pPr>
        <w:tabs>
          <w:tab w:val="right" w:pos="1170"/>
          <w:tab w:val="left" w:pos="1440"/>
        </w:tabs>
        <w:rPr>
          <w:rFonts w:cs="Arial"/>
          <w:szCs w:val="26"/>
          <w:lang w:eastAsia="zh-CN"/>
        </w:rPr>
      </w:pPr>
      <w:r w:rsidRPr="00C20997">
        <w:rPr>
          <w:rFonts w:cs="Arial"/>
          <w:szCs w:val="26"/>
          <w:lang w:eastAsia="zh-CN"/>
        </w:rPr>
        <w:tab/>
        <w:t>8:15 a.m.</w:t>
      </w:r>
      <w:r w:rsidRPr="00C20997">
        <w:rPr>
          <w:rFonts w:cs="Arial"/>
          <w:szCs w:val="26"/>
          <w:lang w:eastAsia="zh-CN"/>
        </w:rPr>
        <w:tab/>
        <w:t>Executive Session</w:t>
      </w:r>
    </w:p>
    <w:p w14:paraId="0D2A2EAD" w14:textId="77777777" w:rsidR="00C20997" w:rsidRPr="00C20997" w:rsidRDefault="00C20997" w:rsidP="00C20997">
      <w:pPr>
        <w:tabs>
          <w:tab w:val="right" w:pos="1170"/>
          <w:tab w:val="left" w:pos="1440"/>
        </w:tabs>
        <w:rPr>
          <w:rFonts w:cs="Arial"/>
          <w:szCs w:val="26"/>
          <w:lang w:eastAsia="zh-CN"/>
        </w:rPr>
      </w:pPr>
    </w:p>
    <w:p w14:paraId="264D5E1E" w14:textId="77777777" w:rsidR="00C20997" w:rsidRPr="00C20997" w:rsidRDefault="00C20997" w:rsidP="00C20997">
      <w:pPr>
        <w:tabs>
          <w:tab w:val="right" w:pos="1170"/>
          <w:tab w:val="left" w:pos="1440"/>
        </w:tabs>
        <w:rPr>
          <w:rFonts w:cs="Arial"/>
          <w:szCs w:val="26"/>
          <w:lang w:eastAsia="zh-CN"/>
        </w:rPr>
      </w:pPr>
      <w:r w:rsidRPr="00C20997">
        <w:rPr>
          <w:rFonts w:cs="Arial"/>
          <w:szCs w:val="26"/>
          <w:lang w:eastAsia="zh-CN"/>
        </w:rPr>
        <w:tab/>
        <w:t>9:30 a.m.</w:t>
      </w:r>
      <w:r w:rsidRPr="00C20997">
        <w:rPr>
          <w:rFonts w:cs="Arial"/>
          <w:szCs w:val="26"/>
          <w:lang w:eastAsia="zh-CN"/>
        </w:rPr>
        <w:tab/>
        <w:t>Regular meeting resumes</w:t>
      </w:r>
    </w:p>
    <w:p w14:paraId="01207261" w14:textId="77777777" w:rsidR="00C20997" w:rsidRPr="00C20997" w:rsidRDefault="00C20997" w:rsidP="00C20997">
      <w:pPr>
        <w:numPr>
          <w:ilvl w:val="0"/>
          <w:numId w:val="3"/>
        </w:numPr>
        <w:contextualSpacing/>
        <w:rPr>
          <w:rFonts w:cs="Arial"/>
          <w:szCs w:val="26"/>
          <w:lang w:eastAsia="zh-CN"/>
        </w:rPr>
      </w:pPr>
      <w:r w:rsidRPr="00C20997">
        <w:rPr>
          <w:rFonts w:cs="Arial"/>
          <w:szCs w:val="26"/>
          <w:lang w:eastAsia="zh-CN"/>
        </w:rPr>
        <w:t>Chairman Donald J. Edwards:  Opening Remarks</w:t>
      </w:r>
    </w:p>
    <w:p w14:paraId="54D09FAB" w14:textId="77777777" w:rsidR="00C20997" w:rsidRPr="00C20997" w:rsidRDefault="00C20997" w:rsidP="00C20997">
      <w:pPr>
        <w:numPr>
          <w:ilvl w:val="0"/>
          <w:numId w:val="3"/>
        </w:numPr>
        <w:contextualSpacing/>
        <w:rPr>
          <w:rFonts w:cs="Arial"/>
          <w:szCs w:val="26"/>
          <w:lang w:eastAsia="zh-CN"/>
        </w:rPr>
      </w:pPr>
      <w:r w:rsidRPr="00C20997">
        <w:rPr>
          <w:rFonts w:cs="Arial"/>
          <w:color w:val="000000"/>
          <w:szCs w:val="26"/>
          <w:lang w:eastAsia="zh-CN"/>
        </w:rPr>
        <w:t xml:space="preserve">Introduction of </w:t>
      </w:r>
      <w:r w:rsidRPr="00C20997">
        <w:rPr>
          <w:rFonts w:cs="Arial"/>
          <w:color w:val="000000"/>
          <w:szCs w:val="26"/>
          <w:u w:val="single"/>
          <w:lang w:eastAsia="zh-CN"/>
        </w:rPr>
        <w:t>Ms. Sophia Byrd</w:t>
      </w:r>
      <w:r w:rsidRPr="00C20997">
        <w:rPr>
          <w:rFonts w:cs="Arial"/>
          <w:color w:val="000000"/>
          <w:szCs w:val="26"/>
          <w:lang w:eastAsia="zh-CN"/>
        </w:rPr>
        <w:t xml:space="preserve"> to perform State Song:  </w:t>
      </w:r>
      <w:r w:rsidRPr="00C20997">
        <w:rPr>
          <w:rFonts w:cs="Arial"/>
          <w:i/>
          <w:iCs/>
          <w:color w:val="000000"/>
          <w:szCs w:val="26"/>
          <w:lang w:eastAsia="zh-CN"/>
        </w:rPr>
        <w:t>Illinois</w:t>
      </w:r>
    </w:p>
    <w:p w14:paraId="628A584F" w14:textId="77777777" w:rsidR="00C20997" w:rsidRPr="00C20997" w:rsidRDefault="00C20997" w:rsidP="00C20997">
      <w:pPr>
        <w:numPr>
          <w:ilvl w:val="0"/>
          <w:numId w:val="3"/>
        </w:numPr>
        <w:contextualSpacing/>
        <w:rPr>
          <w:rFonts w:cs="Arial"/>
          <w:szCs w:val="26"/>
          <w:lang w:eastAsia="zh-CN"/>
        </w:rPr>
      </w:pPr>
      <w:r w:rsidRPr="00C20997">
        <w:rPr>
          <w:rFonts w:cs="Arial"/>
          <w:szCs w:val="26"/>
          <w:lang w:eastAsia="zh-CN"/>
        </w:rPr>
        <w:t xml:space="preserve">President Timothy L. Killeen: Introduction of Senate Observers and Academic Professional Staff </w:t>
      </w:r>
      <w:r w:rsidRPr="00C20997">
        <w:rPr>
          <w:rFonts w:cs="Arial"/>
          <w:color w:val="000000"/>
          <w:szCs w:val="26"/>
          <w:lang w:eastAsia="zh-CN"/>
        </w:rPr>
        <w:t>Representative and Remarks</w:t>
      </w:r>
    </w:p>
    <w:p w14:paraId="706AB74C" w14:textId="77777777" w:rsidR="00C20997" w:rsidRPr="00C20997" w:rsidRDefault="00C20997" w:rsidP="00C20997">
      <w:pPr>
        <w:rPr>
          <w:rFonts w:cs="Arial"/>
          <w:szCs w:val="26"/>
          <w:lang w:eastAsia="zh-CN"/>
        </w:rPr>
      </w:pPr>
    </w:p>
    <w:p w14:paraId="4906CE54" w14:textId="77777777" w:rsidR="00C20997" w:rsidRPr="00C20997" w:rsidRDefault="00C20997" w:rsidP="00C20997">
      <w:pPr>
        <w:tabs>
          <w:tab w:val="right" w:pos="1170"/>
          <w:tab w:val="left" w:pos="1440"/>
        </w:tabs>
        <w:rPr>
          <w:rFonts w:cs="Arial"/>
          <w:szCs w:val="26"/>
          <w:lang w:eastAsia="zh-CN"/>
        </w:rPr>
      </w:pPr>
      <w:r w:rsidRPr="00C20997">
        <w:rPr>
          <w:rFonts w:cs="Arial"/>
          <w:szCs w:val="26"/>
          <w:lang w:eastAsia="zh-CN"/>
        </w:rPr>
        <w:tab/>
        <w:t>9:45 a.m.</w:t>
      </w:r>
      <w:r w:rsidRPr="00C20997">
        <w:rPr>
          <w:rFonts w:cs="Arial"/>
          <w:szCs w:val="26"/>
          <w:lang w:eastAsia="zh-CN"/>
        </w:rPr>
        <w:tab/>
        <w:t>Dr. Robert J. Jones, Chancellor/Vice President, University of Illinois Urbana-</w:t>
      </w:r>
    </w:p>
    <w:p w14:paraId="25263FC3" w14:textId="77777777" w:rsidR="00C20997" w:rsidRPr="00C20997" w:rsidRDefault="00C20997" w:rsidP="00C20997">
      <w:pPr>
        <w:tabs>
          <w:tab w:val="right" w:pos="1170"/>
          <w:tab w:val="left" w:pos="1440"/>
        </w:tabs>
        <w:rPr>
          <w:rFonts w:cs="Arial"/>
          <w:szCs w:val="26"/>
          <w:lang w:eastAsia="zh-CN"/>
        </w:rPr>
      </w:pPr>
      <w:r w:rsidRPr="00C20997">
        <w:rPr>
          <w:rFonts w:cs="Arial"/>
          <w:szCs w:val="26"/>
          <w:lang w:eastAsia="zh-CN"/>
        </w:rPr>
        <w:tab/>
      </w:r>
      <w:r w:rsidRPr="00C20997">
        <w:rPr>
          <w:rFonts w:cs="Arial"/>
          <w:szCs w:val="26"/>
          <w:lang w:eastAsia="zh-CN"/>
        </w:rPr>
        <w:tab/>
        <w:t>Champaign:  Welcome</w:t>
      </w:r>
    </w:p>
    <w:p w14:paraId="4768EE1C" w14:textId="77777777" w:rsidR="00C20997" w:rsidRPr="00C20997" w:rsidRDefault="00C20997" w:rsidP="00C20997">
      <w:pPr>
        <w:tabs>
          <w:tab w:val="right" w:pos="1170"/>
          <w:tab w:val="left" w:pos="1440"/>
        </w:tabs>
        <w:rPr>
          <w:rFonts w:cs="Arial"/>
          <w:color w:val="000000"/>
          <w:szCs w:val="26"/>
          <w:lang w:eastAsia="zh-CN"/>
        </w:rPr>
      </w:pPr>
    </w:p>
    <w:p w14:paraId="1F8392F2" w14:textId="77777777" w:rsidR="00C20997" w:rsidRPr="00C20997" w:rsidRDefault="00C20997" w:rsidP="00C20997">
      <w:pPr>
        <w:tabs>
          <w:tab w:val="right" w:pos="1170"/>
          <w:tab w:val="left" w:pos="1440"/>
        </w:tabs>
        <w:rPr>
          <w:rFonts w:cs="Arial"/>
          <w:color w:val="000000"/>
          <w:szCs w:val="26"/>
          <w:lang w:eastAsia="zh-CN"/>
        </w:rPr>
      </w:pPr>
      <w:r w:rsidRPr="00C20997">
        <w:rPr>
          <w:rFonts w:cs="Arial"/>
          <w:color w:val="000000"/>
          <w:szCs w:val="26"/>
          <w:lang w:eastAsia="zh-CN"/>
        </w:rPr>
        <w:tab/>
        <w:t>9:50 a.m.</w:t>
      </w:r>
      <w:r w:rsidRPr="00C20997">
        <w:rPr>
          <w:rFonts w:cs="Arial"/>
          <w:color w:val="000000"/>
          <w:szCs w:val="26"/>
          <w:lang w:eastAsia="zh-CN"/>
        </w:rPr>
        <w:tab/>
        <w:t>USC Faculty Presentation, Presented by Professor Christopher M. Span</w:t>
      </w:r>
    </w:p>
    <w:p w14:paraId="15A92189" w14:textId="77777777" w:rsidR="00C20997" w:rsidRPr="00C20997" w:rsidRDefault="00C20997" w:rsidP="00C20997">
      <w:pPr>
        <w:tabs>
          <w:tab w:val="right" w:pos="1170"/>
          <w:tab w:val="left" w:pos="1440"/>
        </w:tabs>
        <w:rPr>
          <w:rFonts w:cs="Arial"/>
          <w:color w:val="000000"/>
          <w:szCs w:val="26"/>
          <w:lang w:eastAsia="zh-CN"/>
        </w:rPr>
      </w:pPr>
    </w:p>
    <w:p w14:paraId="14785386" w14:textId="77777777" w:rsidR="00C20997" w:rsidRPr="00C20997" w:rsidRDefault="00C20997" w:rsidP="00C20997">
      <w:pPr>
        <w:tabs>
          <w:tab w:val="right" w:pos="1170"/>
          <w:tab w:val="left" w:pos="1440"/>
        </w:tabs>
        <w:rPr>
          <w:rFonts w:cs="Arial"/>
          <w:szCs w:val="26"/>
          <w:lang w:eastAsia="zh-CN"/>
        </w:rPr>
      </w:pPr>
      <w:r w:rsidRPr="00C20997">
        <w:rPr>
          <w:rFonts w:cs="Arial"/>
          <w:szCs w:val="26"/>
          <w:lang w:eastAsia="zh-CN"/>
        </w:rPr>
        <w:tab/>
        <w:t>10:05 a.m.</w:t>
      </w:r>
      <w:r w:rsidRPr="00C20997">
        <w:rPr>
          <w:rFonts w:cs="Arial"/>
          <w:szCs w:val="26"/>
          <w:lang w:eastAsia="zh-CN"/>
        </w:rPr>
        <w:tab/>
        <w:t>Committee Reports</w:t>
      </w:r>
    </w:p>
    <w:p w14:paraId="6728EB7B" w14:textId="77777777" w:rsidR="00C20997" w:rsidRPr="00C20997" w:rsidRDefault="00C20997" w:rsidP="00C20997">
      <w:pPr>
        <w:numPr>
          <w:ilvl w:val="0"/>
          <w:numId w:val="6"/>
        </w:numPr>
        <w:contextualSpacing/>
        <w:rPr>
          <w:rFonts w:cs="Arial"/>
          <w:szCs w:val="26"/>
          <w:lang w:eastAsia="zh-CN"/>
        </w:rPr>
      </w:pPr>
      <w:r w:rsidRPr="00C20997">
        <w:rPr>
          <w:rFonts w:cs="Arial"/>
          <w:szCs w:val="26"/>
          <w:lang w:eastAsia="zh-CN"/>
        </w:rPr>
        <w:t>Audit, Budget, Finance and Facilities Committee to report on summary of meeting</w:t>
      </w:r>
    </w:p>
    <w:p w14:paraId="27DEC98B" w14:textId="77777777" w:rsidR="00C20997" w:rsidRPr="00C20997" w:rsidRDefault="00C20997" w:rsidP="00C20997">
      <w:pPr>
        <w:numPr>
          <w:ilvl w:val="0"/>
          <w:numId w:val="6"/>
        </w:numPr>
        <w:contextualSpacing/>
        <w:rPr>
          <w:rFonts w:cs="Arial"/>
          <w:szCs w:val="26"/>
          <w:lang w:eastAsia="zh-CN"/>
        </w:rPr>
      </w:pPr>
      <w:r w:rsidRPr="00C20997">
        <w:rPr>
          <w:rFonts w:cs="Arial"/>
          <w:szCs w:val="26"/>
          <w:lang w:eastAsia="zh-CN"/>
        </w:rPr>
        <w:t>University Healthcare System Committee to report on summary of meeting</w:t>
      </w:r>
    </w:p>
    <w:p w14:paraId="28E696A4" w14:textId="77777777" w:rsidR="00C20997" w:rsidRPr="00C20997" w:rsidRDefault="00C20997" w:rsidP="00C20997">
      <w:pPr>
        <w:numPr>
          <w:ilvl w:val="0"/>
          <w:numId w:val="6"/>
        </w:numPr>
        <w:contextualSpacing/>
        <w:rPr>
          <w:rFonts w:cs="Arial"/>
          <w:szCs w:val="26"/>
          <w:lang w:eastAsia="zh-CN"/>
        </w:rPr>
      </w:pPr>
      <w:r w:rsidRPr="00C20997">
        <w:rPr>
          <w:rFonts w:cs="Arial"/>
          <w:szCs w:val="26"/>
          <w:lang w:eastAsia="zh-CN"/>
        </w:rPr>
        <w:t>Governance, Personnel, and Ethics Committee to report on summary of meeting</w:t>
      </w:r>
    </w:p>
    <w:p w14:paraId="312DCD72" w14:textId="77777777" w:rsidR="00C20997" w:rsidRPr="00C20997" w:rsidRDefault="00C20997" w:rsidP="00C20997">
      <w:pPr>
        <w:numPr>
          <w:ilvl w:val="0"/>
          <w:numId w:val="6"/>
        </w:numPr>
        <w:contextualSpacing/>
        <w:rPr>
          <w:rFonts w:cs="Arial"/>
          <w:szCs w:val="26"/>
          <w:lang w:eastAsia="zh-CN"/>
        </w:rPr>
      </w:pPr>
      <w:r w:rsidRPr="00C20997">
        <w:rPr>
          <w:rFonts w:cs="Arial"/>
          <w:szCs w:val="26"/>
          <w:lang w:eastAsia="zh-CN"/>
        </w:rPr>
        <w:t>Academic and Student Affairs Committee to report on summary of meeting</w:t>
      </w:r>
    </w:p>
    <w:p w14:paraId="452F6D46" w14:textId="77777777" w:rsidR="00C20997" w:rsidRPr="00C20997" w:rsidRDefault="00C20997" w:rsidP="00C20997">
      <w:pPr>
        <w:tabs>
          <w:tab w:val="right" w:pos="1170"/>
          <w:tab w:val="left" w:pos="1440"/>
        </w:tabs>
        <w:rPr>
          <w:rFonts w:cs="Arial"/>
          <w:szCs w:val="26"/>
          <w:lang w:eastAsia="zh-CN"/>
        </w:rPr>
      </w:pPr>
    </w:p>
    <w:p w14:paraId="477FEE9F" w14:textId="77777777" w:rsidR="00C20997" w:rsidRPr="00C20997" w:rsidRDefault="00C20997" w:rsidP="00C20997">
      <w:pPr>
        <w:tabs>
          <w:tab w:val="right" w:pos="1170"/>
          <w:tab w:val="left" w:pos="1440"/>
        </w:tabs>
        <w:rPr>
          <w:rFonts w:cs="Arial"/>
          <w:szCs w:val="26"/>
          <w:lang w:eastAsia="zh-CN"/>
        </w:rPr>
      </w:pPr>
      <w:r w:rsidRPr="00C20997">
        <w:rPr>
          <w:rFonts w:cs="Arial"/>
          <w:szCs w:val="26"/>
          <w:lang w:eastAsia="zh-CN"/>
        </w:rPr>
        <w:tab/>
        <w:t>10:15 a.m.</w:t>
      </w:r>
      <w:r w:rsidRPr="00C20997">
        <w:rPr>
          <w:rFonts w:cs="Arial"/>
          <w:szCs w:val="26"/>
          <w:lang w:eastAsia="zh-CN"/>
        </w:rPr>
        <w:tab/>
        <w:t>Public Comment</w:t>
      </w:r>
    </w:p>
    <w:p w14:paraId="11F21B96" w14:textId="77777777" w:rsidR="00C20997" w:rsidRPr="00C20997" w:rsidRDefault="00C20997" w:rsidP="00C20997">
      <w:pPr>
        <w:tabs>
          <w:tab w:val="right" w:pos="1170"/>
          <w:tab w:val="left" w:pos="1440"/>
        </w:tabs>
        <w:rPr>
          <w:rFonts w:cs="Arial"/>
          <w:szCs w:val="26"/>
          <w:lang w:eastAsia="zh-CN"/>
        </w:rPr>
      </w:pPr>
    </w:p>
    <w:p w14:paraId="10190A75" w14:textId="77777777" w:rsidR="00C20997" w:rsidRPr="00C20997" w:rsidRDefault="00C20997" w:rsidP="00C20997">
      <w:pPr>
        <w:tabs>
          <w:tab w:val="right" w:pos="1170"/>
          <w:tab w:val="left" w:pos="1440"/>
        </w:tabs>
        <w:rPr>
          <w:rFonts w:cs="Arial"/>
          <w:szCs w:val="26"/>
          <w:lang w:eastAsia="zh-CN"/>
        </w:rPr>
      </w:pPr>
      <w:r w:rsidRPr="00C20997">
        <w:rPr>
          <w:rFonts w:cs="Arial"/>
          <w:szCs w:val="26"/>
          <w:lang w:eastAsia="zh-CN"/>
        </w:rPr>
        <w:tab/>
        <w:t>10:45 a.m.</w:t>
      </w:r>
      <w:r w:rsidRPr="00C20997">
        <w:rPr>
          <w:rFonts w:cs="Arial"/>
          <w:szCs w:val="26"/>
          <w:lang w:eastAsia="zh-CN"/>
        </w:rPr>
        <w:tab/>
        <w:t>Consideration of Agenda Items and Voting</w:t>
      </w:r>
    </w:p>
    <w:p w14:paraId="2BB2F07D" w14:textId="77777777" w:rsidR="00C20997" w:rsidRPr="00C20997" w:rsidRDefault="00C20997" w:rsidP="00C20997">
      <w:pPr>
        <w:numPr>
          <w:ilvl w:val="0"/>
          <w:numId w:val="1"/>
        </w:numPr>
        <w:rPr>
          <w:rFonts w:eastAsia="Calibri" w:cs="Arial"/>
          <w:szCs w:val="26"/>
        </w:rPr>
      </w:pPr>
      <w:r w:rsidRPr="00C20997">
        <w:rPr>
          <w:rFonts w:eastAsia="Calibri" w:cs="Arial"/>
          <w:szCs w:val="26"/>
        </w:rPr>
        <w:t>Regular Agenda, vote on items</w:t>
      </w:r>
    </w:p>
    <w:p w14:paraId="0AC0B7EA" w14:textId="77777777" w:rsidR="00C20997" w:rsidRPr="00C20997" w:rsidRDefault="00C20997" w:rsidP="00C20997">
      <w:pPr>
        <w:numPr>
          <w:ilvl w:val="0"/>
          <w:numId w:val="1"/>
        </w:numPr>
        <w:rPr>
          <w:rFonts w:eastAsia="Calibri" w:cs="Arial"/>
          <w:szCs w:val="26"/>
        </w:rPr>
      </w:pPr>
      <w:r w:rsidRPr="00C20997">
        <w:rPr>
          <w:rFonts w:eastAsia="Calibri" w:cs="Arial"/>
          <w:szCs w:val="26"/>
        </w:rPr>
        <w:t>Roll Call Agenda, vote on items</w:t>
      </w:r>
    </w:p>
    <w:p w14:paraId="1E5C50F2" w14:textId="77777777" w:rsidR="00C20997" w:rsidRPr="00C20997" w:rsidRDefault="00C20997" w:rsidP="00C20997">
      <w:pPr>
        <w:rPr>
          <w:rFonts w:cs="Arial"/>
          <w:szCs w:val="26"/>
          <w:lang w:eastAsia="zh-CN"/>
        </w:rPr>
      </w:pPr>
    </w:p>
    <w:p w14:paraId="569A0B96" w14:textId="77777777" w:rsidR="00C20997" w:rsidRPr="00C20997" w:rsidRDefault="00C20997" w:rsidP="00C20997">
      <w:pPr>
        <w:tabs>
          <w:tab w:val="right" w:pos="1170"/>
          <w:tab w:val="left" w:pos="1440"/>
        </w:tabs>
        <w:rPr>
          <w:rFonts w:cs="Arial"/>
          <w:szCs w:val="26"/>
          <w:lang w:eastAsia="zh-CN"/>
        </w:rPr>
      </w:pPr>
      <w:r w:rsidRPr="00C20997">
        <w:rPr>
          <w:rFonts w:cs="Arial"/>
          <w:szCs w:val="26"/>
          <w:lang w:eastAsia="zh-CN"/>
        </w:rPr>
        <w:tab/>
        <w:t>11:00 a.m.</w:t>
      </w:r>
      <w:r w:rsidRPr="00C20997">
        <w:rPr>
          <w:rFonts w:cs="Arial"/>
          <w:szCs w:val="26"/>
          <w:lang w:eastAsia="zh-CN"/>
        </w:rPr>
        <w:tab/>
        <w:t>Other Reports and Comments</w:t>
      </w:r>
    </w:p>
    <w:p w14:paraId="6EBB51C1" w14:textId="77777777" w:rsidR="00C20997" w:rsidRPr="00C20997" w:rsidRDefault="00C20997" w:rsidP="00C20997">
      <w:pPr>
        <w:numPr>
          <w:ilvl w:val="0"/>
          <w:numId w:val="2"/>
        </w:numPr>
        <w:contextualSpacing/>
        <w:rPr>
          <w:rFonts w:cs="Arial"/>
          <w:szCs w:val="26"/>
          <w:lang w:eastAsia="zh-CN"/>
        </w:rPr>
      </w:pPr>
      <w:r w:rsidRPr="00C20997">
        <w:rPr>
          <w:rFonts w:cs="Arial"/>
          <w:szCs w:val="26"/>
          <w:lang w:eastAsia="zh-CN"/>
        </w:rPr>
        <w:t>Chair of Board, Additional Comments</w:t>
      </w:r>
    </w:p>
    <w:p w14:paraId="233C5845" w14:textId="77777777" w:rsidR="00C20997" w:rsidRPr="00C20997" w:rsidRDefault="00C20997" w:rsidP="00C20997">
      <w:pPr>
        <w:numPr>
          <w:ilvl w:val="0"/>
          <w:numId w:val="2"/>
        </w:numPr>
        <w:contextualSpacing/>
        <w:rPr>
          <w:rFonts w:cs="Arial"/>
          <w:szCs w:val="26"/>
          <w:lang w:eastAsia="zh-CN"/>
        </w:rPr>
      </w:pPr>
      <w:r w:rsidRPr="00C20997">
        <w:rPr>
          <w:rFonts w:cs="Arial"/>
          <w:szCs w:val="26"/>
          <w:lang w:eastAsia="zh-CN"/>
        </w:rPr>
        <w:t>President Timothy L. Killeen, Additional Comments</w:t>
      </w:r>
    </w:p>
    <w:p w14:paraId="5D130BFB" w14:textId="77777777" w:rsidR="00C20997" w:rsidRPr="00C20997" w:rsidRDefault="00C20997" w:rsidP="00C20997">
      <w:pPr>
        <w:numPr>
          <w:ilvl w:val="0"/>
          <w:numId w:val="2"/>
        </w:numPr>
        <w:contextualSpacing/>
        <w:rPr>
          <w:rFonts w:cs="Arial"/>
          <w:szCs w:val="26"/>
          <w:lang w:eastAsia="zh-CN"/>
        </w:rPr>
      </w:pPr>
      <w:r w:rsidRPr="00C20997">
        <w:rPr>
          <w:rFonts w:cs="Arial"/>
          <w:szCs w:val="26"/>
          <w:lang w:eastAsia="zh-CN"/>
        </w:rPr>
        <w:t>Old Business, from Board Members</w:t>
      </w:r>
    </w:p>
    <w:p w14:paraId="3EBF8FE0" w14:textId="77777777" w:rsidR="00C20997" w:rsidRPr="00C20997" w:rsidRDefault="00C20997" w:rsidP="00C20997">
      <w:pPr>
        <w:numPr>
          <w:ilvl w:val="0"/>
          <w:numId w:val="2"/>
        </w:numPr>
        <w:contextualSpacing/>
        <w:rPr>
          <w:rFonts w:cs="Arial"/>
          <w:szCs w:val="26"/>
          <w:lang w:eastAsia="zh-CN"/>
        </w:rPr>
      </w:pPr>
      <w:r w:rsidRPr="00C20997">
        <w:rPr>
          <w:rFonts w:cs="Arial"/>
          <w:szCs w:val="26"/>
          <w:lang w:eastAsia="zh-CN"/>
        </w:rPr>
        <w:t>New Business, from Board Members</w:t>
      </w:r>
    </w:p>
    <w:p w14:paraId="55FF493C" w14:textId="77777777" w:rsidR="00C20997" w:rsidRPr="00C20997" w:rsidRDefault="00C20997" w:rsidP="00C20997">
      <w:pPr>
        <w:numPr>
          <w:ilvl w:val="0"/>
          <w:numId w:val="2"/>
        </w:numPr>
        <w:contextualSpacing/>
        <w:rPr>
          <w:rFonts w:cs="Arial"/>
          <w:szCs w:val="26"/>
          <w:lang w:eastAsia="zh-CN"/>
        </w:rPr>
      </w:pPr>
      <w:r w:rsidRPr="00C20997">
        <w:rPr>
          <w:rFonts w:cs="Arial"/>
          <w:szCs w:val="26"/>
          <w:lang w:eastAsia="zh-CN"/>
        </w:rPr>
        <w:t>Announcements, from Chair of the Board (upcoming meetings)</w:t>
      </w:r>
    </w:p>
    <w:p w14:paraId="3DA959DD" w14:textId="77777777" w:rsidR="00C20997" w:rsidRPr="00C20997" w:rsidRDefault="00C20997" w:rsidP="00C20997">
      <w:pPr>
        <w:tabs>
          <w:tab w:val="right" w:pos="1170"/>
          <w:tab w:val="left" w:pos="1440"/>
        </w:tabs>
        <w:rPr>
          <w:rFonts w:cs="Arial"/>
          <w:szCs w:val="26"/>
          <w:lang w:eastAsia="zh-CN"/>
        </w:rPr>
      </w:pPr>
      <w:r w:rsidRPr="00C20997">
        <w:rPr>
          <w:rFonts w:cs="Arial"/>
          <w:szCs w:val="26"/>
          <w:lang w:eastAsia="zh-CN"/>
        </w:rPr>
        <w:t xml:space="preserve">                                                                                                                                                                                                                                                                                                      </w:t>
      </w:r>
    </w:p>
    <w:p w14:paraId="24E94FAC" w14:textId="77777777" w:rsidR="00C20997" w:rsidRPr="00C20997" w:rsidRDefault="00C20997" w:rsidP="00C20997">
      <w:pPr>
        <w:tabs>
          <w:tab w:val="right" w:pos="1170"/>
          <w:tab w:val="left" w:pos="1440"/>
        </w:tabs>
        <w:rPr>
          <w:rFonts w:cs="Arial"/>
          <w:szCs w:val="26"/>
          <w:lang w:eastAsia="zh-CN"/>
        </w:rPr>
      </w:pPr>
      <w:r w:rsidRPr="00C20997">
        <w:rPr>
          <w:rFonts w:cs="Arial"/>
          <w:szCs w:val="26"/>
          <w:lang w:eastAsia="zh-CN"/>
        </w:rPr>
        <w:tab/>
        <w:t>11:10 a.m.</w:t>
      </w:r>
      <w:r w:rsidRPr="00C20997">
        <w:rPr>
          <w:rFonts w:cs="Arial"/>
          <w:szCs w:val="26"/>
          <w:lang w:eastAsia="zh-CN"/>
        </w:rPr>
        <w:tab/>
        <w:t xml:space="preserve"> Meeting of the Board Adjourns</w:t>
      </w:r>
    </w:p>
    <w:p w14:paraId="25A251E7" w14:textId="77777777" w:rsidR="00C20997" w:rsidRPr="00C20997" w:rsidRDefault="00C20997" w:rsidP="00C20997">
      <w:pPr>
        <w:tabs>
          <w:tab w:val="right" w:pos="1170"/>
          <w:tab w:val="left" w:pos="1440"/>
        </w:tabs>
        <w:rPr>
          <w:rFonts w:cs="Arial"/>
          <w:szCs w:val="26"/>
          <w:lang w:eastAsia="zh-CN"/>
        </w:rPr>
      </w:pPr>
    </w:p>
    <w:p w14:paraId="5F2CCB48" w14:textId="77777777" w:rsidR="00C20997" w:rsidRPr="00C20997" w:rsidRDefault="00C20997" w:rsidP="00C20997">
      <w:pPr>
        <w:tabs>
          <w:tab w:val="right" w:pos="1170"/>
          <w:tab w:val="left" w:pos="1440"/>
        </w:tabs>
        <w:rPr>
          <w:rFonts w:cs="Arial"/>
          <w:szCs w:val="26"/>
          <w:lang w:eastAsia="zh-CN"/>
        </w:rPr>
      </w:pPr>
    </w:p>
    <w:p w14:paraId="547F641E" w14:textId="77777777" w:rsidR="00C20997" w:rsidRPr="00C20997" w:rsidRDefault="00C20997" w:rsidP="00C20997">
      <w:pPr>
        <w:tabs>
          <w:tab w:val="right" w:pos="1170"/>
          <w:tab w:val="left" w:pos="1440"/>
        </w:tabs>
        <w:rPr>
          <w:rFonts w:cs="Arial"/>
          <w:szCs w:val="26"/>
          <w:lang w:eastAsia="zh-CN"/>
        </w:rPr>
      </w:pPr>
    </w:p>
    <w:p w14:paraId="3630C05F" w14:textId="77777777" w:rsidR="00C20997" w:rsidRPr="00C20997" w:rsidRDefault="00C20997" w:rsidP="00C20997">
      <w:pPr>
        <w:tabs>
          <w:tab w:val="left" w:pos="720"/>
        </w:tabs>
        <w:jc w:val="center"/>
        <w:rPr>
          <w:rFonts w:cs="Calibri"/>
          <w:b/>
          <w:sz w:val="28"/>
          <w:szCs w:val="28"/>
          <w:lang w:eastAsia="zh-CN"/>
        </w:rPr>
      </w:pPr>
      <w:r w:rsidRPr="00C20997">
        <w:rPr>
          <w:rFonts w:cs="Calibri"/>
          <w:b/>
          <w:sz w:val="28"/>
          <w:szCs w:val="28"/>
          <w:lang w:eastAsia="zh-CN"/>
        </w:rPr>
        <w:t>--Approval of Minutes–</w:t>
      </w:r>
    </w:p>
    <w:p w14:paraId="0750BE74" w14:textId="77777777" w:rsidR="00C20997" w:rsidRPr="00C20997" w:rsidRDefault="00C20997" w:rsidP="00C20997">
      <w:pPr>
        <w:tabs>
          <w:tab w:val="left" w:pos="720"/>
        </w:tabs>
        <w:rPr>
          <w:szCs w:val="26"/>
          <w:lang w:eastAsia="zh-CN"/>
        </w:rPr>
      </w:pPr>
    </w:p>
    <w:p w14:paraId="3FA7159F" w14:textId="77777777" w:rsidR="00C20997" w:rsidRPr="00C20997" w:rsidRDefault="00C20997" w:rsidP="00C20997">
      <w:pPr>
        <w:ind w:left="1440" w:hanging="720"/>
        <w:rPr>
          <w:szCs w:val="26"/>
          <w:lang w:eastAsia="zh-CN"/>
        </w:rPr>
      </w:pPr>
      <w:r w:rsidRPr="00C20997">
        <w:rPr>
          <w:szCs w:val="26"/>
          <w:lang w:eastAsia="zh-CN"/>
        </w:rPr>
        <w:t>A1.</w:t>
      </w:r>
      <w:r w:rsidRPr="00C20997">
        <w:rPr>
          <w:szCs w:val="26"/>
          <w:lang w:eastAsia="zh-CN"/>
        </w:rPr>
        <w:tab/>
        <w:t>Approve Minutes of Board of Trustees Meeting</w:t>
      </w:r>
    </w:p>
    <w:p w14:paraId="07F5586C" w14:textId="77777777" w:rsidR="00C20997" w:rsidRPr="00C20997" w:rsidRDefault="00C20997" w:rsidP="00C20997">
      <w:pPr>
        <w:tabs>
          <w:tab w:val="left" w:pos="720"/>
        </w:tabs>
        <w:rPr>
          <w:szCs w:val="26"/>
          <w:lang w:eastAsia="zh-CN"/>
        </w:rPr>
      </w:pPr>
    </w:p>
    <w:p w14:paraId="6A4DCAAC" w14:textId="77777777" w:rsidR="00C20997" w:rsidRPr="00C20997" w:rsidRDefault="00C20997" w:rsidP="00C20997">
      <w:pPr>
        <w:tabs>
          <w:tab w:val="left" w:pos="720"/>
        </w:tabs>
        <w:rPr>
          <w:szCs w:val="26"/>
          <w:lang w:eastAsia="zh-CN"/>
        </w:rPr>
      </w:pPr>
    </w:p>
    <w:p w14:paraId="45652577" w14:textId="77777777" w:rsidR="00C20997" w:rsidRPr="00C20997" w:rsidRDefault="00C20997" w:rsidP="00C20997">
      <w:pPr>
        <w:tabs>
          <w:tab w:val="left" w:pos="720"/>
        </w:tabs>
        <w:jc w:val="center"/>
        <w:rPr>
          <w:rFonts w:cs="Calibri"/>
          <w:b/>
          <w:sz w:val="28"/>
          <w:szCs w:val="28"/>
          <w:lang w:eastAsia="zh-CN"/>
        </w:rPr>
      </w:pPr>
      <w:r w:rsidRPr="00C20997">
        <w:rPr>
          <w:rFonts w:cs="Calibri"/>
          <w:b/>
          <w:sz w:val="28"/>
          <w:szCs w:val="28"/>
          <w:lang w:eastAsia="zh-CN"/>
        </w:rPr>
        <w:t>Regular Agenda</w:t>
      </w:r>
    </w:p>
    <w:p w14:paraId="545B1F2B" w14:textId="77777777" w:rsidR="00C20997" w:rsidRPr="00C20997" w:rsidRDefault="00C20997" w:rsidP="00C20997">
      <w:pPr>
        <w:rPr>
          <w:i/>
          <w:szCs w:val="26"/>
          <w:lang w:eastAsia="zh-CN"/>
        </w:rPr>
      </w:pPr>
    </w:p>
    <w:p w14:paraId="46C7A5C3" w14:textId="77777777" w:rsidR="00C20997" w:rsidRPr="00C20997" w:rsidRDefault="00C20997" w:rsidP="00C20997">
      <w:pPr>
        <w:rPr>
          <w:b/>
          <w:bCs/>
          <w:i/>
          <w:szCs w:val="26"/>
          <w:lang w:eastAsia="zh-CN"/>
        </w:rPr>
      </w:pPr>
      <w:r w:rsidRPr="00C20997">
        <w:rPr>
          <w:b/>
          <w:bCs/>
          <w:i/>
          <w:szCs w:val="26"/>
          <w:lang w:eastAsia="zh-CN"/>
        </w:rPr>
        <w:t>Presented to the Board as a Whole:</w:t>
      </w:r>
    </w:p>
    <w:p w14:paraId="742F0E51" w14:textId="77777777" w:rsidR="00C20997" w:rsidRPr="00C20997" w:rsidRDefault="00C20997" w:rsidP="00C20997">
      <w:pPr>
        <w:rPr>
          <w:szCs w:val="26"/>
          <w:lang w:eastAsia="zh-CN"/>
        </w:rPr>
      </w:pPr>
    </w:p>
    <w:p w14:paraId="4C452985" w14:textId="77777777" w:rsidR="00C20997" w:rsidRPr="00C20997" w:rsidRDefault="00C20997" w:rsidP="00C20997">
      <w:pPr>
        <w:numPr>
          <w:ilvl w:val="0"/>
          <w:numId w:val="7"/>
        </w:numPr>
        <w:contextualSpacing/>
        <w:rPr>
          <w:szCs w:val="26"/>
          <w:lang w:eastAsia="zh-CN"/>
        </w:rPr>
      </w:pPr>
      <w:r w:rsidRPr="00C20997">
        <w:rPr>
          <w:szCs w:val="26"/>
          <w:lang w:eastAsia="zh-CN"/>
        </w:rPr>
        <w:t>Resolution for Jill B. Smart</w:t>
      </w:r>
    </w:p>
    <w:p w14:paraId="1456A2F8" w14:textId="77777777" w:rsidR="00C20997" w:rsidRPr="00C20997" w:rsidRDefault="00C20997" w:rsidP="00C20997">
      <w:pPr>
        <w:ind w:left="720"/>
        <w:contextualSpacing/>
        <w:rPr>
          <w:szCs w:val="26"/>
          <w:lang w:eastAsia="zh-CN"/>
        </w:rPr>
      </w:pPr>
    </w:p>
    <w:p w14:paraId="5AB6BACA" w14:textId="77777777" w:rsidR="00C20997" w:rsidRPr="00C20997" w:rsidRDefault="00C20997" w:rsidP="00C20997">
      <w:pPr>
        <w:numPr>
          <w:ilvl w:val="0"/>
          <w:numId w:val="7"/>
        </w:numPr>
        <w:contextualSpacing/>
        <w:rPr>
          <w:i/>
          <w:iCs/>
          <w:color w:val="FF0000"/>
          <w:sz w:val="20"/>
          <w:lang w:eastAsia="zh-CN"/>
        </w:rPr>
      </w:pPr>
      <w:r w:rsidRPr="00C20997">
        <w:rPr>
          <w:szCs w:val="26"/>
          <w:lang w:eastAsia="zh-CN"/>
        </w:rPr>
        <w:t>Resolution for Thomas P. Hardy</w:t>
      </w:r>
    </w:p>
    <w:p w14:paraId="2F28C827" w14:textId="77777777" w:rsidR="00C20997" w:rsidRPr="00C20997" w:rsidRDefault="00C20997" w:rsidP="00C20997">
      <w:pPr>
        <w:rPr>
          <w:szCs w:val="26"/>
          <w:lang w:eastAsia="zh-CN"/>
        </w:rPr>
      </w:pPr>
    </w:p>
    <w:p w14:paraId="4A9341CE" w14:textId="77777777" w:rsidR="00C20997" w:rsidRPr="00C20997" w:rsidRDefault="00C20997" w:rsidP="00C20997">
      <w:pPr>
        <w:rPr>
          <w:szCs w:val="26"/>
          <w:lang w:eastAsia="zh-CN"/>
        </w:rPr>
      </w:pPr>
    </w:p>
    <w:p w14:paraId="0E505A2D" w14:textId="77777777" w:rsidR="00C20997" w:rsidRPr="00C20997" w:rsidRDefault="00C20997" w:rsidP="00C20997">
      <w:pPr>
        <w:rPr>
          <w:i/>
          <w:szCs w:val="26"/>
          <w:lang w:eastAsia="zh-CN"/>
        </w:rPr>
      </w:pPr>
      <w:r w:rsidRPr="00C20997">
        <w:rPr>
          <w:i/>
          <w:szCs w:val="26"/>
          <w:lang w:eastAsia="zh-CN"/>
        </w:rPr>
        <w:t xml:space="preserve">The following recommendations have been reviewed by the </w:t>
      </w:r>
      <w:r w:rsidRPr="00C20997">
        <w:rPr>
          <w:b/>
          <w:i/>
          <w:szCs w:val="26"/>
          <w:lang w:eastAsia="zh-CN"/>
        </w:rPr>
        <w:t>Governance, Personnel, and Ethics Committee</w:t>
      </w:r>
      <w:r w:rsidRPr="00C20997">
        <w:rPr>
          <w:i/>
          <w:szCs w:val="26"/>
          <w:lang w:eastAsia="zh-CN"/>
        </w:rPr>
        <w:t>, prior to advancement to the Board as a Whole:</w:t>
      </w:r>
    </w:p>
    <w:p w14:paraId="3BA017C3" w14:textId="77777777" w:rsidR="00C20997" w:rsidRPr="00C20997" w:rsidRDefault="00C20997" w:rsidP="00C20997">
      <w:pPr>
        <w:rPr>
          <w:szCs w:val="26"/>
          <w:lang w:eastAsia="zh-CN"/>
        </w:rPr>
      </w:pPr>
    </w:p>
    <w:p w14:paraId="07BC5C26" w14:textId="77777777" w:rsidR="00C20997" w:rsidRPr="00C20997" w:rsidRDefault="00C20997" w:rsidP="00C20997">
      <w:pPr>
        <w:numPr>
          <w:ilvl w:val="0"/>
          <w:numId w:val="7"/>
        </w:numPr>
        <w:contextualSpacing/>
        <w:rPr>
          <w:szCs w:val="26"/>
          <w:lang w:eastAsia="zh-CN"/>
        </w:rPr>
      </w:pPr>
      <w:r w:rsidRPr="00C20997">
        <w:rPr>
          <w:szCs w:val="26"/>
          <w:lang w:eastAsia="zh-CN"/>
        </w:rPr>
        <w:t>Appoint Interim Director, Department of Intercollegiate Athletics, Springfield</w:t>
      </w:r>
    </w:p>
    <w:p w14:paraId="6027DC25" w14:textId="77777777" w:rsidR="00C20997" w:rsidRPr="00C20997" w:rsidRDefault="00C20997" w:rsidP="00C20997">
      <w:pPr>
        <w:ind w:left="1440"/>
        <w:contextualSpacing/>
        <w:rPr>
          <w:szCs w:val="26"/>
          <w:lang w:eastAsia="zh-CN"/>
        </w:rPr>
      </w:pPr>
    </w:p>
    <w:p w14:paraId="74355613" w14:textId="77777777" w:rsidR="00C20997" w:rsidRPr="00C20997" w:rsidRDefault="00C20997" w:rsidP="00C20997">
      <w:pPr>
        <w:numPr>
          <w:ilvl w:val="0"/>
          <w:numId w:val="7"/>
        </w:numPr>
        <w:contextualSpacing/>
        <w:rPr>
          <w:szCs w:val="26"/>
          <w:lang w:eastAsia="zh-CN"/>
        </w:rPr>
      </w:pPr>
      <w:r w:rsidRPr="00C20997">
        <w:rPr>
          <w:szCs w:val="26"/>
          <w:lang w:eastAsia="zh-CN"/>
        </w:rPr>
        <w:t>Appoint Members to the Board of Managers of the University of Illinois Research Park, LLC</w:t>
      </w:r>
    </w:p>
    <w:p w14:paraId="3D34008D" w14:textId="77777777" w:rsidR="00C20997" w:rsidRPr="00C20997" w:rsidRDefault="00C20997" w:rsidP="00C20997">
      <w:pPr>
        <w:rPr>
          <w:szCs w:val="26"/>
          <w:lang w:eastAsia="zh-CN"/>
        </w:rPr>
      </w:pPr>
    </w:p>
    <w:p w14:paraId="0F05FF90" w14:textId="4AFD5E94" w:rsidR="00C20997" w:rsidRPr="00C20997" w:rsidRDefault="00C20997" w:rsidP="00C20997">
      <w:pPr>
        <w:numPr>
          <w:ilvl w:val="0"/>
          <w:numId w:val="7"/>
        </w:numPr>
        <w:contextualSpacing/>
        <w:rPr>
          <w:szCs w:val="26"/>
          <w:lang w:eastAsia="zh-CN"/>
        </w:rPr>
      </w:pPr>
      <w:r w:rsidRPr="00C20997">
        <w:rPr>
          <w:szCs w:val="26"/>
          <w:lang w:eastAsia="zh-CN"/>
        </w:rPr>
        <w:t>Appoint Members to the Board of Managers of Illinois</w:t>
      </w:r>
      <w:r w:rsidRPr="00C20997">
        <w:rPr>
          <w:szCs w:val="26"/>
          <w:lang w:eastAsia="zh-CN"/>
        </w:rPr>
        <w:t>VENTURES</w:t>
      </w:r>
      <w:r w:rsidRPr="00C20997">
        <w:rPr>
          <w:szCs w:val="26"/>
          <w:lang w:eastAsia="zh-CN"/>
        </w:rPr>
        <w:t>, LLC</w:t>
      </w:r>
    </w:p>
    <w:p w14:paraId="7429DEB9" w14:textId="77777777" w:rsidR="00C20997" w:rsidRPr="00C20997" w:rsidRDefault="00C20997" w:rsidP="00C20997">
      <w:pPr>
        <w:rPr>
          <w:color w:val="000000"/>
          <w:sz w:val="24"/>
          <w:szCs w:val="24"/>
        </w:rPr>
      </w:pPr>
      <w:r w:rsidRPr="00C20997">
        <w:rPr>
          <w:color w:val="000000"/>
          <w:sz w:val="24"/>
          <w:szCs w:val="24"/>
        </w:rPr>
        <w:t> </w:t>
      </w:r>
    </w:p>
    <w:p w14:paraId="05524DE1" w14:textId="77777777" w:rsidR="00C20997" w:rsidRPr="00C20997" w:rsidRDefault="00C20997" w:rsidP="00C20997">
      <w:pPr>
        <w:rPr>
          <w:rFonts w:ascii="Calibri" w:hAnsi="Calibri" w:cs="Calibri"/>
          <w:color w:val="000000"/>
          <w:sz w:val="22"/>
          <w:szCs w:val="22"/>
        </w:rPr>
      </w:pPr>
    </w:p>
    <w:p w14:paraId="41826F27" w14:textId="725015D5" w:rsidR="00C20997" w:rsidRDefault="00C20997" w:rsidP="00C20997">
      <w:pPr>
        <w:rPr>
          <w:i/>
          <w:szCs w:val="26"/>
          <w:lang w:eastAsia="zh-CN"/>
        </w:rPr>
      </w:pPr>
    </w:p>
    <w:p w14:paraId="05626E2A" w14:textId="1C61595F" w:rsidR="00C20997" w:rsidRDefault="00C20997" w:rsidP="00C20997">
      <w:pPr>
        <w:rPr>
          <w:i/>
          <w:szCs w:val="26"/>
          <w:lang w:eastAsia="zh-CN"/>
        </w:rPr>
      </w:pPr>
    </w:p>
    <w:p w14:paraId="5DAE4F2D" w14:textId="2A55A2C6" w:rsidR="00C20997" w:rsidRDefault="00C20997" w:rsidP="00C20997">
      <w:pPr>
        <w:rPr>
          <w:i/>
          <w:szCs w:val="26"/>
          <w:lang w:eastAsia="zh-CN"/>
        </w:rPr>
      </w:pPr>
    </w:p>
    <w:p w14:paraId="325247DE" w14:textId="77777777" w:rsidR="00C20997" w:rsidRPr="00C20997" w:rsidRDefault="00C20997" w:rsidP="00C20997">
      <w:pPr>
        <w:rPr>
          <w:i/>
          <w:szCs w:val="26"/>
          <w:lang w:eastAsia="zh-CN"/>
        </w:rPr>
      </w:pPr>
      <w:bookmarkStart w:id="0" w:name="_GoBack"/>
      <w:bookmarkEnd w:id="0"/>
    </w:p>
    <w:p w14:paraId="43EF10C5" w14:textId="77777777" w:rsidR="00C20997" w:rsidRPr="00C20997" w:rsidRDefault="00C20997" w:rsidP="00C20997">
      <w:pPr>
        <w:rPr>
          <w:i/>
          <w:szCs w:val="26"/>
          <w:lang w:eastAsia="zh-CN"/>
        </w:rPr>
      </w:pPr>
      <w:r w:rsidRPr="00C20997">
        <w:rPr>
          <w:i/>
          <w:szCs w:val="26"/>
          <w:lang w:eastAsia="zh-CN"/>
        </w:rPr>
        <w:lastRenderedPageBreak/>
        <w:t xml:space="preserve">The following recommendation has been reviewed by the </w:t>
      </w:r>
      <w:r w:rsidRPr="00C20997">
        <w:rPr>
          <w:b/>
          <w:i/>
          <w:szCs w:val="26"/>
          <w:lang w:eastAsia="zh-CN"/>
        </w:rPr>
        <w:t>Governance, Personnel, and Ethics Committee</w:t>
      </w:r>
      <w:r w:rsidRPr="00C20997">
        <w:rPr>
          <w:i/>
          <w:szCs w:val="26"/>
          <w:lang w:eastAsia="zh-CN"/>
        </w:rPr>
        <w:t xml:space="preserve"> and the </w:t>
      </w:r>
      <w:r w:rsidRPr="00C20997">
        <w:rPr>
          <w:b/>
          <w:bCs/>
          <w:i/>
          <w:szCs w:val="26"/>
          <w:lang w:eastAsia="zh-CN"/>
        </w:rPr>
        <w:t>Academic and Student Affairs Committee,</w:t>
      </w:r>
      <w:r w:rsidRPr="00C20997">
        <w:rPr>
          <w:i/>
          <w:szCs w:val="26"/>
          <w:lang w:eastAsia="zh-CN"/>
        </w:rPr>
        <w:t xml:space="preserve"> prior to advancement to the Board as a Whole:</w:t>
      </w:r>
    </w:p>
    <w:p w14:paraId="45633B18" w14:textId="77777777" w:rsidR="00C20997" w:rsidRPr="00C20997" w:rsidRDefault="00C20997" w:rsidP="00C20997">
      <w:pPr>
        <w:rPr>
          <w:szCs w:val="26"/>
          <w:lang w:eastAsia="zh-CN"/>
        </w:rPr>
      </w:pPr>
    </w:p>
    <w:p w14:paraId="0ADEE648" w14:textId="77777777" w:rsidR="00C20997" w:rsidRPr="00C20997" w:rsidRDefault="00C20997" w:rsidP="00C20997">
      <w:pPr>
        <w:numPr>
          <w:ilvl w:val="0"/>
          <w:numId w:val="7"/>
        </w:numPr>
        <w:contextualSpacing/>
        <w:rPr>
          <w:i/>
          <w:iCs/>
          <w:color w:val="FF0000"/>
          <w:sz w:val="20"/>
          <w:lang w:eastAsia="zh-CN"/>
        </w:rPr>
      </w:pPr>
      <w:r w:rsidRPr="00C20997">
        <w:rPr>
          <w:szCs w:val="26"/>
          <w:lang w:eastAsia="zh-CN"/>
        </w:rPr>
        <w:t>Appointments to the Faculty, Administrative/Professional Staff, and Intercollegiate Athletic Staff</w:t>
      </w:r>
    </w:p>
    <w:p w14:paraId="2435147A" w14:textId="77777777" w:rsidR="00C20997" w:rsidRPr="00C20997" w:rsidRDefault="00C20997" w:rsidP="00C20997">
      <w:pPr>
        <w:rPr>
          <w:i/>
          <w:szCs w:val="26"/>
          <w:lang w:eastAsia="zh-CN"/>
        </w:rPr>
      </w:pPr>
    </w:p>
    <w:p w14:paraId="235F4844" w14:textId="77777777" w:rsidR="00C20997" w:rsidRPr="00C20997" w:rsidRDefault="00C20997" w:rsidP="00C20997">
      <w:pPr>
        <w:rPr>
          <w:i/>
          <w:szCs w:val="26"/>
          <w:lang w:eastAsia="zh-CN"/>
        </w:rPr>
      </w:pPr>
      <w:r w:rsidRPr="00C20997">
        <w:rPr>
          <w:i/>
          <w:szCs w:val="26"/>
          <w:lang w:eastAsia="zh-CN"/>
        </w:rPr>
        <w:t xml:space="preserve">The following recommendations have been reviewed by </w:t>
      </w:r>
      <w:r w:rsidRPr="00C20997">
        <w:rPr>
          <w:b/>
          <w:i/>
          <w:szCs w:val="26"/>
          <w:lang w:eastAsia="zh-CN"/>
        </w:rPr>
        <w:t>the Academic and Student Affairs Committee</w:t>
      </w:r>
      <w:r w:rsidRPr="00C20997">
        <w:rPr>
          <w:i/>
          <w:szCs w:val="26"/>
          <w:lang w:eastAsia="zh-CN"/>
        </w:rPr>
        <w:t xml:space="preserve"> prior to advancement to the Board as a Whole:</w:t>
      </w:r>
    </w:p>
    <w:p w14:paraId="1964182C" w14:textId="77777777" w:rsidR="00C20997" w:rsidRPr="00C20997" w:rsidRDefault="00C20997" w:rsidP="00C20997">
      <w:pPr>
        <w:rPr>
          <w:szCs w:val="26"/>
          <w:lang w:eastAsia="zh-CN"/>
        </w:rPr>
      </w:pPr>
    </w:p>
    <w:p w14:paraId="2FFFFDB1" w14:textId="77777777" w:rsidR="00C20997" w:rsidRPr="00C20997" w:rsidRDefault="00C20997" w:rsidP="00C20997">
      <w:pPr>
        <w:numPr>
          <w:ilvl w:val="0"/>
          <w:numId w:val="7"/>
        </w:numPr>
        <w:contextualSpacing/>
        <w:rPr>
          <w:szCs w:val="26"/>
          <w:lang w:eastAsia="zh-CN"/>
        </w:rPr>
      </w:pPr>
      <w:r w:rsidRPr="00C20997">
        <w:rPr>
          <w:szCs w:val="26"/>
          <w:lang w:eastAsia="zh-CN"/>
        </w:rPr>
        <w:t>Sabbatical Leaves of Absence, 2021-2022</w:t>
      </w:r>
    </w:p>
    <w:p w14:paraId="0AB44180" w14:textId="77777777" w:rsidR="00C20997" w:rsidRPr="00C20997" w:rsidRDefault="00C20997" w:rsidP="00C20997">
      <w:pPr>
        <w:ind w:left="1440"/>
        <w:contextualSpacing/>
        <w:rPr>
          <w:szCs w:val="26"/>
          <w:lang w:eastAsia="zh-CN"/>
        </w:rPr>
      </w:pPr>
    </w:p>
    <w:p w14:paraId="404188F1" w14:textId="77777777" w:rsidR="00C20997" w:rsidRPr="00C20997" w:rsidRDefault="00C20997" w:rsidP="00C20997">
      <w:pPr>
        <w:numPr>
          <w:ilvl w:val="0"/>
          <w:numId w:val="7"/>
        </w:numPr>
        <w:contextualSpacing/>
        <w:rPr>
          <w:szCs w:val="26"/>
          <w:lang w:eastAsia="zh-CN"/>
        </w:rPr>
      </w:pPr>
      <w:r w:rsidRPr="00C20997">
        <w:rPr>
          <w:szCs w:val="26"/>
          <w:lang w:eastAsia="zh-CN"/>
        </w:rPr>
        <w:t>Appoint Faculty Fellows to the Institute for the Humanities, College of Liberal Arts and Sciences, Chicago</w:t>
      </w:r>
    </w:p>
    <w:p w14:paraId="2D2F5D4B" w14:textId="77777777" w:rsidR="00C20997" w:rsidRPr="00C20997" w:rsidRDefault="00C20997" w:rsidP="00C20997">
      <w:pPr>
        <w:ind w:left="1440"/>
        <w:contextualSpacing/>
        <w:rPr>
          <w:szCs w:val="26"/>
          <w:lang w:eastAsia="zh-CN"/>
        </w:rPr>
      </w:pPr>
    </w:p>
    <w:p w14:paraId="0D1AD4A0" w14:textId="77777777" w:rsidR="00C20997" w:rsidRPr="00C20997" w:rsidRDefault="00C20997" w:rsidP="00C20997">
      <w:pPr>
        <w:numPr>
          <w:ilvl w:val="0"/>
          <w:numId w:val="7"/>
        </w:numPr>
        <w:contextualSpacing/>
        <w:rPr>
          <w:szCs w:val="26"/>
          <w:lang w:eastAsia="zh-CN"/>
        </w:rPr>
      </w:pPr>
      <w:r w:rsidRPr="00C20997">
        <w:rPr>
          <w:szCs w:val="26"/>
          <w:lang w:eastAsia="zh-CN"/>
        </w:rPr>
        <w:t>Establish the Master of Science in Integrative Biology, College of Liberal Arts and Sciences and the Graduate College, Urbana</w:t>
      </w:r>
    </w:p>
    <w:p w14:paraId="595BB173" w14:textId="77777777" w:rsidR="00C20997" w:rsidRPr="00C20997" w:rsidRDefault="00C20997" w:rsidP="00C20997">
      <w:pPr>
        <w:ind w:left="1440"/>
        <w:contextualSpacing/>
        <w:rPr>
          <w:szCs w:val="26"/>
          <w:lang w:eastAsia="zh-CN"/>
        </w:rPr>
      </w:pPr>
    </w:p>
    <w:p w14:paraId="2DB372E1" w14:textId="77777777" w:rsidR="00C20997" w:rsidRPr="00C20997" w:rsidRDefault="00C20997" w:rsidP="00C20997">
      <w:pPr>
        <w:numPr>
          <w:ilvl w:val="0"/>
          <w:numId w:val="7"/>
        </w:numPr>
        <w:contextualSpacing/>
        <w:rPr>
          <w:szCs w:val="26"/>
          <w:lang w:eastAsia="zh-CN"/>
        </w:rPr>
      </w:pPr>
      <w:r w:rsidRPr="00C20997">
        <w:rPr>
          <w:szCs w:val="26"/>
          <w:lang w:eastAsia="zh-CN"/>
        </w:rPr>
        <w:t>Establish the Master of Science in Biomedical Image Computing, Grainger College of Engineering and the Graduate College, Urbana</w:t>
      </w:r>
    </w:p>
    <w:p w14:paraId="584ADD01" w14:textId="77777777" w:rsidR="00C20997" w:rsidRPr="00C20997" w:rsidRDefault="00C20997" w:rsidP="00C20997">
      <w:pPr>
        <w:ind w:left="1440"/>
        <w:contextualSpacing/>
        <w:rPr>
          <w:szCs w:val="26"/>
          <w:lang w:eastAsia="zh-CN"/>
        </w:rPr>
      </w:pPr>
    </w:p>
    <w:p w14:paraId="4B0D6334" w14:textId="77777777" w:rsidR="00C20997" w:rsidRPr="00C20997" w:rsidRDefault="00C20997" w:rsidP="00C20997">
      <w:pPr>
        <w:numPr>
          <w:ilvl w:val="0"/>
          <w:numId w:val="7"/>
        </w:numPr>
        <w:contextualSpacing/>
        <w:rPr>
          <w:szCs w:val="26"/>
          <w:lang w:eastAsia="zh-CN"/>
        </w:rPr>
      </w:pPr>
      <w:r w:rsidRPr="00C20997">
        <w:rPr>
          <w:szCs w:val="26"/>
          <w:lang w:eastAsia="zh-CN"/>
        </w:rPr>
        <w:t>Establish the Bachelor of Science in Computer Science and Design, College of Engineering, Chicago</w:t>
      </w:r>
    </w:p>
    <w:p w14:paraId="5BA394AF" w14:textId="77777777" w:rsidR="00C20997" w:rsidRPr="00C20997" w:rsidRDefault="00C20997" w:rsidP="00C20997">
      <w:pPr>
        <w:ind w:left="1440"/>
        <w:contextualSpacing/>
        <w:rPr>
          <w:szCs w:val="26"/>
          <w:lang w:eastAsia="zh-CN"/>
        </w:rPr>
      </w:pPr>
    </w:p>
    <w:p w14:paraId="2D8BF2C3" w14:textId="77777777" w:rsidR="00C20997" w:rsidRPr="00C20997" w:rsidRDefault="00C20997" w:rsidP="00C20997">
      <w:pPr>
        <w:numPr>
          <w:ilvl w:val="0"/>
          <w:numId w:val="7"/>
        </w:numPr>
        <w:contextualSpacing/>
        <w:rPr>
          <w:szCs w:val="26"/>
          <w:lang w:eastAsia="zh-CN"/>
        </w:rPr>
      </w:pPr>
      <w:r w:rsidRPr="00C20997">
        <w:rPr>
          <w:szCs w:val="26"/>
          <w:lang w:eastAsia="zh-CN"/>
        </w:rPr>
        <w:t>Establish the Master of Public Policy, College of Public Affairs and Administration, Springfield</w:t>
      </w:r>
    </w:p>
    <w:p w14:paraId="6CECFFF9" w14:textId="77777777" w:rsidR="00C20997" w:rsidRPr="00C20997" w:rsidRDefault="00C20997" w:rsidP="00C20997">
      <w:pPr>
        <w:ind w:left="1440"/>
        <w:contextualSpacing/>
        <w:rPr>
          <w:szCs w:val="26"/>
          <w:lang w:eastAsia="zh-CN"/>
        </w:rPr>
      </w:pPr>
    </w:p>
    <w:p w14:paraId="5B24EB31" w14:textId="77777777" w:rsidR="00C20997" w:rsidRPr="00C20997" w:rsidRDefault="00C20997" w:rsidP="00C20997">
      <w:pPr>
        <w:numPr>
          <w:ilvl w:val="0"/>
          <w:numId w:val="7"/>
        </w:numPr>
        <w:contextualSpacing/>
        <w:rPr>
          <w:szCs w:val="26"/>
          <w:lang w:eastAsia="zh-CN"/>
        </w:rPr>
      </w:pPr>
      <w:r w:rsidRPr="00C20997">
        <w:rPr>
          <w:szCs w:val="26"/>
          <w:lang w:eastAsia="zh-CN"/>
        </w:rPr>
        <w:t>Establish the Master of Science in Healthcare Informatics, College of Business and Management, Springfield</w:t>
      </w:r>
    </w:p>
    <w:p w14:paraId="325F9AD5" w14:textId="77777777" w:rsidR="00C20997" w:rsidRPr="00C20997" w:rsidRDefault="00C20997" w:rsidP="00C20997">
      <w:pPr>
        <w:ind w:left="1440"/>
        <w:contextualSpacing/>
        <w:rPr>
          <w:szCs w:val="26"/>
          <w:lang w:eastAsia="zh-CN"/>
        </w:rPr>
      </w:pPr>
    </w:p>
    <w:p w14:paraId="18C3A3AA" w14:textId="77777777" w:rsidR="00C20997" w:rsidRPr="00C20997" w:rsidRDefault="00C20997" w:rsidP="00C20997">
      <w:pPr>
        <w:numPr>
          <w:ilvl w:val="0"/>
          <w:numId w:val="7"/>
        </w:numPr>
        <w:contextualSpacing/>
        <w:rPr>
          <w:szCs w:val="26"/>
          <w:lang w:eastAsia="zh-CN"/>
        </w:rPr>
      </w:pPr>
      <w:r w:rsidRPr="00C20997">
        <w:rPr>
          <w:szCs w:val="26"/>
          <w:lang w:eastAsia="zh-CN"/>
        </w:rPr>
        <w:t>Establish the Master of Science in Human Resource Management, College of Business and Management, Springfield</w:t>
      </w:r>
    </w:p>
    <w:p w14:paraId="246A72C6" w14:textId="77777777" w:rsidR="00C20997" w:rsidRPr="00C20997" w:rsidRDefault="00C20997" w:rsidP="00C20997">
      <w:pPr>
        <w:ind w:left="1440"/>
        <w:contextualSpacing/>
        <w:rPr>
          <w:szCs w:val="26"/>
          <w:lang w:eastAsia="zh-CN"/>
        </w:rPr>
      </w:pPr>
    </w:p>
    <w:p w14:paraId="22C1CA62" w14:textId="77777777" w:rsidR="00C20997" w:rsidRPr="00C20997" w:rsidRDefault="00C20997" w:rsidP="00C20997">
      <w:pPr>
        <w:numPr>
          <w:ilvl w:val="0"/>
          <w:numId w:val="7"/>
        </w:numPr>
        <w:contextualSpacing/>
        <w:rPr>
          <w:szCs w:val="26"/>
          <w:lang w:eastAsia="zh-CN"/>
        </w:rPr>
      </w:pPr>
      <w:r w:rsidRPr="00C20997">
        <w:rPr>
          <w:szCs w:val="26"/>
          <w:lang w:eastAsia="zh-CN"/>
        </w:rPr>
        <w:t>Establish the Bachelor of Arts in Secondary English Education, College of Education and Human Services, Springfield</w:t>
      </w:r>
    </w:p>
    <w:p w14:paraId="7F7DCAC5" w14:textId="77777777" w:rsidR="00C20997" w:rsidRPr="00C20997" w:rsidRDefault="00C20997" w:rsidP="00C20997">
      <w:pPr>
        <w:ind w:left="1440"/>
        <w:contextualSpacing/>
        <w:rPr>
          <w:szCs w:val="26"/>
          <w:lang w:eastAsia="zh-CN"/>
        </w:rPr>
      </w:pPr>
    </w:p>
    <w:p w14:paraId="17D8D81D" w14:textId="77777777" w:rsidR="00C20997" w:rsidRPr="00C20997" w:rsidRDefault="00C20997" w:rsidP="00C20997">
      <w:pPr>
        <w:numPr>
          <w:ilvl w:val="0"/>
          <w:numId w:val="7"/>
        </w:numPr>
        <w:contextualSpacing/>
        <w:rPr>
          <w:szCs w:val="26"/>
          <w:lang w:eastAsia="zh-CN"/>
        </w:rPr>
      </w:pPr>
      <w:r w:rsidRPr="00C20997">
        <w:rPr>
          <w:szCs w:val="26"/>
          <w:lang w:eastAsia="zh-CN"/>
        </w:rPr>
        <w:t>Establish the Bachelor of Arts in Secondary History Education, College of Education and Human Services, Springfield</w:t>
      </w:r>
    </w:p>
    <w:p w14:paraId="74E77D6A" w14:textId="77777777" w:rsidR="00C20997" w:rsidRPr="00C20997" w:rsidRDefault="00C20997" w:rsidP="00C20997">
      <w:pPr>
        <w:ind w:left="720"/>
        <w:rPr>
          <w:szCs w:val="26"/>
          <w:lang w:eastAsia="zh-CN"/>
        </w:rPr>
      </w:pPr>
    </w:p>
    <w:p w14:paraId="6FC34424" w14:textId="77777777" w:rsidR="00C20997" w:rsidRPr="00C20997" w:rsidRDefault="00C20997" w:rsidP="00C20997">
      <w:pPr>
        <w:numPr>
          <w:ilvl w:val="0"/>
          <w:numId w:val="7"/>
        </w:numPr>
        <w:contextualSpacing/>
        <w:rPr>
          <w:szCs w:val="26"/>
          <w:lang w:eastAsia="zh-CN"/>
        </w:rPr>
      </w:pPr>
      <w:r w:rsidRPr="00C20997">
        <w:rPr>
          <w:szCs w:val="26"/>
          <w:lang w:eastAsia="zh-CN"/>
        </w:rPr>
        <w:t>Establish the Bachelor of Arts in Secondary Mathematics Education, College of Education and Human Services, Springfield</w:t>
      </w:r>
    </w:p>
    <w:p w14:paraId="311A0401" w14:textId="77777777" w:rsidR="00C20997" w:rsidRPr="00C20997" w:rsidRDefault="00C20997" w:rsidP="00C20997">
      <w:pPr>
        <w:ind w:left="720"/>
        <w:rPr>
          <w:szCs w:val="26"/>
          <w:lang w:eastAsia="zh-CN"/>
        </w:rPr>
      </w:pPr>
    </w:p>
    <w:p w14:paraId="4E1855A2" w14:textId="77777777" w:rsidR="00C20997" w:rsidRPr="00C20997" w:rsidRDefault="00C20997" w:rsidP="00C20997">
      <w:pPr>
        <w:numPr>
          <w:ilvl w:val="0"/>
          <w:numId w:val="7"/>
        </w:numPr>
        <w:contextualSpacing/>
        <w:rPr>
          <w:szCs w:val="26"/>
          <w:lang w:eastAsia="zh-CN"/>
        </w:rPr>
      </w:pPr>
      <w:r w:rsidRPr="00C20997">
        <w:rPr>
          <w:szCs w:val="26"/>
          <w:lang w:eastAsia="zh-CN"/>
        </w:rPr>
        <w:t>Rename the Bachelor of Science in Engineering Physics, Grainger College of Engineering, Urbana</w:t>
      </w:r>
    </w:p>
    <w:p w14:paraId="1699F555" w14:textId="77777777" w:rsidR="00C20997" w:rsidRPr="00C20997" w:rsidRDefault="00C20997" w:rsidP="00C20997">
      <w:pPr>
        <w:ind w:left="1440"/>
        <w:contextualSpacing/>
        <w:rPr>
          <w:szCs w:val="26"/>
          <w:lang w:eastAsia="zh-CN"/>
        </w:rPr>
      </w:pPr>
    </w:p>
    <w:p w14:paraId="2B656A50" w14:textId="77777777" w:rsidR="00C20997" w:rsidRPr="00C20997" w:rsidRDefault="00C20997" w:rsidP="00C20997">
      <w:pPr>
        <w:numPr>
          <w:ilvl w:val="0"/>
          <w:numId w:val="7"/>
        </w:numPr>
        <w:contextualSpacing/>
        <w:rPr>
          <w:szCs w:val="26"/>
          <w:lang w:eastAsia="zh-CN"/>
        </w:rPr>
      </w:pPr>
      <w:r w:rsidRPr="00C20997">
        <w:rPr>
          <w:szCs w:val="26"/>
          <w:lang w:eastAsia="zh-CN"/>
        </w:rPr>
        <w:lastRenderedPageBreak/>
        <w:t>Eliminate the Bachelor of Science in Physics, College of Liberal Arts and Sciences, Urbana</w:t>
      </w:r>
    </w:p>
    <w:p w14:paraId="6CAC4DE2" w14:textId="77777777" w:rsidR="00C20997" w:rsidRPr="00C20997" w:rsidRDefault="00C20997" w:rsidP="00C20997">
      <w:pPr>
        <w:ind w:left="1440"/>
        <w:contextualSpacing/>
        <w:rPr>
          <w:szCs w:val="26"/>
          <w:lang w:eastAsia="zh-CN"/>
        </w:rPr>
      </w:pPr>
    </w:p>
    <w:p w14:paraId="2934DA9A" w14:textId="77777777" w:rsidR="00C20997" w:rsidRPr="00C20997" w:rsidRDefault="00C20997" w:rsidP="00C20997">
      <w:pPr>
        <w:numPr>
          <w:ilvl w:val="0"/>
          <w:numId w:val="7"/>
        </w:numPr>
        <w:contextualSpacing/>
        <w:rPr>
          <w:szCs w:val="26"/>
          <w:lang w:eastAsia="zh-CN"/>
        </w:rPr>
      </w:pPr>
      <w:r w:rsidRPr="00C20997">
        <w:rPr>
          <w:szCs w:val="26"/>
          <w:lang w:eastAsia="zh-CN"/>
        </w:rPr>
        <w:t>Eliminate the Bachelor of Science in Liberal Arts and Sciences in Physics, College of Liberal Arts and Sciences, Urbana</w:t>
      </w:r>
    </w:p>
    <w:p w14:paraId="6BB31764" w14:textId="77777777" w:rsidR="00C20997" w:rsidRPr="00C20997" w:rsidRDefault="00C20997" w:rsidP="00C20997">
      <w:pPr>
        <w:ind w:left="1440"/>
        <w:contextualSpacing/>
        <w:rPr>
          <w:szCs w:val="26"/>
          <w:lang w:eastAsia="zh-CN"/>
        </w:rPr>
      </w:pPr>
    </w:p>
    <w:p w14:paraId="5095422D" w14:textId="77777777" w:rsidR="00C20997" w:rsidRPr="00C20997" w:rsidRDefault="00C20997" w:rsidP="00C20997">
      <w:pPr>
        <w:numPr>
          <w:ilvl w:val="0"/>
          <w:numId w:val="7"/>
        </w:numPr>
        <w:contextualSpacing/>
        <w:rPr>
          <w:szCs w:val="26"/>
          <w:lang w:eastAsia="zh-CN"/>
        </w:rPr>
      </w:pPr>
      <w:r w:rsidRPr="00C20997">
        <w:rPr>
          <w:szCs w:val="26"/>
          <w:lang w:eastAsia="zh-CN"/>
        </w:rPr>
        <w:t>Approve Student Health Insurance Rate for University of Illinois Springfield,  Academic Year 2021-2022</w:t>
      </w:r>
    </w:p>
    <w:p w14:paraId="09189317" w14:textId="77777777" w:rsidR="00C20997" w:rsidRPr="00C20997" w:rsidRDefault="00C20997" w:rsidP="00C20997">
      <w:pPr>
        <w:ind w:left="1440"/>
        <w:contextualSpacing/>
        <w:rPr>
          <w:szCs w:val="26"/>
          <w:lang w:eastAsia="zh-CN"/>
        </w:rPr>
      </w:pPr>
    </w:p>
    <w:p w14:paraId="0ECF8B90" w14:textId="77777777" w:rsidR="00C20997" w:rsidRPr="00C20997" w:rsidRDefault="00C20997" w:rsidP="00C20997">
      <w:pPr>
        <w:rPr>
          <w:b/>
          <w:i/>
          <w:szCs w:val="26"/>
          <w:lang w:eastAsia="zh-CN"/>
        </w:rPr>
      </w:pPr>
      <w:r w:rsidRPr="00C20997">
        <w:rPr>
          <w:i/>
          <w:szCs w:val="26"/>
          <w:lang w:eastAsia="zh-CN"/>
        </w:rPr>
        <w:t xml:space="preserve">The following recommendations have been reviewed by </w:t>
      </w:r>
      <w:r w:rsidRPr="00C20997">
        <w:rPr>
          <w:bCs/>
          <w:i/>
          <w:szCs w:val="26"/>
          <w:lang w:eastAsia="zh-CN"/>
        </w:rPr>
        <w:t>the</w:t>
      </w:r>
      <w:r w:rsidRPr="00C20997">
        <w:rPr>
          <w:b/>
          <w:i/>
          <w:szCs w:val="26"/>
          <w:lang w:eastAsia="zh-CN"/>
        </w:rPr>
        <w:t xml:space="preserve"> Audit, Budget, Finance and Facilities Committee </w:t>
      </w:r>
      <w:r w:rsidRPr="00C20997">
        <w:rPr>
          <w:i/>
          <w:szCs w:val="26"/>
          <w:lang w:eastAsia="zh-CN"/>
        </w:rPr>
        <w:t>prior to advancement to the Board as a Whole:</w:t>
      </w:r>
    </w:p>
    <w:p w14:paraId="4B29BB40" w14:textId="77777777" w:rsidR="00C20997" w:rsidRPr="00C20997" w:rsidRDefault="00C20997" w:rsidP="00C20997">
      <w:pPr>
        <w:rPr>
          <w:szCs w:val="26"/>
          <w:lang w:eastAsia="zh-CN"/>
        </w:rPr>
      </w:pPr>
    </w:p>
    <w:p w14:paraId="1B0158F9" w14:textId="77777777" w:rsidR="00C20997" w:rsidRPr="00C20997" w:rsidRDefault="00C20997" w:rsidP="00C20997">
      <w:pPr>
        <w:numPr>
          <w:ilvl w:val="0"/>
          <w:numId w:val="7"/>
        </w:numPr>
        <w:contextualSpacing/>
        <w:rPr>
          <w:szCs w:val="26"/>
          <w:lang w:eastAsia="zh-CN"/>
        </w:rPr>
      </w:pPr>
      <w:r w:rsidRPr="00C20997">
        <w:rPr>
          <w:szCs w:val="26"/>
          <w:lang w:eastAsia="zh-CN"/>
        </w:rPr>
        <w:t>Resolution Supporting Request for Cook County Community Development Block Grant to Fund Law School Clinic, Chicago</w:t>
      </w:r>
    </w:p>
    <w:p w14:paraId="1DBF1051" w14:textId="77777777" w:rsidR="00C20997" w:rsidRPr="00C20997" w:rsidRDefault="00C20997" w:rsidP="00C20997">
      <w:pPr>
        <w:ind w:left="1440"/>
        <w:contextualSpacing/>
        <w:rPr>
          <w:szCs w:val="26"/>
          <w:lang w:eastAsia="zh-CN"/>
        </w:rPr>
      </w:pPr>
    </w:p>
    <w:p w14:paraId="45E1AE52" w14:textId="77777777" w:rsidR="00C20997" w:rsidRPr="00C20997" w:rsidRDefault="00C20997" w:rsidP="00C20997">
      <w:pPr>
        <w:rPr>
          <w:szCs w:val="26"/>
          <w:lang w:eastAsia="zh-CN"/>
        </w:rPr>
      </w:pPr>
    </w:p>
    <w:p w14:paraId="7DE950C8" w14:textId="77777777" w:rsidR="00C20997" w:rsidRPr="00C20997" w:rsidRDefault="00C20997" w:rsidP="00C20997">
      <w:pPr>
        <w:contextualSpacing/>
        <w:jc w:val="center"/>
        <w:rPr>
          <w:sz w:val="28"/>
          <w:szCs w:val="28"/>
          <w:lang w:eastAsia="zh-CN"/>
        </w:rPr>
      </w:pPr>
      <w:r w:rsidRPr="00C20997">
        <w:rPr>
          <w:b/>
          <w:bCs/>
          <w:sz w:val="28"/>
          <w:szCs w:val="28"/>
          <w:lang w:eastAsia="zh-CN"/>
        </w:rPr>
        <w:t>Roll Call Agenda</w:t>
      </w:r>
    </w:p>
    <w:p w14:paraId="7ACD166B" w14:textId="77777777" w:rsidR="00C20997" w:rsidRPr="00C20997" w:rsidRDefault="00C20997" w:rsidP="00C20997">
      <w:pPr>
        <w:rPr>
          <w:i/>
          <w:szCs w:val="26"/>
          <w:lang w:eastAsia="zh-CN"/>
        </w:rPr>
      </w:pPr>
    </w:p>
    <w:p w14:paraId="28E1FA30" w14:textId="77777777" w:rsidR="00C20997" w:rsidRPr="00C20997" w:rsidRDefault="00C20997" w:rsidP="00C20997">
      <w:pPr>
        <w:rPr>
          <w:b/>
          <w:i/>
          <w:szCs w:val="26"/>
          <w:lang w:eastAsia="zh-CN"/>
        </w:rPr>
      </w:pPr>
      <w:r w:rsidRPr="00C20997">
        <w:rPr>
          <w:i/>
          <w:szCs w:val="26"/>
          <w:lang w:eastAsia="zh-CN"/>
        </w:rPr>
        <w:t xml:space="preserve">The following recommendations have been reviewed by </w:t>
      </w:r>
      <w:r w:rsidRPr="00C20997">
        <w:rPr>
          <w:bCs/>
          <w:i/>
          <w:szCs w:val="26"/>
          <w:lang w:eastAsia="zh-CN"/>
        </w:rPr>
        <w:t>the</w:t>
      </w:r>
      <w:r w:rsidRPr="00C20997">
        <w:rPr>
          <w:b/>
          <w:i/>
          <w:szCs w:val="26"/>
          <w:lang w:eastAsia="zh-CN"/>
        </w:rPr>
        <w:t xml:space="preserve"> Audit, Budget, Finance and Facilities Committee </w:t>
      </w:r>
      <w:r w:rsidRPr="00C20997">
        <w:rPr>
          <w:i/>
          <w:szCs w:val="26"/>
          <w:lang w:eastAsia="zh-CN"/>
        </w:rPr>
        <w:t>prior to advancement to the Board as a Whole:</w:t>
      </w:r>
    </w:p>
    <w:p w14:paraId="0047CBE6" w14:textId="77777777" w:rsidR="00C20997" w:rsidRPr="00C20997" w:rsidRDefault="00C20997" w:rsidP="00C20997">
      <w:pPr>
        <w:ind w:left="1440"/>
        <w:contextualSpacing/>
        <w:rPr>
          <w:szCs w:val="26"/>
          <w:lang w:eastAsia="zh-CN"/>
        </w:rPr>
      </w:pPr>
    </w:p>
    <w:p w14:paraId="5D65DC78" w14:textId="77777777" w:rsidR="00C20997" w:rsidRPr="00C20997" w:rsidRDefault="00C20997" w:rsidP="00C20997">
      <w:pPr>
        <w:numPr>
          <w:ilvl w:val="0"/>
          <w:numId w:val="7"/>
        </w:numPr>
        <w:contextualSpacing/>
        <w:rPr>
          <w:szCs w:val="26"/>
          <w:lang w:eastAsia="zh-CN"/>
        </w:rPr>
      </w:pPr>
      <w:r w:rsidRPr="00C20997">
        <w:rPr>
          <w:szCs w:val="26"/>
          <w:lang w:eastAsia="zh-CN"/>
        </w:rPr>
        <w:t>Award Construction Contracts for Parking, Central Campus Parking Structure(s), Urbana </w:t>
      </w:r>
    </w:p>
    <w:p w14:paraId="27C7BDFD" w14:textId="77777777" w:rsidR="00C20997" w:rsidRPr="00C20997" w:rsidRDefault="00C20997" w:rsidP="00C20997">
      <w:pPr>
        <w:ind w:left="1440"/>
        <w:contextualSpacing/>
        <w:rPr>
          <w:szCs w:val="26"/>
          <w:lang w:eastAsia="zh-CN"/>
        </w:rPr>
      </w:pPr>
    </w:p>
    <w:p w14:paraId="34D06555" w14:textId="77777777" w:rsidR="00C20997" w:rsidRPr="00C20997" w:rsidRDefault="00C20997" w:rsidP="00C20997">
      <w:pPr>
        <w:numPr>
          <w:ilvl w:val="0"/>
          <w:numId w:val="7"/>
        </w:numPr>
        <w:contextualSpacing/>
        <w:rPr>
          <w:szCs w:val="26"/>
          <w:lang w:eastAsia="zh-CN"/>
        </w:rPr>
      </w:pPr>
      <w:r w:rsidRPr="00C20997">
        <w:rPr>
          <w:szCs w:val="26"/>
          <w:lang w:eastAsia="zh-CN"/>
        </w:rPr>
        <w:t>Approve Project Budget for Ubben Basketball Complex Expansion, Division of Intercollegiate Athletics, Urbana </w:t>
      </w:r>
    </w:p>
    <w:p w14:paraId="39CC403A" w14:textId="77777777" w:rsidR="00C20997" w:rsidRPr="00C20997" w:rsidRDefault="00C20997" w:rsidP="00C20997">
      <w:pPr>
        <w:ind w:left="1440"/>
        <w:contextualSpacing/>
        <w:rPr>
          <w:szCs w:val="26"/>
          <w:lang w:eastAsia="zh-CN"/>
        </w:rPr>
      </w:pPr>
    </w:p>
    <w:p w14:paraId="6BC8BC72" w14:textId="77777777" w:rsidR="00C20997" w:rsidRPr="00C20997" w:rsidRDefault="00C20997" w:rsidP="00C20997">
      <w:pPr>
        <w:numPr>
          <w:ilvl w:val="0"/>
          <w:numId w:val="7"/>
        </w:numPr>
        <w:contextualSpacing/>
        <w:rPr>
          <w:szCs w:val="26"/>
          <w:lang w:eastAsia="zh-CN"/>
        </w:rPr>
      </w:pPr>
      <w:r w:rsidRPr="00C20997">
        <w:rPr>
          <w:szCs w:val="26"/>
          <w:lang w:eastAsia="zh-CN"/>
        </w:rPr>
        <w:t>Delegate Authority to Comptroller to Approve Lease of Space at 2209 Willow Road, Urbana</w:t>
      </w:r>
    </w:p>
    <w:p w14:paraId="0EF25748" w14:textId="77777777" w:rsidR="00C20997" w:rsidRPr="00C20997" w:rsidRDefault="00C20997" w:rsidP="00C20997">
      <w:pPr>
        <w:ind w:left="1440"/>
        <w:contextualSpacing/>
        <w:rPr>
          <w:szCs w:val="26"/>
          <w:lang w:eastAsia="zh-CN"/>
        </w:rPr>
      </w:pPr>
    </w:p>
    <w:p w14:paraId="020B0DFF" w14:textId="77777777" w:rsidR="00C20997" w:rsidRPr="00C20997" w:rsidRDefault="00C20997" w:rsidP="00C20997">
      <w:pPr>
        <w:numPr>
          <w:ilvl w:val="0"/>
          <w:numId w:val="7"/>
        </w:numPr>
        <w:contextualSpacing/>
        <w:rPr>
          <w:szCs w:val="26"/>
          <w:lang w:eastAsia="zh-CN"/>
        </w:rPr>
      </w:pPr>
      <w:r w:rsidRPr="00C20997">
        <w:rPr>
          <w:szCs w:val="26"/>
          <w:lang w:eastAsia="zh-CN"/>
        </w:rPr>
        <w:t>Determination of Surplus Real Estate and Delegation of Authority to Comptroller to Sell Surplus Real Estate, Rockford, Illinois</w:t>
      </w:r>
    </w:p>
    <w:p w14:paraId="7D24A2E2" w14:textId="77777777" w:rsidR="00C20997" w:rsidRPr="00C20997" w:rsidRDefault="00C20997" w:rsidP="00C20997">
      <w:pPr>
        <w:ind w:left="1440"/>
        <w:contextualSpacing/>
        <w:rPr>
          <w:szCs w:val="26"/>
          <w:lang w:eastAsia="zh-CN"/>
        </w:rPr>
      </w:pPr>
    </w:p>
    <w:p w14:paraId="0189C19A" w14:textId="77777777" w:rsidR="00C20997" w:rsidRPr="00C20997" w:rsidRDefault="00C20997" w:rsidP="00C20997">
      <w:pPr>
        <w:numPr>
          <w:ilvl w:val="0"/>
          <w:numId w:val="7"/>
        </w:numPr>
        <w:contextualSpacing/>
        <w:rPr>
          <w:szCs w:val="26"/>
          <w:lang w:eastAsia="zh-CN"/>
        </w:rPr>
      </w:pPr>
      <w:r w:rsidRPr="00C20997">
        <w:rPr>
          <w:szCs w:val="26"/>
          <w:lang w:eastAsia="zh-CN"/>
        </w:rPr>
        <w:t>Amend Twenty-Sixth Supplemental System Revenue Bond Resolution Authorizing Issuance of Auxilliary Facilities System Revenue Bonds</w:t>
      </w:r>
    </w:p>
    <w:p w14:paraId="1CD4E0FA" w14:textId="77777777" w:rsidR="00C20997" w:rsidRPr="00C20997" w:rsidRDefault="00C20997" w:rsidP="00C20997">
      <w:pPr>
        <w:rPr>
          <w:szCs w:val="26"/>
          <w:lang w:eastAsia="zh-CN"/>
        </w:rPr>
      </w:pPr>
    </w:p>
    <w:p w14:paraId="2DC79ADC" w14:textId="77777777" w:rsidR="00C20997" w:rsidRPr="00C20997" w:rsidRDefault="00C20997" w:rsidP="00C20997">
      <w:pPr>
        <w:numPr>
          <w:ilvl w:val="0"/>
          <w:numId w:val="7"/>
        </w:numPr>
        <w:contextualSpacing/>
        <w:rPr>
          <w:szCs w:val="26"/>
          <w:lang w:eastAsia="zh-CN"/>
        </w:rPr>
      </w:pPr>
      <w:r w:rsidRPr="00C20997">
        <w:rPr>
          <w:szCs w:val="26"/>
          <w:lang w:eastAsia="zh-CN"/>
        </w:rPr>
        <w:t xml:space="preserve">Approve New Project to be Financed by the Auxiliary Facilities System Revenue Bonds, Series 2018 </w:t>
      </w:r>
    </w:p>
    <w:p w14:paraId="5D8CA633" w14:textId="77777777" w:rsidR="00C20997" w:rsidRPr="00C20997" w:rsidRDefault="00C20997" w:rsidP="00C20997">
      <w:pPr>
        <w:rPr>
          <w:rFonts w:ascii="Calibri" w:hAnsi="Calibri" w:cs="Calibri"/>
          <w:color w:val="000000"/>
          <w:sz w:val="22"/>
          <w:szCs w:val="22"/>
        </w:rPr>
      </w:pPr>
    </w:p>
    <w:p w14:paraId="77D0E487" w14:textId="77777777" w:rsidR="00C20997" w:rsidRPr="00C20997" w:rsidRDefault="00C20997" w:rsidP="00C20997">
      <w:pPr>
        <w:rPr>
          <w:i/>
          <w:szCs w:val="26"/>
          <w:lang w:eastAsia="zh-CN"/>
        </w:rPr>
      </w:pPr>
      <w:r w:rsidRPr="00C20997">
        <w:rPr>
          <w:i/>
          <w:szCs w:val="26"/>
          <w:lang w:eastAsia="zh-CN"/>
        </w:rPr>
        <w:t xml:space="preserve">The following recommendations have been reviewed by </w:t>
      </w:r>
      <w:r w:rsidRPr="00C20997">
        <w:rPr>
          <w:bCs/>
          <w:i/>
          <w:szCs w:val="26"/>
          <w:lang w:eastAsia="zh-CN"/>
        </w:rPr>
        <w:t>the</w:t>
      </w:r>
      <w:r w:rsidRPr="00C20997">
        <w:rPr>
          <w:b/>
          <w:i/>
          <w:szCs w:val="26"/>
          <w:lang w:eastAsia="zh-CN"/>
        </w:rPr>
        <w:t xml:space="preserve"> Audit, Budget, Finance and Facilities Committee and the University Healthcare System Committee </w:t>
      </w:r>
      <w:r w:rsidRPr="00C20997">
        <w:rPr>
          <w:i/>
          <w:szCs w:val="26"/>
          <w:lang w:eastAsia="zh-CN"/>
        </w:rPr>
        <w:t>prior to advancement to the Board as a Whole:</w:t>
      </w:r>
    </w:p>
    <w:p w14:paraId="23DC0A14" w14:textId="77777777" w:rsidR="00C20997" w:rsidRPr="00C20997" w:rsidRDefault="00C20997" w:rsidP="00C20997">
      <w:pPr>
        <w:rPr>
          <w:rFonts w:ascii="Calibri" w:hAnsi="Calibri" w:cs="Calibri"/>
          <w:color w:val="000000"/>
          <w:sz w:val="22"/>
          <w:szCs w:val="22"/>
        </w:rPr>
      </w:pPr>
    </w:p>
    <w:p w14:paraId="4B7B5EA2" w14:textId="77777777" w:rsidR="00C20997" w:rsidRPr="00C20997" w:rsidRDefault="00C20997" w:rsidP="00C20997">
      <w:pPr>
        <w:numPr>
          <w:ilvl w:val="0"/>
          <w:numId w:val="7"/>
        </w:numPr>
        <w:contextualSpacing/>
        <w:rPr>
          <w:szCs w:val="26"/>
          <w:lang w:eastAsia="zh-CN"/>
        </w:rPr>
      </w:pPr>
      <w:r w:rsidRPr="00C20997">
        <w:rPr>
          <w:szCs w:val="26"/>
          <w:lang w:eastAsia="zh-CN"/>
        </w:rPr>
        <w:t>Purchase Recommendations</w:t>
      </w:r>
    </w:p>
    <w:p w14:paraId="56EA3DA0" w14:textId="77777777" w:rsidR="00C20997" w:rsidRPr="00C20997" w:rsidRDefault="00C20997" w:rsidP="00C20997">
      <w:pPr>
        <w:rPr>
          <w:b/>
          <w:bCs/>
          <w:i/>
          <w:szCs w:val="26"/>
          <w:lang w:eastAsia="zh-CN"/>
        </w:rPr>
      </w:pPr>
    </w:p>
    <w:p w14:paraId="734AF59E" w14:textId="77777777" w:rsidR="00C20997" w:rsidRPr="00C20997" w:rsidRDefault="00C20997" w:rsidP="00C20997">
      <w:pPr>
        <w:rPr>
          <w:b/>
          <w:bCs/>
          <w:i/>
          <w:szCs w:val="26"/>
          <w:lang w:eastAsia="zh-CN"/>
        </w:rPr>
      </w:pPr>
      <w:r w:rsidRPr="00C20997">
        <w:rPr>
          <w:b/>
          <w:bCs/>
          <w:i/>
          <w:szCs w:val="26"/>
          <w:lang w:eastAsia="zh-CN"/>
        </w:rPr>
        <w:lastRenderedPageBreak/>
        <w:t>Presented to the Board as a Whole:</w:t>
      </w:r>
    </w:p>
    <w:p w14:paraId="1DBDAE14" w14:textId="77777777" w:rsidR="00C20997" w:rsidRPr="00C20997" w:rsidRDefault="00C20997" w:rsidP="00C20997">
      <w:pPr>
        <w:ind w:left="1440"/>
        <w:contextualSpacing/>
        <w:rPr>
          <w:szCs w:val="26"/>
          <w:lang w:eastAsia="zh-CN"/>
        </w:rPr>
      </w:pPr>
    </w:p>
    <w:p w14:paraId="10CBFC87" w14:textId="77777777" w:rsidR="00C20997" w:rsidRPr="00C20997" w:rsidRDefault="00C20997" w:rsidP="00C20997">
      <w:pPr>
        <w:numPr>
          <w:ilvl w:val="0"/>
          <w:numId w:val="7"/>
        </w:numPr>
        <w:contextualSpacing/>
        <w:rPr>
          <w:i/>
          <w:iCs/>
          <w:szCs w:val="26"/>
          <w:lang w:eastAsia="zh-CN"/>
        </w:rPr>
      </w:pPr>
      <w:r w:rsidRPr="00C20997">
        <w:rPr>
          <w:szCs w:val="26"/>
          <w:lang w:eastAsia="zh-CN"/>
        </w:rPr>
        <w:t>Authorize Settlement (</w:t>
      </w:r>
      <w:r w:rsidRPr="00C20997">
        <w:rPr>
          <w:i/>
          <w:iCs/>
          <w:szCs w:val="26"/>
          <w:lang w:eastAsia="zh-CN"/>
        </w:rPr>
        <w:t>Estate of Goss v. Slavin, M.D., et al.)</w:t>
      </w:r>
    </w:p>
    <w:p w14:paraId="7CA3708D" w14:textId="77777777" w:rsidR="00C20997" w:rsidRPr="00C20997" w:rsidRDefault="00C20997" w:rsidP="00C20997">
      <w:pPr>
        <w:jc w:val="center"/>
        <w:rPr>
          <w:rFonts w:cs="Calibri"/>
          <w:b/>
          <w:sz w:val="28"/>
          <w:szCs w:val="28"/>
          <w:lang w:eastAsia="zh-CN"/>
        </w:rPr>
      </w:pPr>
    </w:p>
    <w:p w14:paraId="2521C331" w14:textId="77777777" w:rsidR="00C20997" w:rsidRPr="00C20997" w:rsidRDefault="00C20997" w:rsidP="00C20997">
      <w:pPr>
        <w:jc w:val="center"/>
        <w:rPr>
          <w:rFonts w:cs="Calibri"/>
          <w:b/>
          <w:sz w:val="28"/>
          <w:szCs w:val="28"/>
          <w:lang w:eastAsia="zh-CN"/>
        </w:rPr>
      </w:pPr>
    </w:p>
    <w:p w14:paraId="1B49ECEB" w14:textId="77777777" w:rsidR="00C20997" w:rsidRPr="00C20997" w:rsidRDefault="00C20997" w:rsidP="00C20997">
      <w:pPr>
        <w:jc w:val="center"/>
        <w:rPr>
          <w:rFonts w:cs="Calibri"/>
          <w:b/>
          <w:sz w:val="28"/>
          <w:szCs w:val="28"/>
          <w:lang w:eastAsia="zh-CN"/>
        </w:rPr>
      </w:pPr>
    </w:p>
    <w:p w14:paraId="7E12BD19" w14:textId="77777777" w:rsidR="00C20997" w:rsidRPr="00C20997" w:rsidRDefault="00C20997" w:rsidP="00C20997">
      <w:pPr>
        <w:jc w:val="center"/>
        <w:rPr>
          <w:sz w:val="28"/>
          <w:szCs w:val="28"/>
          <w:lang w:eastAsia="zh-CN"/>
        </w:rPr>
      </w:pPr>
      <w:r w:rsidRPr="00C20997">
        <w:rPr>
          <w:rFonts w:cs="Calibri"/>
          <w:b/>
          <w:sz w:val="28"/>
          <w:szCs w:val="28"/>
          <w:lang w:eastAsia="zh-CN"/>
        </w:rPr>
        <w:t>Reports for Information Only</w:t>
      </w:r>
    </w:p>
    <w:p w14:paraId="2FED5E18" w14:textId="77777777" w:rsidR="00C20997" w:rsidRPr="00C20997" w:rsidRDefault="00C20997" w:rsidP="00C20997">
      <w:pPr>
        <w:rPr>
          <w:szCs w:val="26"/>
          <w:lang w:eastAsia="zh-CN"/>
        </w:rPr>
      </w:pPr>
    </w:p>
    <w:p w14:paraId="403F9BDB" w14:textId="77777777" w:rsidR="00C20997" w:rsidRPr="00C20997" w:rsidRDefault="00C20997" w:rsidP="00C20997">
      <w:pPr>
        <w:rPr>
          <w:rFonts w:cs="Arial"/>
          <w:szCs w:val="26"/>
          <w:lang w:eastAsia="zh-CN"/>
        </w:rPr>
      </w:pPr>
      <w:r w:rsidRPr="00C20997">
        <w:rPr>
          <w:rFonts w:cs="Arial"/>
          <w:szCs w:val="26"/>
          <w:lang w:eastAsia="zh-CN"/>
        </w:rPr>
        <w:t>President’s Report on Actions of the Senates</w:t>
      </w:r>
    </w:p>
    <w:p w14:paraId="634AF1EE" w14:textId="77777777" w:rsidR="00C20997" w:rsidRPr="00C20997" w:rsidRDefault="00C20997" w:rsidP="00C20997">
      <w:pPr>
        <w:rPr>
          <w:rFonts w:cs="Arial"/>
          <w:szCs w:val="26"/>
          <w:lang w:eastAsia="zh-CN"/>
        </w:rPr>
      </w:pPr>
    </w:p>
    <w:p w14:paraId="4D301B57" w14:textId="77777777" w:rsidR="00C20997" w:rsidRPr="00C20997" w:rsidRDefault="00C20997" w:rsidP="00C20997">
      <w:pPr>
        <w:rPr>
          <w:rFonts w:cs="Arial"/>
          <w:szCs w:val="26"/>
          <w:lang w:eastAsia="zh-CN"/>
        </w:rPr>
      </w:pPr>
      <w:r w:rsidRPr="00C20997">
        <w:rPr>
          <w:rFonts w:cs="Arial"/>
          <w:szCs w:val="26"/>
          <w:lang w:eastAsia="zh-CN"/>
        </w:rPr>
        <w:t>Change Orders Report to the Board of Trustees, March 11, 2021</w:t>
      </w:r>
    </w:p>
    <w:p w14:paraId="4995B751" w14:textId="77777777" w:rsidR="00C20997" w:rsidRPr="00C20997" w:rsidRDefault="00C20997" w:rsidP="00C20997">
      <w:pPr>
        <w:rPr>
          <w:rFonts w:cs="Arial"/>
          <w:szCs w:val="26"/>
          <w:lang w:eastAsia="zh-CN"/>
        </w:rPr>
      </w:pPr>
    </w:p>
    <w:p w14:paraId="0FA668AF" w14:textId="77777777" w:rsidR="00C20997" w:rsidRPr="00C20997" w:rsidRDefault="00C20997" w:rsidP="00C20997">
      <w:pPr>
        <w:rPr>
          <w:rFonts w:cs="Arial"/>
          <w:szCs w:val="26"/>
          <w:lang w:eastAsia="zh-CN"/>
        </w:rPr>
      </w:pPr>
      <w:r w:rsidRPr="00C20997">
        <w:rPr>
          <w:rFonts w:cs="Arial"/>
          <w:szCs w:val="26"/>
          <w:lang w:eastAsia="zh-CN"/>
        </w:rPr>
        <w:t>Diversity Report to the Board of Trustees</w:t>
      </w:r>
    </w:p>
    <w:p w14:paraId="7E0AB545" w14:textId="77777777" w:rsidR="00C20997" w:rsidRPr="00C20997" w:rsidRDefault="00C20997" w:rsidP="00C20997">
      <w:pPr>
        <w:rPr>
          <w:rFonts w:cs="Arial"/>
          <w:szCs w:val="26"/>
          <w:lang w:eastAsia="zh-CN"/>
        </w:rPr>
      </w:pPr>
    </w:p>
    <w:p w14:paraId="7BD92501" w14:textId="77777777" w:rsidR="00C20997" w:rsidRPr="00C20997" w:rsidRDefault="00C20997" w:rsidP="00C20997">
      <w:pPr>
        <w:rPr>
          <w:rFonts w:cs="Arial"/>
          <w:szCs w:val="26"/>
          <w:lang w:eastAsia="zh-CN"/>
        </w:rPr>
      </w:pPr>
      <w:r w:rsidRPr="00C20997">
        <w:rPr>
          <w:rFonts w:cs="Arial"/>
          <w:szCs w:val="26"/>
          <w:lang w:eastAsia="zh-CN"/>
        </w:rPr>
        <w:t>University Ethics and Compliance Office, Calendar Year 2020 Annual Report</w:t>
      </w:r>
    </w:p>
    <w:p w14:paraId="546D8AD4" w14:textId="77777777" w:rsidR="00C20997" w:rsidRPr="00C20997" w:rsidRDefault="00C20997" w:rsidP="00C20997">
      <w:pPr>
        <w:rPr>
          <w:rFonts w:cs="Arial"/>
          <w:szCs w:val="26"/>
          <w:lang w:eastAsia="zh-CN"/>
        </w:rPr>
      </w:pPr>
    </w:p>
    <w:p w14:paraId="0973BD69" w14:textId="77777777" w:rsidR="00C20997" w:rsidRPr="00C20997" w:rsidRDefault="00C20997" w:rsidP="00C20997">
      <w:pPr>
        <w:rPr>
          <w:rFonts w:cs="Arial"/>
          <w:szCs w:val="26"/>
          <w:lang w:eastAsia="zh-CN"/>
        </w:rPr>
      </w:pPr>
      <w:r w:rsidRPr="00C20997">
        <w:rPr>
          <w:rFonts w:cs="Arial"/>
          <w:szCs w:val="26"/>
          <w:lang w:eastAsia="zh-CN"/>
        </w:rPr>
        <w:t>Freedom of Information Act Year-End Review</w:t>
      </w:r>
    </w:p>
    <w:p w14:paraId="3836292E" w14:textId="77777777" w:rsidR="00C20997" w:rsidRPr="00C20997" w:rsidRDefault="00C20997" w:rsidP="00C20997">
      <w:pPr>
        <w:rPr>
          <w:rFonts w:cs="Arial"/>
          <w:szCs w:val="26"/>
          <w:lang w:eastAsia="zh-CN"/>
        </w:rPr>
      </w:pPr>
    </w:p>
    <w:p w14:paraId="10D6A0DB" w14:textId="77777777" w:rsidR="00C20997" w:rsidRPr="00C20997" w:rsidRDefault="00C20997" w:rsidP="00C20997">
      <w:pPr>
        <w:rPr>
          <w:rFonts w:cs="Arial"/>
          <w:i/>
          <w:iCs/>
          <w:color w:val="FF0000"/>
          <w:sz w:val="20"/>
          <w:lang w:eastAsia="zh-CN"/>
        </w:rPr>
      </w:pPr>
      <w:r w:rsidRPr="00C20997">
        <w:rPr>
          <w:rFonts w:cs="Arial"/>
          <w:szCs w:val="26"/>
          <w:lang w:eastAsia="zh-CN"/>
        </w:rPr>
        <w:t>Performance Metrics</w:t>
      </w:r>
    </w:p>
    <w:p w14:paraId="14E5AE8E" w14:textId="77777777" w:rsidR="00C20997" w:rsidRPr="00C20997" w:rsidRDefault="00C20997" w:rsidP="00C20997">
      <w:pPr>
        <w:rPr>
          <w:rFonts w:cs="Arial"/>
          <w:szCs w:val="26"/>
          <w:lang w:eastAsia="zh-CN"/>
        </w:rPr>
      </w:pPr>
    </w:p>
    <w:p w14:paraId="4A662B84" w14:textId="77777777" w:rsidR="00C20997" w:rsidRPr="00C20997" w:rsidRDefault="00C20997" w:rsidP="00C20997">
      <w:pPr>
        <w:rPr>
          <w:rFonts w:cs="Arial"/>
          <w:color w:val="FF0000"/>
          <w:sz w:val="20"/>
          <w:lang w:eastAsia="zh-CN"/>
        </w:rPr>
      </w:pPr>
      <w:r w:rsidRPr="00C20997">
        <w:rPr>
          <w:rFonts w:cs="Arial"/>
          <w:szCs w:val="26"/>
          <w:lang w:eastAsia="zh-CN"/>
        </w:rPr>
        <w:t>Secretary’s Report</w:t>
      </w:r>
    </w:p>
    <w:p w14:paraId="1C562C98" w14:textId="0727CDB2" w:rsidR="00105386" w:rsidRPr="00653529" w:rsidRDefault="00105386" w:rsidP="006A3F10">
      <w:pPr>
        <w:tabs>
          <w:tab w:val="left" w:pos="1014"/>
        </w:tabs>
        <w:rPr>
          <w:sz w:val="20"/>
        </w:rPr>
      </w:pPr>
    </w:p>
    <w:sectPr w:rsidR="00105386" w:rsidRPr="00653529" w:rsidSect="00CA0E60">
      <w:headerReference w:type="even" r:id="rId12"/>
      <w:headerReference w:type="default" r:id="rId13"/>
      <w:footerReference w:type="even" r:id="rId14"/>
      <w:footerReference w:type="default" r:id="rId15"/>
      <w:headerReference w:type="first" r:id="rId16"/>
      <w:footerReference w:type="first" r:id="rId17"/>
      <w:pgSz w:w="12240" w:h="15840"/>
      <w:pgMar w:top="720" w:right="1260" w:bottom="3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21A3D" w14:textId="77777777" w:rsidR="007C4700" w:rsidRDefault="007C4700" w:rsidP="009434BF">
      <w:r>
        <w:separator/>
      </w:r>
    </w:p>
  </w:endnote>
  <w:endnote w:type="continuationSeparator" w:id="0">
    <w:p w14:paraId="1CC0BBC8" w14:textId="77777777" w:rsidR="007C4700" w:rsidRDefault="007C4700" w:rsidP="0094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4ED6B" w14:textId="77777777" w:rsidR="008541A7" w:rsidRPr="0094366A" w:rsidRDefault="008541A7" w:rsidP="008541A7">
    <w:pPr>
      <w:jc w:val="center"/>
      <w:rPr>
        <w:sz w:val="17"/>
        <w:szCs w:val="17"/>
      </w:rPr>
    </w:pPr>
    <w:r w:rsidRPr="0094366A">
      <w:rPr>
        <w:color w:val="313138"/>
        <w:sz w:val="17"/>
        <w:szCs w:val="17"/>
      </w:rPr>
      <w:t>Urba</w:t>
    </w:r>
    <w:r w:rsidRPr="0094366A">
      <w:rPr>
        <w:color w:val="1C1C1C"/>
        <w:sz w:val="17"/>
        <w:szCs w:val="17"/>
      </w:rPr>
      <w:t>n</w:t>
    </w:r>
    <w:r w:rsidRPr="0094366A">
      <w:rPr>
        <w:color w:val="424249"/>
        <w:sz w:val="17"/>
        <w:szCs w:val="17"/>
      </w:rPr>
      <w:t xml:space="preserve">a • </w:t>
    </w:r>
    <w:r w:rsidRPr="0094366A">
      <w:rPr>
        <w:color w:val="313138"/>
        <w:sz w:val="17"/>
        <w:szCs w:val="17"/>
      </w:rPr>
      <w:t xml:space="preserve">(217) </w:t>
    </w:r>
    <w:r w:rsidRPr="0094366A">
      <w:rPr>
        <w:color w:val="424249"/>
        <w:sz w:val="17"/>
        <w:szCs w:val="17"/>
      </w:rPr>
      <w:t>333</w:t>
    </w:r>
    <w:r w:rsidRPr="0094366A">
      <w:rPr>
        <w:color w:val="1C1C1C"/>
        <w:sz w:val="17"/>
        <w:szCs w:val="17"/>
      </w:rPr>
      <w:t>-</w:t>
    </w:r>
    <w:r w:rsidRPr="0094366A">
      <w:rPr>
        <w:color w:val="313138"/>
        <w:sz w:val="17"/>
        <w:szCs w:val="17"/>
      </w:rPr>
      <w:t>192</w:t>
    </w:r>
    <w:r w:rsidRPr="0094366A">
      <w:rPr>
        <w:color w:val="1C1C1C"/>
        <w:sz w:val="17"/>
        <w:szCs w:val="17"/>
      </w:rPr>
      <w:t xml:space="preserve">0 </w:t>
    </w:r>
    <w:r w:rsidRPr="0094366A">
      <w:rPr>
        <w:color w:val="424249"/>
        <w:sz w:val="17"/>
        <w:szCs w:val="17"/>
      </w:rPr>
      <w:t xml:space="preserve">• Fax </w:t>
    </w:r>
    <w:r w:rsidRPr="0094366A">
      <w:rPr>
        <w:color w:val="313138"/>
        <w:sz w:val="17"/>
        <w:szCs w:val="17"/>
      </w:rPr>
      <w:t>(2</w:t>
    </w:r>
    <w:r w:rsidRPr="0094366A">
      <w:rPr>
        <w:color w:val="1C1C1C"/>
        <w:sz w:val="17"/>
        <w:szCs w:val="17"/>
      </w:rPr>
      <w:t>1</w:t>
    </w:r>
    <w:r w:rsidRPr="0094366A">
      <w:rPr>
        <w:color w:val="313138"/>
        <w:sz w:val="17"/>
        <w:szCs w:val="17"/>
      </w:rPr>
      <w:t>7) 244-2282</w:t>
    </w:r>
  </w:p>
  <w:p w14:paraId="17450E98" w14:textId="77777777" w:rsidR="008541A7" w:rsidRPr="008541A7" w:rsidRDefault="008541A7" w:rsidP="008541A7">
    <w:pPr>
      <w:spacing w:before="33"/>
    </w:pPr>
    <w:r w:rsidRPr="0094366A">
      <w:rPr>
        <w:color w:val="424249"/>
        <w:spacing w:val="15"/>
        <w:w w:val="94"/>
        <w:sz w:val="17"/>
        <w:szCs w:val="17"/>
      </w:rPr>
      <w:t>Chicago</w:t>
    </w:r>
    <w:r w:rsidRPr="0094366A">
      <w:rPr>
        <w:color w:val="424249"/>
        <w:spacing w:val="-23"/>
        <w:sz w:val="17"/>
        <w:szCs w:val="17"/>
      </w:rPr>
      <w:t xml:space="preserve"> </w:t>
    </w:r>
    <w:r w:rsidRPr="0094366A">
      <w:rPr>
        <w:color w:val="424249"/>
        <w:w w:val="99"/>
        <w:sz w:val="17"/>
        <w:szCs w:val="17"/>
      </w:rPr>
      <w:t xml:space="preserve">• </w:t>
    </w:r>
    <w:r w:rsidRPr="0094366A">
      <w:rPr>
        <w:color w:val="313138"/>
        <w:w w:val="101"/>
        <w:sz w:val="17"/>
        <w:szCs w:val="17"/>
      </w:rPr>
      <w:t>41</w:t>
    </w:r>
    <w:r w:rsidRPr="0094366A">
      <w:rPr>
        <w:color w:val="313138"/>
        <w:spacing w:val="-23"/>
        <w:w w:val="101"/>
        <w:sz w:val="17"/>
        <w:szCs w:val="17"/>
      </w:rPr>
      <w:t xml:space="preserve">4  </w:t>
    </w:r>
    <w:r w:rsidRPr="0094366A">
      <w:rPr>
        <w:color w:val="313138"/>
        <w:spacing w:val="8"/>
        <w:sz w:val="17"/>
        <w:szCs w:val="17"/>
      </w:rPr>
      <w:t xml:space="preserve">Administrative Office </w:t>
    </w:r>
    <w:r w:rsidRPr="0094366A">
      <w:rPr>
        <w:color w:val="313138"/>
        <w:spacing w:val="-2"/>
        <w:w w:val="92"/>
        <w:sz w:val="17"/>
        <w:szCs w:val="17"/>
      </w:rPr>
      <w:t>B</w:t>
    </w:r>
    <w:r w:rsidRPr="0094366A">
      <w:rPr>
        <w:color w:val="313138"/>
        <w:w w:val="110"/>
        <w:sz w:val="17"/>
        <w:szCs w:val="17"/>
      </w:rPr>
      <w:t>u</w:t>
    </w:r>
    <w:r w:rsidRPr="0094366A">
      <w:rPr>
        <w:color w:val="313138"/>
        <w:spacing w:val="-2"/>
        <w:w w:val="110"/>
        <w:sz w:val="17"/>
        <w:szCs w:val="17"/>
      </w:rPr>
      <w:t>i</w:t>
    </w:r>
    <w:r w:rsidRPr="0094366A">
      <w:rPr>
        <w:color w:val="1C1C1C"/>
        <w:spacing w:val="2"/>
        <w:w w:val="110"/>
        <w:sz w:val="17"/>
        <w:szCs w:val="17"/>
      </w:rPr>
      <w:t>l</w:t>
    </w:r>
    <w:r w:rsidRPr="0094366A">
      <w:rPr>
        <w:color w:val="313138"/>
        <w:spacing w:val="11"/>
        <w:w w:val="110"/>
        <w:sz w:val="17"/>
        <w:szCs w:val="17"/>
      </w:rPr>
      <w:t>d</w:t>
    </w:r>
    <w:r w:rsidRPr="0094366A">
      <w:rPr>
        <w:color w:val="1C1C1C"/>
        <w:spacing w:val="5"/>
        <w:w w:val="93"/>
        <w:sz w:val="17"/>
        <w:szCs w:val="17"/>
      </w:rPr>
      <w:t>i</w:t>
    </w:r>
    <w:r w:rsidRPr="0094366A">
      <w:rPr>
        <w:color w:val="313138"/>
        <w:w w:val="107"/>
        <w:sz w:val="17"/>
        <w:szCs w:val="17"/>
      </w:rPr>
      <w:t>ng,</w:t>
    </w:r>
    <w:r w:rsidRPr="0094366A">
      <w:rPr>
        <w:color w:val="313138"/>
        <w:sz w:val="17"/>
        <w:szCs w:val="17"/>
      </w:rPr>
      <w:t xml:space="preserve"> </w:t>
    </w:r>
    <w:r w:rsidRPr="0094366A">
      <w:rPr>
        <w:color w:val="424249"/>
        <w:spacing w:val="-1"/>
        <w:w w:val="102"/>
        <w:sz w:val="17"/>
        <w:szCs w:val="17"/>
      </w:rPr>
      <w:t>MC-975</w:t>
    </w:r>
    <w:r w:rsidRPr="0094366A">
      <w:rPr>
        <w:color w:val="424249"/>
        <w:w w:val="102"/>
        <w:sz w:val="17"/>
        <w:szCs w:val="17"/>
      </w:rPr>
      <w:t>,</w:t>
    </w:r>
    <w:r w:rsidRPr="0094366A">
      <w:rPr>
        <w:color w:val="424249"/>
        <w:spacing w:val="-7"/>
        <w:sz w:val="17"/>
        <w:szCs w:val="17"/>
      </w:rPr>
      <w:t xml:space="preserve"> </w:t>
    </w:r>
    <w:r w:rsidRPr="0094366A">
      <w:rPr>
        <w:color w:val="313138"/>
        <w:w w:val="105"/>
        <w:sz w:val="17"/>
        <w:szCs w:val="17"/>
      </w:rPr>
      <w:t>1737</w:t>
    </w:r>
    <w:r w:rsidRPr="0094366A">
      <w:rPr>
        <w:color w:val="313138"/>
        <w:spacing w:val="-11"/>
        <w:sz w:val="17"/>
        <w:szCs w:val="17"/>
      </w:rPr>
      <w:t xml:space="preserve"> </w:t>
    </w:r>
    <w:r w:rsidRPr="0094366A">
      <w:rPr>
        <w:color w:val="313138"/>
        <w:spacing w:val="-1"/>
        <w:w w:val="106"/>
        <w:sz w:val="17"/>
        <w:szCs w:val="17"/>
      </w:rPr>
      <w:t>Wes</w:t>
    </w:r>
    <w:r w:rsidRPr="0094366A">
      <w:rPr>
        <w:color w:val="313138"/>
        <w:w w:val="106"/>
        <w:sz w:val="17"/>
        <w:szCs w:val="17"/>
      </w:rPr>
      <w:t>t</w:t>
    </w:r>
    <w:r w:rsidRPr="0094366A">
      <w:rPr>
        <w:color w:val="313138"/>
        <w:spacing w:val="9"/>
        <w:sz w:val="17"/>
        <w:szCs w:val="17"/>
      </w:rPr>
      <w:t xml:space="preserve"> </w:t>
    </w:r>
    <w:r w:rsidRPr="0094366A">
      <w:rPr>
        <w:color w:val="313138"/>
        <w:spacing w:val="-1"/>
        <w:w w:val="106"/>
        <w:sz w:val="17"/>
        <w:szCs w:val="17"/>
      </w:rPr>
      <w:t>P</w:t>
    </w:r>
    <w:r w:rsidRPr="0094366A">
      <w:rPr>
        <w:color w:val="313138"/>
        <w:spacing w:val="2"/>
        <w:w w:val="106"/>
        <w:sz w:val="17"/>
        <w:szCs w:val="17"/>
      </w:rPr>
      <w:t>o</w:t>
    </w:r>
    <w:r w:rsidRPr="0094366A">
      <w:rPr>
        <w:color w:val="1C1C1C"/>
        <w:spacing w:val="4"/>
        <w:w w:val="104"/>
        <w:sz w:val="17"/>
        <w:szCs w:val="17"/>
      </w:rPr>
      <w:t>l</w:t>
    </w:r>
    <w:r w:rsidRPr="0094366A">
      <w:rPr>
        <w:color w:val="313138"/>
        <w:sz w:val="17"/>
        <w:szCs w:val="17"/>
      </w:rPr>
      <w:t>k</w:t>
    </w:r>
    <w:r w:rsidRPr="0094366A">
      <w:rPr>
        <w:color w:val="313138"/>
        <w:spacing w:val="-1"/>
        <w:sz w:val="17"/>
        <w:szCs w:val="17"/>
      </w:rPr>
      <w:t xml:space="preserve"> </w:t>
    </w:r>
    <w:r w:rsidRPr="0094366A">
      <w:rPr>
        <w:color w:val="424249"/>
        <w:spacing w:val="10"/>
        <w:sz w:val="17"/>
        <w:szCs w:val="17"/>
      </w:rPr>
      <w:t>S</w:t>
    </w:r>
    <w:r w:rsidRPr="0094366A">
      <w:rPr>
        <w:color w:val="1C1C1C"/>
        <w:spacing w:val="4"/>
        <w:w w:val="107"/>
        <w:sz w:val="17"/>
        <w:szCs w:val="17"/>
      </w:rPr>
      <w:t>t</w:t>
    </w:r>
    <w:r w:rsidRPr="0094366A">
      <w:rPr>
        <w:color w:val="424249"/>
        <w:w w:val="110"/>
        <w:sz w:val="17"/>
        <w:szCs w:val="17"/>
      </w:rPr>
      <w:t>re</w:t>
    </w:r>
    <w:r w:rsidRPr="0094366A">
      <w:rPr>
        <w:color w:val="424249"/>
        <w:spacing w:val="7"/>
        <w:w w:val="110"/>
        <w:sz w:val="17"/>
        <w:szCs w:val="17"/>
      </w:rPr>
      <w:t>e</w:t>
    </w:r>
    <w:r w:rsidRPr="0094366A">
      <w:rPr>
        <w:color w:val="1C1C1C"/>
        <w:spacing w:val="-9"/>
        <w:w w:val="97"/>
        <w:sz w:val="17"/>
        <w:szCs w:val="17"/>
      </w:rPr>
      <w:t>t</w:t>
    </w:r>
    <w:r w:rsidRPr="0094366A">
      <w:rPr>
        <w:color w:val="424249"/>
        <w:w w:val="97"/>
        <w:sz w:val="17"/>
        <w:szCs w:val="17"/>
      </w:rPr>
      <w:t>,</w:t>
    </w:r>
    <w:r w:rsidRPr="0094366A">
      <w:rPr>
        <w:color w:val="424249"/>
        <w:spacing w:val="5"/>
        <w:sz w:val="17"/>
        <w:szCs w:val="17"/>
      </w:rPr>
      <w:t xml:space="preserve"> </w:t>
    </w:r>
    <w:r w:rsidRPr="0094366A">
      <w:rPr>
        <w:color w:val="313138"/>
        <w:spacing w:val="-2"/>
        <w:w w:val="110"/>
        <w:sz w:val="17"/>
        <w:szCs w:val="17"/>
      </w:rPr>
      <w:t>C</w:t>
    </w:r>
    <w:r w:rsidRPr="0094366A">
      <w:rPr>
        <w:color w:val="1C1C1C"/>
        <w:spacing w:val="4"/>
        <w:w w:val="108"/>
        <w:sz w:val="17"/>
        <w:szCs w:val="17"/>
      </w:rPr>
      <w:t xml:space="preserve">hicago, IL 60612 </w:t>
    </w:r>
    <w:r w:rsidRPr="0094366A">
      <w:rPr>
        <w:color w:val="424249"/>
        <w:sz w:val="17"/>
        <w:szCs w:val="17"/>
      </w:rPr>
      <w:t xml:space="preserve">• </w:t>
    </w:r>
    <w:r w:rsidRPr="0094366A">
      <w:rPr>
        <w:color w:val="313138"/>
        <w:sz w:val="17"/>
        <w:szCs w:val="17"/>
      </w:rPr>
      <w:t>(312) 996-8800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CAE4F" w14:textId="77777777" w:rsidR="0054407A" w:rsidRDefault="007C4700">
    <w:pPr>
      <w:pStyle w:val="Footer"/>
    </w:pPr>
    <w:r>
      <w:rPr>
        <w:noProof/>
        <w:lang w:eastAsia="zh-CN"/>
      </w:rPr>
      <w:pict w14:anchorId="4CA04E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7" type="#_x0000_t136" alt="" style="position:absolute;margin-left:0;margin-top:0;width:504.4pt;height:168.1pt;rotation:315;z-index:-251652096;mso-wrap-edited:f;mso-width-percent:0;mso-height-percent:0;mso-position-horizontal:center;mso-position-horizontal-relative:margin;mso-position-vertical:center;mso-position-vertical-relative:margin;mso-width-percent:0;mso-height-percent:0" o:allowincell="f" fillcolor="#d8d8d8" stroked="f">
          <v:textpath style="font-family:&quot;Times New Roman&quot;;font-size:1pt" string="DRAFT"/>
          <w10:wrap anchorx="margin" anchory="margin"/>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71930" w14:textId="77777777" w:rsidR="0055770F" w:rsidRDefault="007C47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EBB13" w14:textId="77777777" w:rsidR="0055770F" w:rsidRDefault="007C47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9B2C8D" w14:textId="77777777" w:rsidR="007C4700" w:rsidRDefault="007C4700" w:rsidP="009434BF">
      <w:r>
        <w:separator/>
      </w:r>
    </w:p>
  </w:footnote>
  <w:footnote w:type="continuationSeparator" w:id="0">
    <w:p w14:paraId="5B631BDE" w14:textId="77777777" w:rsidR="007C4700" w:rsidRDefault="007C4700" w:rsidP="00943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E7218" w14:textId="77777777" w:rsidR="008541A7" w:rsidRDefault="007C4700">
    <w:pPr>
      <w:pStyle w:val="Header"/>
    </w:pPr>
    <w:r>
      <w:rPr>
        <w:noProof/>
        <w:lang w:eastAsia="zh-CN"/>
      </w:rPr>
      <w:pict w14:anchorId="39E231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3" type="#_x0000_t136" alt="" style="position:absolute;margin-left:0;margin-top:0;width:504.4pt;height:168.1pt;rotation:315;z-index:-25165824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6ED7E" w14:textId="31475BBD" w:rsidR="008541A7" w:rsidRPr="00B12554" w:rsidRDefault="007C4700">
    <w:pPr>
      <w:pStyle w:val="Header"/>
      <w:jc w:val="center"/>
      <w:rPr>
        <w:rFonts w:asciiTheme="majorBidi" w:hAnsiTheme="majorBidi"/>
        <w:szCs w:val="26"/>
      </w:rPr>
    </w:pPr>
    <w:sdt>
      <w:sdtPr>
        <w:rPr>
          <w:rFonts w:asciiTheme="majorBidi" w:hAnsiTheme="majorBidi"/>
        </w:rPr>
        <w:id w:val="-1739476921"/>
        <w:docPartObj>
          <w:docPartGallery w:val="Page Numbers (Top of Page)"/>
          <w:docPartUnique/>
        </w:docPartObj>
      </w:sdtPr>
      <w:sdtEndPr>
        <w:rPr>
          <w:noProof/>
          <w:szCs w:val="26"/>
        </w:rPr>
      </w:sdtEndPr>
      <w:sdtContent>
        <w:r w:rsidR="008541A7" w:rsidRPr="00B12554">
          <w:rPr>
            <w:rFonts w:asciiTheme="majorBidi" w:hAnsiTheme="majorBidi"/>
            <w:szCs w:val="26"/>
          </w:rPr>
          <w:fldChar w:fldCharType="begin"/>
        </w:r>
        <w:r w:rsidR="008541A7" w:rsidRPr="00B12554">
          <w:rPr>
            <w:rFonts w:asciiTheme="majorBidi" w:hAnsiTheme="majorBidi"/>
            <w:szCs w:val="26"/>
          </w:rPr>
          <w:instrText xml:space="preserve"> PAGE   \* MERGEFORMAT </w:instrText>
        </w:r>
        <w:r w:rsidR="008541A7" w:rsidRPr="00B12554">
          <w:rPr>
            <w:rFonts w:asciiTheme="majorBidi" w:hAnsiTheme="majorBidi"/>
            <w:szCs w:val="26"/>
          </w:rPr>
          <w:fldChar w:fldCharType="separate"/>
        </w:r>
        <w:r w:rsidR="006A3F10">
          <w:rPr>
            <w:rFonts w:asciiTheme="majorBidi" w:hAnsiTheme="majorBidi"/>
            <w:noProof/>
            <w:szCs w:val="26"/>
          </w:rPr>
          <w:t>2</w:t>
        </w:r>
        <w:r w:rsidR="008541A7" w:rsidRPr="00B12554">
          <w:rPr>
            <w:rFonts w:asciiTheme="majorBidi" w:hAnsiTheme="majorBidi"/>
            <w:noProof/>
            <w:szCs w:val="26"/>
          </w:rPr>
          <w:fldChar w:fldCharType="end"/>
        </w:r>
      </w:sdtContent>
    </w:sdt>
  </w:p>
  <w:p w14:paraId="04B1ACAE" w14:textId="77777777" w:rsidR="008541A7" w:rsidRDefault="008541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18B75" w14:textId="77777777" w:rsidR="006657FD" w:rsidRDefault="007C4700">
    <w:pPr>
      <w:pStyle w:val="Header"/>
    </w:pPr>
    <w:r>
      <w:rPr>
        <w:noProof/>
      </w:rPr>
      <mc:AlternateContent>
        <mc:Choice Requires="wps">
          <w:drawing>
            <wp:anchor distT="0" distB="0" distL="114300" distR="114300" simplePos="0" relativeHeight="251663360" behindDoc="1" locked="0" layoutInCell="0" allowOverlap="1" wp14:anchorId="7B5DA561" wp14:editId="529E8348">
              <wp:simplePos x="0" y="0"/>
              <wp:positionH relativeFrom="margin">
                <wp:align>center</wp:align>
              </wp:positionH>
              <wp:positionV relativeFrom="margin">
                <wp:align>center</wp:align>
              </wp:positionV>
              <wp:extent cx="6405880" cy="2134870"/>
              <wp:effectExtent l="0" t="0" r="0" b="0"/>
              <wp:wrapNone/>
              <wp:docPr id="3"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405880" cy="21348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CDF4687" w14:textId="77777777" w:rsidR="00060AAA" w:rsidRDefault="007C4700" w:rsidP="00060AAA">
                          <w:pPr>
                            <w:pStyle w:val="NormalWeb"/>
                            <w:spacing w:before="0" w:beforeAutospacing="0" w:after="0" w:afterAutospacing="0"/>
                            <w:jc w:val="center"/>
                          </w:pPr>
                          <w:r w:rsidRPr="00C20997">
                            <w:rPr>
                              <w:rFonts w:ascii="Calibri" w:hAnsi="Calibri" w:cs="Calibri"/>
                              <w:color w:val="FFFFFF"/>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B5DA561" id="_x0000_t202" coordsize="21600,21600" o:spt="202" path="m,l,21600r21600,l21600,xe">
              <v:stroke joinstyle="miter"/>
              <v:path gradientshapeok="t" o:connecttype="rect"/>
            </v:shapetype>
            <v:shape id="WordArt 13" o:spid="_x0000_s1026" type="#_x0000_t202" style="position:absolute;margin-left:0;margin-top:0;width:504.4pt;height:168.1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" o:allowincell="f" filled="f" stroked="f">
              <v:stroke joinstyle="round"/>
              <v:path arrowok="t"/>
              <v:textbox>
                <w:txbxContent>
                  <w:p w14:paraId="3CDF4687" w14:textId="77777777" w:rsidR="00060AAA" w:rsidRDefault="007C4700" w:rsidP="00060AAA">
                    <w:pPr>
                      <w:pStyle w:val="NormalWeb"/>
                      <w:spacing w:before="0" w:beforeAutospacing="0" w:after="0" w:afterAutospacing="0"/>
                      <w:jc w:val="center"/>
                    </w:pPr>
                    <w:r w:rsidRPr="00C20997">
                      <w:rPr>
                        <w:rFonts w:ascii="Calibri" w:hAnsi="Calibri" w:cs="Calibri"/>
                        <w:color w:val="FFFFFF"/>
                        <w:sz w:val="16"/>
                        <w:szCs w:val="16"/>
                      </w:rPr>
                      <w:t>DRAFT</w:t>
                    </w:r>
                  </w:p>
                </w:txbxContent>
              </v:textbox>
              <w10:wrap anchorx="margin" anchory="margin"/>
            </v:shape>
          </w:pict>
        </mc:Fallback>
      </mc:AlternateContent>
    </w:r>
    <w:r>
      <w:rPr>
        <w:noProof/>
      </w:rPr>
      <mc:AlternateContent>
        <mc:Choice Requires="wps">
          <w:drawing>
            <wp:anchor distT="0" distB="0" distL="114300" distR="114300" simplePos="0" relativeHeight="251662336" behindDoc="1" locked="0" layoutInCell="0" allowOverlap="1" wp14:anchorId="261F438A" wp14:editId="186ECB91">
              <wp:simplePos x="0" y="0"/>
              <wp:positionH relativeFrom="margin">
                <wp:align>center</wp:align>
              </wp:positionH>
              <wp:positionV relativeFrom="margin">
                <wp:align>center</wp:align>
              </wp:positionV>
              <wp:extent cx="6405880" cy="2134870"/>
              <wp:effectExtent l="0" t="0" r="0" b="0"/>
              <wp:wrapNone/>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405880" cy="21348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A181E8" w14:textId="77777777" w:rsidR="00060AAA" w:rsidRDefault="007C4700" w:rsidP="00060AAA">
                          <w:pPr>
                            <w:pStyle w:val="NormalWeb"/>
                            <w:spacing w:before="0" w:beforeAutospacing="0" w:after="0" w:afterAutospacing="0"/>
                            <w:jc w:val="center"/>
                          </w:pPr>
                          <w:r>
                            <w:rPr>
                              <w:rFonts w:ascii="Calibri" w:hAnsi="Calibri" w:cs="Calibri"/>
                              <w:color w:val="C0C0C0"/>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261F438A" id="WordArt 6" o:spid="_x0000_s1027" type="#_x0000_t202" style="position:absolute;margin-left:0;margin-top:0;width:504.4pt;height:168.1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" o:allowincell="f" filled="f" stroked="f">
              <v:stroke joinstyle="round"/>
              <v:path arrowok="t"/>
              <v:textbox>
                <w:txbxContent>
                  <w:p w14:paraId="5CA181E8" w14:textId="77777777" w:rsidR="00060AAA" w:rsidRDefault="007C4700" w:rsidP="00060AAA">
                    <w:pPr>
                      <w:pStyle w:val="NormalWeb"/>
                      <w:spacing w:before="0" w:beforeAutospacing="0" w:after="0" w:afterAutospacing="0"/>
                      <w:jc w:val="center"/>
                    </w:pPr>
                    <w:r>
                      <w:rPr>
                        <w:rFonts w:ascii="Calibri" w:hAnsi="Calibri" w:cs="Calibri"/>
                        <w:color w:val="C0C0C0"/>
                        <w:sz w:val="16"/>
                        <w:szCs w:val="16"/>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B4761" w14:textId="3B09E3CD" w:rsidR="00CA0E60" w:rsidRDefault="007C4700">
    <w:pPr>
      <w:pStyle w:val="Header"/>
      <w:jc w:val="center"/>
    </w:pPr>
    <w:sdt>
      <w:sdtPr>
        <w:id w:val="168494116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C20997">
          <w:rPr>
            <w:noProof/>
          </w:rPr>
          <w:t>6</w:t>
        </w:r>
        <w:r>
          <w:rPr>
            <w:noProof/>
          </w:rPr>
          <w:fldChar w:fldCharType="end"/>
        </w:r>
      </w:sdtContent>
    </w:sdt>
  </w:p>
  <w:p w14:paraId="62EE2768" w14:textId="77777777" w:rsidR="00CA0E60" w:rsidRDefault="007C4700"/>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2FA73" w14:textId="77777777" w:rsidR="00063C7D" w:rsidRDefault="007C47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F6981"/>
    <w:multiLevelType w:val="hybridMultilevel"/>
    <w:tmpl w:val="B1B60C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812F67"/>
    <w:multiLevelType w:val="hybridMultilevel"/>
    <w:tmpl w:val="A5460F44"/>
    <w:lvl w:ilvl="0" w:tplc="047690FC">
      <w:start w:val="1"/>
      <w:numFmt w:val="decimalZero"/>
      <w:lvlText w:val="%1."/>
      <w:lvlJc w:val="left"/>
      <w:pPr>
        <w:ind w:left="1440" w:hanging="720"/>
      </w:pPr>
      <w:rPr>
        <w:rFonts w:hint="default"/>
        <w:b w:val="0"/>
        <w:bCs w:val="0"/>
        <w:i w:val="0"/>
        <w:iCs w:val="0"/>
        <w:strike w:val="0"/>
        <w:color w:val="000000"/>
        <w:sz w:val="26"/>
        <w:szCs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B31668"/>
    <w:multiLevelType w:val="hybridMultilevel"/>
    <w:tmpl w:val="7BFCDF62"/>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77D3F04"/>
    <w:multiLevelType w:val="hybridMultilevel"/>
    <w:tmpl w:val="90AC9E3C"/>
    <w:lvl w:ilvl="0" w:tplc="77E283E6">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21C53B36"/>
    <w:multiLevelType w:val="hybridMultilevel"/>
    <w:tmpl w:val="5D563F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42E2DB5"/>
    <w:multiLevelType w:val="hybridMultilevel"/>
    <w:tmpl w:val="BCCA14C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9F3162B"/>
    <w:multiLevelType w:val="hybridMultilevel"/>
    <w:tmpl w:val="953CBFA4"/>
    <w:lvl w:ilvl="0" w:tplc="A82C3116">
      <w:start w:val="1"/>
      <w:numFmt w:val="decimalZero"/>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32C02EE5"/>
    <w:multiLevelType w:val="hybridMultilevel"/>
    <w:tmpl w:val="DFA080B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BA2CC402">
      <w:start w:val="217"/>
      <w:numFmt w:val="bullet"/>
      <w:lvlText w:val="·"/>
      <w:lvlJc w:val="left"/>
      <w:pPr>
        <w:ind w:left="3600" w:hanging="360"/>
      </w:pPr>
      <w:rPr>
        <w:rFonts w:ascii="Times New Roman" w:eastAsia="Calibri" w:hAnsi="Times New Roman" w:cs="Times New Roman"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8" w15:restartNumberingAfterBreak="0">
    <w:nsid w:val="3C606C2D"/>
    <w:multiLevelType w:val="hybridMultilevel"/>
    <w:tmpl w:val="C1AA43C6"/>
    <w:lvl w:ilvl="0" w:tplc="A75CF3A0">
      <w:start w:val="1"/>
      <w:numFmt w:val="decimalZero"/>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 w15:restartNumberingAfterBreak="0">
    <w:nsid w:val="64E20C50"/>
    <w:multiLevelType w:val="hybridMultilevel"/>
    <w:tmpl w:val="D8723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B85D8A"/>
    <w:multiLevelType w:val="hybridMultilevel"/>
    <w:tmpl w:val="F34E993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8F849DD"/>
    <w:multiLevelType w:val="hybridMultilevel"/>
    <w:tmpl w:val="C742E6A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A00406C"/>
    <w:multiLevelType w:val="hybridMultilevel"/>
    <w:tmpl w:val="479CC33E"/>
    <w:lvl w:ilvl="0" w:tplc="04090001">
      <w:start w:val="1"/>
      <w:numFmt w:val="bullet"/>
      <w:lvlText w:val=""/>
      <w:lvlJc w:val="left"/>
      <w:pPr>
        <w:ind w:left="2685" w:hanging="360"/>
      </w:pPr>
      <w:rPr>
        <w:rFonts w:ascii="Symbol" w:hAnsi="Symbol" w:hint="default"/>
      </w:rPr>
    </w:lvl>
    <w:lvl w:ilvl="1" w:tplc="04090003" w:tentative="1">
      <w:start w:val="1"/>
      <w:numFmt w:val="bullet"/>
      <w:lvlText w:val="o"/>
      <w:lvlJc w:val="left"/>
      <w:pPr>
        <w:ind w:left="3405" w:hanging="360"/>
      </w:pPr>
      <w:rPr>
        <w:rFonts w:ascii="Courier New" w:hAnsi="Courier New" w:cs="Courier New" w:hint="default"/>
      </w:rPr>
    </w:lvl>
    <w:lvl w:ilvl="2" w:tplc="04090005" w:tentative="1">
      <w:start w:val="1"/>
      <w:numFmt w:val="bullet"/>
      <w:lvlText w:val=""/>
      <w:lvlJc w:val="left"/>
      <w:pPr>
        <w:ind w:left="4125" w:hanging="360"/>
      </w:pPr>
      <w:rPr>
        <w:rFonts w:ascii="Wingdings" w:hAnsi="Wingdings" w:hint="default"/>
      </w:rPr>
    </w:lvl>
    <w:lvl w:ilvl="3" w:tplc="04090001" w:tentative="1">
      <w:start w:val="1"/>
      <w:numFmt w:val="bullet"/>
      <w:lvlText w:val=""/>
      <w:lvlJc w:val="left"/>
      <w:pPr>
        <w:ind w:left="4845" w:hanging="360"/>
      </w:pPr>
      <w:rPr>
        <w:rFonts w:ascii="Symbol" w:hAnsi="Symbol" w:hint="default"/>
      </w:rPr>
    </w:lvl>
    <w:lvl w:ilvl="4" w:tplc="04090003" w:tentative="1">
      <w:start w:val="1"/>
      <w:numFmt w:val="bullet"/>
      <w:lvlText w:val="o"/>
      <w:lvlJc w:val="left"/>
      <w:pPr>
        <w:ind w:left="5565" w:hanging="360"/>
      </w:pPr>
      <w:rPr>
        <w:rFonts w:ascii="Courier New" w:hAnsi="Courier New" w:cs="Courier New" w:hint="default"/>
      </w:rPr>
    </w:lvl>
    <w:lvl w:ilvl="5" w:tplc="04090005" w:tentative="1">
      <w:start w:val="1"/>
      <w:numFmt w:val="bullet"/>
      <w:lvlText w:val=""/>
      <w:lvlJc w:val="left"/>
      <w:pPr>
        <w:ind w:left="6285" w:hanging="360"/>
      </w:pPr>
      <w:rPr>
        <w:rFonts w:ascii="Wingdings" w:hAnsi="Wingdings" w:hint="default"/>
      </w:rPr>
    </w:lvl>
    <w:lvl w:ilvl="6" w:tplc="04090001" w:tentative="1">
      <w:start w:val="1"/>
      <w:numFmt w:val="bullet"/>
      <w:lvlText w:val=""/>
      <w:lvlJc w:val="left"/>
      <w:pPr>
        <w:ind w:left="7005" w:hanging="360"/>
      </w:pPr>
      <w:rPr>
        <w:rFonts w:ascii="Symbol" w:hAnsi="Symbol" w:hint="default"/>
      </w:rPr>
    </w:lvl>
    <w:lvl w:ilvl="7" w:tplc="04090003" w:tentative="1">
      <w:start w:val="1"/>
      <w:numFmt w:val="bullet"/>
      <w:lvlText w:val="o"/>
      <w:lvlJc w:val="left"/>
      <w:pPr>
        <w:ind w:left="7725" w:hanging="360"/>
      </w:pPr>
      <w:rPr>
        <w:rFonts w:ascii="Courier New" w:hAnsi="Courier New" w:cs="Courier New" w:hint="default"/>
      </w:rPr>
    </w:lvl>
    <w:lvl w:ilvl="8" w:tplc="04090005" w:tentative="1">
      <w:start w:val="1"/>
      <w:numFmt w:val="bullet"/>
      <w:lvlText w:val=""/>
      <w:lvlJc w:val="left"/>
      <w:pPr>
        <w:ind w:left="8445" w:hanging="360"/>
      </w:pPr>
      <w:rPr>
        <w:rFonts w:ascii="Wingdings" w:hAnsi="Wingdings" w:hint="default"/>
      </w:rPr>
    </w:lvl>
  </w:abstractNum>
  <w:abstractNum w:abstractNumId="13" w15:restartNumberingAfterBreak="0">
    <w:nsid w:val="6E255BE7"/>
    <w:multiLevelType w:val="hybridMultilevel"/>
    <w:tmpl w:val="FAFC34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3"/>
  </w:num>
  <w:num w:numId="2">
    <w:abstractNumId w:val="11"/>
  </w:num>
  <w:num w:numId="3">
    <w:abstractNumId w:val="5"/>
  </w:num>
  <w:num w:numId="4">
    <w:abstractNumId w:val="0"/>
  </w:num>
  <w:num w:numId="5">
    <w:abstractNumId w:val="2"/>
  </w:num>
  <w:num w:numId="6">
    <w:abstractNumId w:val="10"/>
  </w:num>
  <w:num w:numId="7">
    <w:abstractNumId w:val="1"/>
  </w:num>
  <w:num w:numId="8">
    <w:abstractNumId w:val="12"/>
  </w:num>
  <w:num w:numId="9">
    <w:abstractNumId w:val="9"/>
  </w:num>
  <w:num w:numId="10">
    <w:abstractNumId w:val="4"/>
  </w:num>
  <w:num w:numId="11">
    <w:abstractNumId w:val="3"/>
  </w:num>
  <w:num w:numId="12">
    <w:abstractNumId w:val="0"/>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5"/>
  </w:num>
  <w:num w:numId="17">
    <w:abstractNumId w:val="13"/>
  </w:num>
  <w:num w:numId="18">
    <w:abstractNumId w:val="1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F25"/>
    <w:rsid w:val="00006FA0"/>
    <w:rsid w:val="000070E6"/>
    <w:rsid w:val="00033E79"/>
    <w:rsid w:val="00041D2A"/>
    <w:rsid w:val="00042B2C"/>
    <w:rsid w:val="00043E50"/>
    <w:rsid w:val="00045C12"/>
    <w:rsid w:val="0005112D"/>
    <w:rsid w:val="00064377"/>
    <w:rsid w:val="00074A45"/>
    <w:rsid w:val="0008095C"/>
    <w:rsid w:val="00084ACA"/>
    <w:rsid w:val="000C1C99"/>
    <w:rsid w:val="000C743D"/>
    <w:rsid w:val="000C7EA6"/>
    <w:rsid w:val="000D4811"/>
    <w:rsid w:val="000E2F98"/>
    <w:rsid w:val="000E58B1"/>
    <w:rsid w:val="000F266F"/>
    <w:rsid w:val="00105386"/>
    <w:rsid w:val="00107BF2"/>
    <w:rsid w:val="001315C8"/>
    <w:rsid w:val="00132907"/>
    <w:rsid w:val="001563D1"/>
    <w:rsid w:val="0015785C"/>
    <w:rsid w:val="00157E52"/>
    <w:rsid w:val="0016358A"/>
    <w:rsid w:val="001753AF"/>
    <w:rsid w:val="00182AC5"/>
    <w:rsid w:val="00183A83"/>
    <w:rsid w:val="001A5E96"/>
    <w:rsid w:val="001B2AAD"/>
    <w:rsid w:val="001C5DD5"/>
    <w:rsid w:val="001C7E5F"/>
    <w:rsid w:val="001E1616"/>
    <w:rsid w:val="001F1A47"/>
    <w:rsid w:val="001F3410"/>
    <w:rsid w:val="00202ED3"/>
    <w:rsid w:val="0021246A"/>
    <w:rsid w:val="00215439"/>
    <w:rsid w:val="00223293"/>
    <w:rsid w:val="002414AD"/>
    <w:rsid w:val="00241926"/>
    <w:rsid w:val="002644A2"/>
    <w:rsid w:val="0026577F"/>
    <w:rsid w:val="002856F7"/>
    <w:rsid w:val="00286620"/>
    <w:rsid w:val="00291983"/>
    <w:rsid w:val="002C0143"/>
    <w:rsid w:val="002C4ECF"/>
    <w:rsid w:val="002C6F0A"/>
    <w:rsid w:val="002E32F6"/>
    <w:rsid w:val="002F63EF"/>
    <w:rsid w:val="003013CE"/>
    <w:rsid w:val="003173D1"/>
    <w:rsid w:val="00321A43"/>
    <w:rsid w:val="00334DEF"/>
    <w:rsid w:val="00343DD4"/>
    <w:rsid w:val="003A04E4"/>
    <w:rsid w:val="003A1680"/>
    <w:rsid w:val="003B1ADC"/>
    <w:rsid w:val="003B237C"/>
    <w:rsid w:val="003C09C5"/>
    <w:rsid w:val="003C3100"/>
    <w:rsid w:val="003F27C2"/>
    <w:rsid w:val="003F37E9"/>
    <w:rsid w:val="00411109"/>
    <w:rsid w:val="00421A72"/>
    <w:rsid w:val="00427BAA"/>
    <w:rsid w:val="00442290"/>
    <w:rsid w:val="0044674F"/>
    <w:rsid w:val="004532DD"/>
    <w:rsid w:val="004632BC"/>
    <w:rsid w:val="00464B4C"/>
    <w:rsid w:val="00464D3B"/>
    <w:rsid w:val="00471618"/>
    <w:rsid w:val="004758D1"/>
    <w:rsid w:val="00495EC0"/>
    <w:rsid w:val="004A100E"/>
    <w:rsid w:val="004B3E2A"/>
    <w:rsid w:val="004B491C"/>
    <w:rsid w:val="004C16FA"/>
    <w:rsid w:val="004D7BA7"/>
    <w:rsid w:val="004E516E"/>
    <w:rsid w:val="004F6004"/>
    <w:rsid w:val="004F6767"/>
    <w:rsid w:val="00520A25"/>
    <w:rsid w:val="005305DA"/>
    <w:rsid w:val="005401F1"/>
    <w:rsid w:val="00552EFC"/>
    <w:rsid w:val="00556C47"/>
    <w:rsid w:val="0056635E"/>
    <w:rsid w:val="005A39F9"/>
    <w:rsid w:val="005A59E9"/>
    <w:rsid w:val="005D7F33"/>
    <w:rsid w:val="00600A0A"/>
    <w:rsid w:val="0061338F"/>
    <w:rsid w:val="00621521"/>
    <w:rsid w:val="006228EA"/>
    <w:rsid w:val="00636657"/>
    <w:rsid w:val="00637408"/>
    <w:rsid w:val="00646078"/>
    <w:rsid w:val="00653529"/>
    <w:rsid w:val="0066197E"/>
    <w:rsid w:val="006800FE"/>
    <w:rsid w:val="00683F39"/>
    <w:rsid w:val="0068696C"/>
    <w:rsid w:val="00690B9F"/>
    <w:rsid w:val="006A002B"/>
    <w:rsid w:val="006A3F10"/>
    <w:rsid w:val="006B07D9"/>
    <w:rsid w:val="006B1526"/>
    <w:rsid w:val="006C099C"/>
    <w:rsid w:val="006C2B3A"/>
    <w:rsid w:val="006C3D6F"/>
    <w:rsid w:val="006E10E9"/>
    <w:rsid w:val="007010DA"/>
    <w:rsid w:val="0070275F"/>
    <w:rsid w:val="007036B4"/>
    <w:rsid w:val="00712B8B"/>
    <w:rsid w:val="00723891"/>
    <w:rsid w:val="00730835"/>
    <w:rsid w:val="00740C52"/>
    <w:rsid w:val="0074170E"/>
    <w:rsid w:val="007521FA"/>
    <w:rsid w:val="007531B3"/>
    <w:rsid w:val="007547F9"/>
    <w:rsid w:val="00761D32"/>
    <w:rsid w:val="0077121B"/>
    <w:rsid w:val="007741F2"/>
    <w:rsid w:val="0077530C"/>
    <w:rsid w:val="00781A84"/>
    <w:rsid w:val="00791E81"/>
    <w:rsid w:val="00795BE0"/>
    <w:rsid w:val="007967A5"/>
    <w:rsid w:val="007A1EA0"/>
    <w:rsid w:val="007B0416"/>
    <w:rsid w:val="007C4700"/>
    <w:rsid w:val="007C5F26"/>
    <w:rsid w:val="007C7CF7"/>
    <w:rsid w:val="007D13CB"/>
    <w:rsid w:val="007D28BF"/>
    <w:rsid w:val="007F06A1"/>
    <w:rsid w:val="00800B64"/>
    <w:rsid w:val="008044A0"/>
    <w:rsid w:val="00804F0E"/>
    <w:rsid w:val="00811CD2"/>
    <w:rsid w:val="008140B0"/>
    <w:rsid w:val="00825C8E"/>
    <w:rsid w:val="00825E74"/>
    <w:rsid w:val="008375AB"/>
    <w:rsid w:val="0084195A"/>
    <w:rsid w:val="00843B88"/>
    <w:rsid w:val="008501F6"/>
    <w:rsid w:val="008541A7"/>
    <w:rsid w:val="00866717"/>
    <w:rsid w:val="0089453D"/>
    <w:rsid w:val="00896787"/>
    <w:rsid w:val="008A315A"/>
    <w:rsid w:val="008C065B"/>
    <w:rsid w:val="008C415E"/>
    <w:rsid w:val="008C6574"/>
    <w:rsid w:val="008C7A88"/>
    <w:rsid w:val="009161A3"/>
    <w:rsid w:val="00917EB0"/>
    <w:rsid w:val="009434BF"/>
    <w:rsid w:val="0094389B"/>
    <w:rsid w:val="00992704"/>
    <w:rsid w:val="009C063A"/>
    <w:rsid w:val="009C362B"/>
    <w:rsid w:val="009D65DD"/>
    <w:rsid w:val="009E77D7"/>
    <w:rsid w:val="00A000FA"/>
    <w:rsid w:val="00A25613"/>
    <w:rsid w:val="00A267C7"/>
    <w:rsid w:val="00A31289"/>
    <w:rsid w:val="00A358A0"/>
    <w:rsid w:val="00A3787C"/>
    <w:rsid w:val="00A552F5"/>
    <w:rsid w:val="00A60934"/>
    <w:rsid w:val="00A82DB2"/>
    <w:rsid w:val="00A868D0"/>
    <w:rsid w:val="00AA1BD0"/>
    <w:rsid w:val="00AA20ED"/>
    <w:rsid w:val="00AC25A5"/>
    <w:rsid w:val="00AD3200"/>
    <w:rsid w:val="00AF595C"/>
    <w:rsid w:val="00B00EE0"/>
    <w:rsid w:val="00B15B17"/>
    <w:rsid w:val="00B179F3"/>
    <w:rsid w:val="00B252D8"/>
    <w:rsid w:val="00B734D9"/>
    <w:rsid w:val="00B92591"/>
    <w:rsid w:val="00B96D6E"/>
    <w:rsid w:val="00B96EB0"/>
    <w:rsid w:val="00BA0A3C"/>
    <w:rsid w:val="00BB0A15"/>
    <w:rsid w:val="00BD0812"/>
    <w:rsid w:val="00BE5B54"/>
    <w:rsid w:val="00BE7E05"/>
    <w:rsid w:val="00C14C5F"/>
    <w:rsid w:val="00C20997"/>
    <w:rsid w:val="00C27F25"/>
    <w:rsid w:val="00C458DE"/>
    <w:rsid w:val="00C62392"/>
    <w:rsid w:val="00C80440"/>
    <w:rsid w:val="00CC1599"/>
    <w:rsid w:val="00CE3333"/>
    <w:rsid w:val="00D00F99"/>
    <w:rsid w:val="00D16ACC"/>
    <w:rsid w:val="00D20C31"/>
    <w:rsid w:val="00D32B9F"/>
    <w:rsid w:val="00D37A2E"/>
    <w:rsid w:val="00D5388A"/>
    <w:rsid w:val="00D60A93"/>
    <w:rsid w:val="00D64B8D"/>
    <w:rsid w:val="00DA3782"/>
    <w:rsid w:val="00DB2DF3"/>
    <w:rsid w:val="00DD4443"/>
    <w:rsid w:val="00DD4DD0"/>
    <w:rsid w:val="00DD7307"/>
    <w:rsid w:val="00DF2A33"/>
    <w:rsid w:val="00E018C7"/>
    <w:rsid w:val="00E214B5"/>
    <w:rsid w:val="00E555A3"/>
    <w:rsid w:val="00E71B9D"/>
    <w:rsid w:val="00EA0CC3"/>
    <w:rsid w:val="00EA3D1B"/>
    <w:rsid w:val="00EB2C5C"/>
    <w:rsid w:val="00ED20D2"/>
    <w:rsid w:val="00EE27E5"/>
    <w:rsid w:val="00EE65C8"/>
    <w:rsid w:val="00EE7E65"/>
    <w:rsid w:val="00F005A2"/>
    <w:rsid w:val="00F06448"/>
    <w:rsid w:val="00F06C4A"/>
    <w:rsid w:val="00F1639C"/>
    <w:rsid w:val="00F40211"/>
    <w:rsid w:val="00F43FAF"/>
    <w:rsid w:val="00F52C13"/>
    <w:rsid w:val="00F60617"/>
    <w:rsid w:val="00F63553"/>
    <w:rsid w:val="00F74BEB"/>
    <w:rsid w:val="00F74CC1"/>
    <w:rsid w:val="00F81C6D"/>
    <w:rsid w:val="00F96096"/>
    <w:rsid w:val="00F97B8C"/>
    <w:rsid w:val="00FA11E0"/>
    <w:rsid w:val="00FB3DBE"/>
    <w:rsid w:val="00FD3A68"/>
    <w:rsid w:val="00FE19D3"/>
    <w:rsid w:val="00FE26E8"/>
    <w:rsid w:val="00FF0D45"/>
    <w:rsid w:val="00FF1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21BC2E4C"/>
  <w15:chartTrackingRefBased/>
  <w15:docId w15:val="{3C78009C-D136-44B6-B138-38276552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6"/>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link w:val="Heading3Char"/>
    <w:qFormat/>
    <w:pPr>
      <w:keepNext/>
      <w:ind w:firstLine="6480"/>
      <w:outlineLvl w:val="2"/>
    </w:pPr>
    <w:rPr>
      <w:b/>
      <w:bCs/>
      <w:sz w:val="24"/>
    </w:rPr>
  </w:style>
  <w:style w:type="paragraph" w:styleId="Heading4">
    <w:name w:val="heading 4"/>
    <w:basedOn w:val="Normal"/>
    <w:next w:val="Normal"/>
    <w:qFormat/>
    <w:pPr>
      <w:keepNext/>
      <w:jc w:val="center"/>
      <w:outlineLvl w:val="3"/>
    </w:pPr>
    <w:rPr>
      <w:b/>
      <w:bCs/>
      <w:sz w:val="24"/>
      <w:u w:val="single"/>
    </w:rPr>
  </w:style>
  <w:style w:type="paragraph" w:styleId="Heading5">
    <w:name w:val="heading 5"/>
    <w:basedOn w:val="Normal"/>
    <w:next w:val="Normal"/>
    <w:qFormat/>
    <w:pPr>
      <w:keepNext/>
      <w:tabs>
        <w:tab w:val="left" w:pos="-648"/>
        <w:tab w:val="left" w:pos="0"/>
        <w:tab w:val="left" w:pos="720"/>
        <w:tab w:val="left" w:pos="1440"/>
        <w:tab w:val="left" w:pos="1782"/>
      </w:tabs>
      <w:outlineLvl w:val="4"/>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bio">
    <w:name w:val="bdbio"/>
    <w:basedOn w:val="Normal"/>
    <w:pPr>
      <w:tabs>
        <w:tab w:val="left" w:pos="187"/>
        <w:tab w:val="left" w:pos="360"/>
      </w:tabs>
    </w:pPr>
  </w:style>
  <w:style w:type="paragraph" w:customStyle="1" w:styleId="bdbio1">
    <w:name w:val="bdbio1"/>
    <w:basedOn w:val="Normal"/>
    <w:pPr>
      <w:tabs>
        <w:tab w:val="left" w:pos="187"/>
        <w:tab w:val="left" w:pos="360"/>
      </w:tabs>
      <w:ind w:left="187" w:hanging="187"/>
    </w:pPr>
  </w:style>
  <w:style w:type="paragraph" w:customStyle="1" w:styleId="bdbio2">
    <w:name w:val="bdbio2"/>
    <w:basedOn w:val="Normal"/>
    <w:pPr>
      <w:tabs>
        <w:tab w:val="left" w:pos="187"/>
        <w:tab w:val="left" w:pos="360"/>
      </w:tabs>
      <w:ind w:left="360" w:hanging="360"/>
    </w:pPr>
  </w:style>
  <w:style w:type="paragraph" w:customStyle="1" w:styleId="bdfootnote">
    <w:name w:val="bdfootnote"/>
    <w:basedOn w:val="Normal"/>
    <w:pPr>
      <w:tabs>
        <w:tab w:val="left" w:pos="86"/>
      </w:tabs>
      <w:ind w:left="86" w:hanging="86"/>
    </w:pPr>
  </w:style>
  <w:style w:type="paragraph" w:customStyle="1" w:styleId="bdheading1">
    <w:name w:val="bdheading1"/>
    <w:basedOn w:val="Normal"/>
    <w:next w:val="Heading2"/>
    <w:pPr>
      <w:jc w:val="right"/>
    </w:pPr>
    <w:rPr>
      <w:rFonts w:ascii="Times New Roman Bold" w:hAnsi="Times New Roman Bold"/>
      <w:b/>
      <w:sz w:val="60"/>
    </w:rPr>
  </w:style>
  <w:style w:type="paragraph" w:customStyle="1" w:styleId="bdheading2">
    <w:name w:val="bdheading2"/>
    <w:basedOn w:val="Normal"/>
    <w:pPr>
      <w:tabs>
        <w:tab w:val="left" w:pos="7200"/>
      </w:tabs>
    </w:pPr>
  </w:style>
  <w:style w:type="paragraph" w:customStyle="1" w:styleId="bdstyle1">
    <w:name w:val="bdstyle1"/>
    <w:basedOn w:val="Normal"/>
    <w:pPr>
      <w:tabs>
        <w:tab w:val="left" w:pos="720"/>
        <w:tab w:val="left" w:pos="1440"/>
      </w:tabs>
      <w:ind w:left="1440" w:hanging="1440"/>
    </w:pPr>
  </w:style>
  <w:style w:type="paragraph" w:customStyle="1" w:styleId="bdstyle2">
    <w:name w:val="bdstyle2"/>
    <w:basedOn w:val="Normal"/>
    <w:pPr>
      <w:tabs>
        <w:tab w:val="left" w:pos="720"/>
        <w:tab w:val="left" w:pos="1440"/>
      </w:tabs>
      <w:spacing w:line="480" w:lineRule="auto"/>
      <w:ind w:firstLine="1440"/>
    </w:pPr>
  </w:style>
  <w:style w:type="paragraph" w:customStyle="1" w:styleId="captabs">
    <w:name w:val="captabs"/>
    <w:basedOn w:val="Normal"/>
    <w:next w:val="bdstyle2"/>
    <w:pPr>
      <w:tabs>
        <w:tab w:val="left" w:pos="4680"/>
        <w:tab w:val="right" w:pos="7560"/>
        <w:tab w:val="right" w:pos="9000"/>
      </w:tabs>
    </w:pPr>
  </w:style>
  <w:style w:type="paragraph" w:styleId="BodyTextIndent">
    <w:name w:val="Body Text Indent"/>
    <w:basedOn w:val="Normal"/>
    <w:link w:val="BodyTextIndentChar"/>
    <w:pPr>
      <w:ind w:firstLine="720"/>
    </w:pPr>
    <w:rPr>
      <w:sz w:val="24"/>
    </w:rPr>
  </w:style>
  <w:style w:type="character" w:customStyle="1" w:styleId="BodyTextIndentChar">
    <w:name w:val="Body Text Indent Char"/>
    <w:link w:val="BodyTextIndent"/>
    <w:rsid w:val="009C063A"/>
    <w:rPr>
      <w:sz w:val="24"/>
    </w:rPr>
  </w:style>
  <w:style w:type="paragraph" w:styleId="BalloonText">
    <w:name w:val="Balloon Text"/>
    <w:basedOn w:val="Normal"/>
    <w:link w:val="BalloonTextChar"/>
    <w:rsid w:val="009C063A"/>
    <w:rPr>
      <w:rFonts w:ascii="Tahoma" w:hAnsi="Tahoma" w:cs="Tahoma"/>
      <w:sz w:val="16"/>
      <w:szCs w:val="16"/>
    </w:rPr>
  </w:style>
  <w:style w:type="character" w:customStyle="1" w:styleId="BalloonTextChar">
    <w:name w:val="Balloon Text Char"/>
    <w:link w:val="BalloonText"/>
    <w:rsid w:val="009C063A"/>
    <w:rPr>
      <w:rFonts w:ascii="Tahoma" w:hAnsi="Tahoma" w:cs="Tahoma"/>
      <w:sz w:val="16"/>
      <w:szCs w:val="16"/>
    </w:rPr>
  </w:style>
  <w:style w:type="character" w:styleId="Hyperlink">
    <w:name w:val="Hyperlink"/>
    <w:rsid w:val="00843B88"/>
    <w:rPr>
      <w:color w:val="0000FF"/>
      <w:u w:val="single"/>
    </w:rPr>
  </w:style>
  <w:style w:type="character" w:styleId="FollowedHyperlink">
    <w:name w:val="FollowedHyperlink"/>
    <w:rsid w:val="00334DEF"/>
    <w:rPr>
      <w:color w:val="800080"/>
      <w:u w:val="single"/>
    </w:rPr>
  </w:style>
  <w:style w:type="character" w:customStyle="1" w:styleId="Heading3Char">
    <w:name w:val="Heading 3 Char"/>
    <w:link w:val="Heading3"/>
    <w:rsid w:val="003C3100"/>
    <w:rPr>
      <w:b/>
      <w:bCs/>
      <w:sz w:val="24"/>
    </w:rPr>
  </w:style>
  <w:style w:type="paragraph" w:styleId="Header">
    <w:name w:val="header"/>
    <w:basedOn w:val="Normal"/>
    <w:link w:val="HeaderChar"/>
    <w:uiPriority w:val="99"/>
    <w:rsid w:val="009434BF"/>
    <w:pPr>
      <w:tabs>
        <w:tab w:val="center" w:pos="4680"/>
        <w:tab w:val="right" w:pos="9360"/>
      </w:tabs>
    </w:pPr>
  </w:style>
  <w:style w:type="character" w:customStyle="1" w:styleId="HeaderChar">
    <w:name w:val="Header Char"/>
    <w:link w:val="Header"/>
    <w:uiPriority w:val="99"/>
    <w:rsid w:val="009434BF"/>
    <w:rPr>
      <w:sz w:val="26"/>
    </w:rPr>
  </w:style>
  <w:style w:type="paragraph" w:styleId="Footer">
    <w:name w:val="footer"/>
    <w:basedOn w:val="Normal"/>
    <w:link w:val="FooterChar"/>
    <w:uiPriority w:val="99"/>
    <w:rsid w:val="009434BF"/>
    <w:pPr>
      <w:tabs>
        <w:tab w:val="center" w:pos="4680"/>
        <w:tab w:val="right" w:pos="9360"/>
      </w:tabs>
    </w:pPr>
  </w:style>
  <w:style w:type="character" w:customStyle="1" w:styleId="FooterChar">
    <w:name w:val="Footer Char"/>
    <w:link w:val="Footer"/>
    <w:uiPriority w:val="99"/>
    <w:rsid w:val="009434BF"/>
    <w:rPr>
      <w:sz w:val="26"/>
    </w:rPr>
  </w:style>
  <w:style w:type="paragraph" w:styleId="ListParagraph">
    <w:name w:val="List Paragraph"/>
    <w:basedOn w:val="Normal"/>
    <w:uiPriority w:val="34"/>
    <w:qFormat/>
    <w:rsid w:val="001E1616"/>
    <w:pPr>
      <w:ind w:left="720"/>
      <w:contextualSpacing/>
    </w:pPr>
    <w:rPr>
      <w:rFonts w:eastAsia="Calibri" w:cs="Arial"/>
      <w:sz w:val="24"/>
      <w:szCs w:val="24"/>
      <w:lang w:eastAsia="zh-CN"/>
    </w:rPr>
  </w:style>
  <w:style w:type="paragraph" w:styleId="NoSpacing">
    <w:name w:val="No Spacing"/>
    <w:uiPriority w:val="1"/>
    <w:qFormat/>
    <w:rsid w:val="001E1616"/>
    <w:rPr>
      <w:rFonts w:ascii="Calibri" w:eastAsia="Calibri" w:hAnsi="Calibri" w:cs="Arial"/>
      <w:sz w:val="22"/>
      <w:szCs w:val="22"/>
    </w:rPr>
  </w:style>
  <w:style w:type="paragraph" w:styleId="BodyText">
    <w:name w:val="Body Text"/>
    <w:basedOn w:val="Normal"/>
    <w:link w:val="BodyTextChar"/>
    <w:rsid w:val="004758D1"/>
    <w:pPr>
      <w:spacing w:after="120"/>
    </w:pPr>
  </w:style>
  <w:style w:type="character" w:customStyle="1" w:styleId="BodyTextChar">
    <w:name w:val="Body Text Char"/>
    <w:basedOn w:val="DefaultParagraphFont"/>
    <w:link w:val="BodyText"/>
    <w:rsid w:val="004758D1"/>
    <w:rPr>
      <w:sz w:val="26"/>
    </w:rPr>
  </w:style>
  <w:style w:type="character" w:styleId="PageNumber">
    <w:name w:val="page number"/>
    <w:uiPriority w:val="99"/>
    <w:unhideWhenUsed/>
    <w:rsid w:val="00804F0E"/>
  </w:style>
  <w:style w:type="paragraph" w:styleId="NormalWeb">
    <w:name w:val="Normal (Web)"/>
    <w:basedOn w:val="Normal"/>
    <w:uiPriority w:val="99"/>
    <w:unhideWhenUsed/>
    <w:rsid w:val="00804F0E"/>
    <w:pPr>
      <w:spacing w:before="100" w:beforeAutospacing="1" w:after="100" w:afterAutospacing="1"/>
    </w:pPr>
    <w:rPr>
      <w:rFonts w:eastAsiaTheme="minorEastAsia"/>
      <w:sz w:val="24"/>
      <w:szCs w:val="24"/>
    </w:rPr>
  </w:style>
  <w:style w:type="paragraph" w:styleId="PlainText">
    <w:name w:val="Plain Text"/>
    <w:basedOn w:val="Normal"/>
    <w:link w:val="PlainTextChar"/>
    <w:uiPriority w:val="99"/>
    <w:unhideWhenUsed/>
    <w:rsid w:val="00690B9F"/>
    <w:rPr>
      <w:rFonts w:ascii="Courier New" w:eastAsiaTheme="minorHAnsi" w:hAnsi="Courier New" w:cs="Courier New"/>
      <w:sz w:val="20"/>
    </w:rPr>
  </w:style>
  <w:style w:type="character" w:customStyle="1" w:styleId="PlainTextChar">
    <w:name w:val="Plain Text Char"/>
    <w:basedOn w:val="DefaultParagraphFont"/>
    <w:link w:val="PlainText"/>
    <w:uiPriority w:val="99"/>
    <w:rsid w:val="00690B9F"/>
    <w:rPr>
      <w:rFonts w:ascii="Courier New" w:eastAsiaTheme="minorHAnsi"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94259">
      <w:bodyDiv w:val="1"/>
      <w:marLeft w:val="0"/>
      <w:marRight w:val="0"/>
      <w:marTop w:val="0"/>
      <w:marBottom w:val="0"/>
      <w:divBdr>
        <w:top w:val="none" w:sz="0" w:space="0" w:color="auto"/>
        <w:left w:val="none" w:sz="0" w:space="0" w:color="auto"/>
        <w:bottom w:val="none" w:sz="0" w:space="0" w:color="auto"/>
        <w:right w:val="none" w:sz="0" w:space="0" w:color="auto"/>
      </w:divBdr>
    </w:div>
    <w:div w:id="823276329">
      <w:bodyDiv w:val="1"/>
      <w:marLeft w:val="0"/>
      <w:marRight w:val="0"/>
      <w:marTop w:val="0"/>
      <w:marBottom w:val="0"/>
      <w:divBdr>
        <w:top w:val="none" w:sz="0" w:space="0" w:color="auto"/>
        <w:left w:val="none" w:sz="0" w:space="0" w:color="auto"/>
        <w:bottom w:val="none" w:sz="0" w:space="0" w:color="auto"/>
        <w:right w:val="none" w:sz="0" w:space="0" w:color="auto"/>
      </w:divBdr>
    </w:div>
    <w:div w:id="1347827837">
      <w:bodyDiv w:val="1"/>
      <w:marLeft w:val="0"/>
      <w:marRight w:val="0"/>
      <w:marTop w:val="0"/>
      <w:marBottom w:val="0"/>
      <w:divBdr>
        <w:top w:val="none" w:sz="0" w:space="0" w:color="auto"/>
        <w:left w:val="none" w:sz="0" w:space="0" w:color="auto"/>
        <w:bottom w:val="none" w:sz="0" w:space="0" w:color="auto"/>
        <w:right w:val="none" w:sz="0" w:space="0" w:color="auto"/>
      </w:divBdr>
    </w:div>
    <w:div w:id="186864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is.edu/technology/uislive.html"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1238</Words>
  <Characters>7059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May 29, 1998</vt:lpstr>
    </vt:vector>
  </TitlesOfParts>
  <Company>Office of the President</Company>
  <LinksUpToDate>false</LinksUpToDate>
  <CharactersWithSpaces>8281</CharactersWithSpaces>
  <SharedDoc>false</SharedDoc>
  <HLinks>
    <vt:vector size="6" baseType="variant">
      <vt:variant>
        <vt:i4>2424871</vt:i4>
      </vt:variant>
      <vt:variant>
        <vt:i4>0</vt:i4>
      </vt:variant>
      <vt:variant>
        <vt:i4>0</vt:i4>
      </vt:variant>
      <vt:variant>
        <vt:i4>5</vt:i4>
      </vt:variant>
      <vt:variant>
        <vt:lpwstr>http://www.uis.edu/technology/uislive.html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29, 1998</dc:title>
  <dc:subject/>
  <dc:creator>Connie Shade</dc:creator>
  <cp:keywords/>
  <cp:lastModifiedBy>Williams, Aubrie Lee</cp:lastModifiedBy>
  <cp:revision>7</cp:revision>
  <cp:lastPrinted>2020-03-05T22:24:00Z</cp:lastPrinted>
  <dcterms:created xsi:type="dcterms:W3CDTF">2020-11-05T19:15:00Z</dcterms:created>
  <dcterms:modified xsi:type="dcterms:W3CDTF">2021-03-03T22:49:00Z</dcterms:modified>
</cp:coreProperties>
</file>