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538C7512" w14:textId="77777777" w:rsidR="006A3F10" w:rsidRDefault="006A3F10" w:rsidP="004758D1">
      <w:pPr>
        <w:jc w:val="center"/>
        <w:rPr>
          <w:b/>
        </w:rPr>
      </w:pPr>
    </w:p>
    <w:p w14:paraId="1608B675" w14:textId="77777777" w:rsidR="004758D1" w:rsidRDefault="004758D1" w:rsidP="004758D1">
      <w:pPr>
        <w:jc w:val="center"/>
        <w:rPr>
          <w:b/>
        </w:rPr>
      </w:pPr>
    </w:p>
    <w:p w14:paraId="785E15C1" w14:textId="77777777" w:rsidR="004758D1" w:rsidRDefault="004758D1" w:rsidP="004758D1">
      <w:pPr>
        <w:jc w:val="center"/>
        <w:rPr>
          <w:b/>
        </w:rPr>
      </w:pPr>
    </w:p>
    <w:p w14:paraId="4C759808" w14:textId="77777777" w:rsidR="004758D1" w:rsidRPr="00DB0A23" w:rsidRDefault="004758D1" w:rsidP="004758D1">
      <w:pPr>
        <w:jc w:val="center"/>
        <w:rPr>
          <w:b/>
        </w:rPr>
      </w:pPr>
      <w:r w:rsidRPr="00DB0A23">
        <w:rPr>
          <w:b/>
        </w:rPr>
        <w:t>NOTICE</w:t>
      </w:r>
    </w:p>
    <w:p w14:paraId="56563BC1" w14:textId="0F1C76F2" w:rsidR="004758D1" w:rsidRPr="00DB0A23" w:rsidRDefault="00D22C8F" w:rsidP="004758D1">
      <w:pPr>
        <w:pStyle w:val="Heading3"/>
        <w:ind w:firstLine="0"/>
        <w:jc w:val="right"/>
        <w:rPr>
          <w:b w:val="0"/>
          <w:bCs w:val="0"/>
          <w:sz w:val="20"/>
        </w:rPr>
      </w:pPr>
      <w:r>
        <w:rPr>
          <w:b w:val="0"/>
          <w:bCs w:val="0"/>
          <w:sz w:val="20"/>
        </w:rPr>
        <w:t>March 10</w:t>
      </w:r>
      <w:r w:rsidR="00C90FE2">
        <w:rPr>
          <w:b w:val="0"/>
          <w:bCs w:val="0"/>
          <w:sz w:val="20"/>
        </w:rPr>
        <w:t>, 2022</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4E418121" w14:textId="1B246B6D" w:rsidR="00FD3E9D" w:rsidRPr="00CE3333" w:rsidRDefault="00FD3E9D" w:rsidP="00FD3E9D">
      <w:pPr>
        <w:pStyle w:val="BodyTextIndent"/>
        <w:spacing w:before="240"/>
        <w:ind w:firstLine="0"/>
        <w:rPr>
          <w:sz w:val="20"/>
        </w:rPr>
      </w:pPr>
      <w:r w:rsidRPr="00CE3333">
        <w:rPr>
          <w:sz w:val="20"/>
        </w:rPr>
        <w:t xml:space="preserve">The Board of Trustees of the University of Illinois will hold a meeting on Thursday, </w:t>
      </w:r>
      <w:r w:rsidR="00D22C8F">
        <w:rPr>
          <w:sz w:val="20"/>
        </w:rPr>
        <w:t>March 17</w:t>
      </w:r>
      <w:r w:rsidRPr="00CE3333">
        <w:rPr>
          <w:sz w:val="20"/>
        </w:rPr>
        <w:t xml:space="preserve">, </w:t>
      </w:r>
      <w:r>
        <w:rPr>
          <w:sz w:val="20"/>
        </w:rPr>
        <w:t>202</w:t>
      </w:r>
      <w:r w:rsidR="00C90FE2">
        <w:rPr>
          <w:sz w:val="20"/>
        </w:rPr>
        <w:t>2</w:t>
      </w:r>
      <w:r w:rsidRPr="00CE3333">
        <w:rPr>
          <w:sz w:val="20"/>
        </w:rPr>
        <w:t xml:space="preserve">, </w:t>
      </w:r>
      <w:r w:rsidR="00C90FE2">
        <w:rPr>
          <w:sz w:val="20"/>
        </w:rPr>
        <w:t xml:space="preserve">beginning </w:t>
      </w:r>
      <w:r w:rsidRPr="00CE3333">
        <w:rPr>
          <w:sz w:val="20"/>
        </w:rPr>
        <w:t>at 8:00 a.m.</w:t>
      </w:r>
      <w:r w:rsidR="00D22C8F">
        <w:rPr>
          <w:sz w:val="20"/>
        </w:rPr>
        <w:t xml:space="preserve">, at the I Hotel and Conference Center, 1900 S. First St., Champaign, Ill. </w:t>
      </w:r>
      <w:r w:rsidR="00D22C8F" w:rsidRPr="00CE3333">
        <w:rPr>
          <w:sz w:val="20"/>
        </w:rPr>
        <w:t xml:space="preserve">The meeting will also be webcast live at </w:t>
      </w:r>
      <w:hyperlink r:id="rId7" w:history="1">
        <w:r w:rsidR="00D22C8F" w:rsidRPr="00CE3333">
          <w:rPr>
            <w:rStyle w:val="Hyperlink"/>
            <w:color w:val="auto"/>
            <w:sz w:val="20"/>
          </w:rPr>
          <w:t>http://www.uis.edu/technology/uislive.html</w:t>
        </w:r>
      </w:hyperlink>
      <w:r w:rsidR="00D22C8F" w:rsidRPr="00CE3333">
        <w:rPr>
          <w:sz w:val="20"/>
        </w:rPr>
        <w:t xml:space="preserve">.  </w:t>
      </w:r>
    </w:p>
    <w:p w14:paraId="1666535B" w14:textId="66AB40C5"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77777777" w:rsidR="00105386" w:rsidRPr="00CE3333" w:rsidRDefault="00105386" w:rsidP="00105386">
      <w:pPr>
        <w:pStyle w:val="BodyTextIndent"/>
        <w:ind w:firstLine="0"/>
        <w:rPr>
          <w:sz w:val="20"/>
        </w:rPr>
      </w:pP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49634433"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D22C8F">
        <w:rPr>
          <w:b/>
          <w:sz w:val="20"/>
        </w:rPr>
        <w:t>March 17</w:t>
      </w:r>
      <w:r>
        <w:rPr>
          <w:b/>
          <w:sz w:val="20"/>
        </w:rPr>
        <w:t>, 202</w:t>
      </w:r>
      <w:r w:rsidR="00C90FE2">
        <w:rPr>
          <w:b/>
          <w:sz w:val="20"/>
        </w:rPr>
        <w:t>2</w:t>
      </w:r>
    </w:p>
    <w:p w14:paraId="08DA9DE5" w14:textId="5D1168C2" w:rsidR="006A3F10" w:rsidRDefault="006A3F10" w:rsidP="006A3F10">
      <w:pPr>
        <w:tabs>
          <w:tab w:val="left" w:pos="-648"/>
          <w:tab w:val="left" w:pos="0"/>
          <w:tab w:val="left" w:pos="720"/>
          <w:tab w:val="left" w:pos="1440"/>
          <w:tab w:val="left" w:pos="1782"/>
        </w:tabs>
        <w:rPr>
          <w:b/>
          <w:sz w:val="20"/>
        </w:rPr>
      </w:pPr>
    </w:p>
    <w:p w14:paraId="2A19ACAC" w14:textId="4C83DFFF" w:rsidR="00FD3E9D" w:rsidRPr="00CE3333" w:rsidRDefault="006A3F10" w:rsidP="00FD3E9D">
      <w:pPr>
        <w:tabs>
          <w:tab w:val="right" w:pos="900"/>
        </w:tabs>
        <w:ind w:left="1440" w:hanging="1440"/>
        <w:rPr>
          <w:sz w:val="20"/>
        </w:rPr>
      </w:pPr>
      <w:r w:rsidRPr="00CE3333">
        <w:rPr>
          <w:sz w:val="20"/>
        </w:rPr>
        <w:t xml:space="preserve">  8:00 a.m.</w:t>
      </w:r>
      <w:r w:rsidRPr="00CE3333">
        <w:rPr>
          <w:sz w:val="20"/>
        </w:rPr>
        <w:tab/>
      </w:r>
      <w:r w:rsidRPr="00CE3333">
        <w:rPr>
          <w:sz w:val="20"/>
        </w:rPr>
        <w:tab/>
      </w:r>
      <w:r w:rsidR="00542181">
        <w:rPr>
          <w:sz w:val="20"/>
        </w:rPr>
        <w:t>M</w:t>
      </w:r>
      <w:r w:rsidR="00FD3E9D" w:rsidRPr="00CE3333">
        <w:rPr>
          <w:sz w:val="20"/>
        </w:rPr>
        <w:t>eeting of the Board of Trustees convenes</w:t>
      </w:r>
    </w:p>
    <w:p w14:paraId="154B1E52" w14:textId="546EE193" w:rsidR="006A3F10" w:rsidRPr="00CE3333" w:rsidRDefault="006A3F10" w:rsidP="006A3F10">
      <w:pPr>
        <w:tabs>
          <w:tab w:val="left" w:pos="-648"/>
          <w:tab w:val="right" w:pos="900"/>
        </w:tabs>
        <w:ind w:left="1440" w:hanging="1440"/>
        <w:rPr>
          <w:sz w:val="20"/>
        </w:rPr>
      </w:pPr>
      <w:r>
        <w:rPr>
          <w:sz w:val="20"/>
        </w:rPr>
        <w:t xml:space="preserve">  8:</w:t>
      </w:r>
      <w:r w:rsidR="00351397">
        <w:rPr>
          <w:sz w:val="20"/>
        </w:rPr>
        <w:t>0</w:t>
      </w:r>
      <w:r w:rsidR="000C2844">
        <w:rPr>
          <w:sz w:val="20"/>
        </w:rPr>
        <w:t>5</w:t>
      </w:r>
      <w:r w:rsidRPr="00CE3333">
        <w:rPr>
          <w:sz w:val="20"/>
        </w:rPr>
        <w:t xml:space="preserve"> a.m.</w:t>
      </w:r>
      <w:r w:rsidRPr="00CE3333">
        <w:rPr>
          <w:sz w:val="20"/>
        </w:rPr>
        <w:tab/>
      </w:r>
      <w:r w:rsidRPr="00CE3333">
        <w:rPr>
          <w:sz w:val="20"/>
        </w:rPr>
        <w:tab/>
        <w:t xml:space="preserve">Executive </w:t>
      </w:r>
      <w:r w:rsidR="00473456">
        <w:rPr>
          <w:sz w:val="20"/>
        </w:rPr>
        <w:t>s</w:t>
      </w:r>
      <w:r w:rsidRPr="00CE3333">
        <w:rPr>
          <w:sz w:val="20"/>
        </w:rPr>
        <w:t>ession</w:t>
      </w:r>
    </w:p>
    <w:p w14:paraId="7DD6FDDC" w14:textId="2B701565" w:rsidR="006A3F10" w:rsidRDefault="006A3F10" w:rsidP="006A3F10">
      <w:pPr>
        <w:tabs>
          <w:tab w:val="left" w:pos="-648"/>
          <w:tab w:val="right" w:pos="900"/>
        </w:tabs>
        <w:ind w:left="1440" w:hanging="1440"/>
        <w:rPr>
          <w:sz w:val="20"/>
        </w:rPr>
      </w:pPr>
      <w:r w:rsidRPr="00CE3333">
        <w:rPr>
          <w:sz w:val="20"/>
        </w:rPr>
        <w:t xml:space="preserve">  9:</w:t>
      </w:r>
      <w:r w:rsidR="000C2844">
        <w:rPr>
          <w:sz w:val="20"/>
        </w:rPr>
        <w:t>3</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3BD5EB77" w14:textId="6E885DF3" w:rsidR="006A3F10" w:rsidRPr="00CE3333" w:rsidRDefault="002A2121" w:rsidP="006A3F10">
      <w:pPr>
        <w:tabs>
          <w:tab w:val="left" w:pos="-648"/>
          <w:tab w:val="right" w:pos="900"/>
        </w:tabs>
        <w:ind w:left="1440" w:hanging="1440"/>
        <w:rPr>
          <w:sz w:val="20"/>
        </w:rPr>
      </w:pPr>
      <w:r>
        <w:rPr>
          <w:sz w:val="20"/>
        </w:rPr>
        <w:t xml:space="preserve">  9:50</w:t>
      </w:r>
      <w:r w:rsidR="006A3F10" w:rsidRPr="00CE3333">
        <w:rPr>
          <w:sz w:val="20"/>
        </w:rPr>
        <w:t xml:space="preserve"> a.m.</w:t>
      </w:r>
      <w:r w:rsidR="006A3F10" w:rsidRPr="00CE3333">
        <w:rPr>
          <w:sz w:val="20"/>
        </w:rPr>
        <w:tab/>
      </w:r>
      <w:r w:rsidR="006A3F10" w:rsidRPr="00CE3333">
        <w:rPr>
          <w:sz w:val="20"/>
        </w:rPr>
        <w:tab/>
        <w:t>Reports</w:t>
      </w:r>
    </w:p>
    <w:p w14:paraId="18B70887" w14:textId="7D43BAD8" w:rsidR="006A3F10" w:rsidRPr="00CE3333" w:rsidRDefault="002A2121" w:rsidP="006A3F10">
      <w:pPr>
        <w:tabs>
          <w:tab w:val="left" w:pos="-648"/>
          <w:tab w:val="right" w:pos="900"/>
        </w:tabs>
        <w:ind w:left="1440" w:hanging="1440"/>
        <w:rPr>
          <w:sz w:val="20"/>
        </w:rPr>
      </w:pPr>
      <w:r>
        <w:rPr>
          <w:sz w:val="20"/>
        </w:rPr>
        <w:t>10:</w:t>
      </w:r>
      <w:r w:rsidR="000C2844">
        <w:rPr>
          <w:sz w:val="20"/>
        </w:rPr>
        <w:t>20</w:t>
      </w:r>
      <w:r w:rsidR="006A3F10" w:rsidRPr="00CE3333">
        <w:rPr>
          <w:sz w:val="20"/>
        </w:rPr>
        <w:t xml:space="preserve"> a.m.</w:t>
      </w:r>
      <w:r w:rsidR="006A3F10" w:rsidRPr="00CE3333">
        <w:rPr>
          <w:sz w:val="20"/>
        </w:rPr>
        <w:tab/>
      </w:r>
      <w:r w:rsidR="006A3F10" w:rsidRPr="00CE3333">
        <w:rPr>
          <w:sz w:val="20"/>
        </w:rPr>
        <w:tab/>
        <w:t>Public comment session</w:t>
      </w:r>
    </w:p>
    <w:p w14:paraId="40CEE3C8" w14:textId="4AB54F3E" w:rsidR="006A3F10" w:rsidRPr="00CE3333" w:rsidRDefault="000C2844" w:rsidP="006A3F10">
      <w:pPr>
        <w:tabs>
          <w:tab w:val="left" w:pos="-648"/>
          <w:tab w:val="right" w:pos="900"/>
        </w:tabs>
        <w:ind w:left="1440" w:hanging="1440"/>
        <w:rPr>
          <w:sz w:val="20"/>
        </w:rPr>
      </w:pPr>
      <w:r>
        <w:rPr>
          <w:sz w:val="20"/>
        </w:rPr>
        <w:t>10:50</w:t>
      </w:r>
      <w:r w:rsidR="00542181" w:rsidRPr="00CE3333">
        <w:rPr>
          <w:sz w:val="20"/>
        </w:rPr>
        <w:t xml:space="preserve"> a.m</w:t>
      </w:r>
      <w:r w:rsidR="006A3F10" w:rsidRPr="00CE3333">
        <w:rPr>
          <w:sz w:val="20"/>
        </w:rPr>
        <w:t>.</w:t>
      </w:r>
      <w:r w:rsidR="006A3F10" w:rsidRPr="00CE3333">
        <w:rPr>
          <w:sz w:val="20"/>
        </w:rPr>
        <w:tab/>
      </w:r>
      <w:r w:rsidR="006A3F10" w:rsidRPr="00CE3333">
        <w:rPr>
          <w:sz w:val="20"/>
        </w:rPr>
        <w:tab/>
        <w:t>Consideration of agenda items and voting</w:t>
      </w:r>
    </w:p>
    <w:p w14:paraId="6877A8BA" w14:textId="31B5AABE" w:rsidR="00D22C8F" w:rsidRPr="00CE3333" w:rsidRDefault="00D22C8F" w:rsidP="00D22C8F">
      <w:pPr>
        <w:tabs>
          <w:tab w:val="left" w:pos="-648"/>
          <w:tab w:val="right" w:pos="900"/>
        </w:tabs>
        <w:ind w:left="1440" w:hanging="1440"/>
        <w:rPr>
          <w:sz w:val="20"/>
        </w:rPr>
      </w:pPr>
      <w:r>
        <w:rPr>
          <w:sz w:val="20"/>
        </w:rPr>
        <w:t>11:</w:t>
      </w:r>
      <w:r w:rsidR="000C2844">
        <w:rPr>
          <w:sz w:val="20"/>
        </w:rPr>
        <w:t>1</w:t>
      </w:r>
      <w:r>
        <w:rPr>
          <w:sz w:val="20"/>
        </w:rPr>
        <w:t>0</w:t>
      </w:r>
      <w:r w:rsidRPr="00CE3333">
        <w:rPr>
          <w:sz w:val="20"/>
        </w:rPr>
        <w:t xml:space="preserve"> a.m.</w:t>
      </w:r>
      <w:r w:rsidRPr="00CE3333">
        <w:rPr>
          <w:sz w:val="20"/>
        </w:rPr>
        <w:tab/>
      </w:r>
      <w:r w:rsidRPr="00CE3333">
        <w:rPr>
          <w:sz w:val="20"/>
        </w:rPr>
        <w:tab/>
        <w:t>Reports (continued)</w:t>
      </w:r>
    </w:p>
    <w:p w14:paraId="5190C8FA" w14:textId="77777777" w:rsidR="00D22C8F" w:rsidRPr="00CE3333" w:rsidRDefault="00D22C8F" w:rsidP="00D22C8F">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55155534" w14:textId="6D647048" w:rsidR="006A3F10" w:rsidRPr="0007079B" w:rsidRDefault="00D22C8F" w:rsidP="00D22C8F">
      <w:pPr>
        <w:tabs>
          <w:tab w:val="left" w:pos="-648"/>
          <w:tab w:val="right" w:pos="900"/>
        </w:tabs>
        <w:ind w:left="1440" w:hanging="1440"/>
        <w:rPr>
          <w:sz w:val="20"/>
        </w:rPr>
      </w:pPr>
      <w:r>
        <w:rPr>
          <w:sz w:val="20"/>
        </w:rPr>
        <w:t>11:</w:t>
      </w:r>
      <w:r w:rsidR="000C2844">
        <w:rPr>
          <w:sz w:val="20"/>
        </w:rPr>
        <w:t>20</w:t>
      </w:r>
      <w:r>
        <w:rPr>
          <w:sz w:val="20"/>
        </w:rPr>
        <w:t xml:space="preserve"> a</w:t>
      </w:r>
      <w:r w:rsidRPr="00CE3333">
        <w:rPr>
          <w:sz w:val="20"/>
        </w:rPr>
        <w:t>.m.</w:t>
      </w:r>
      <w:r w:rsidRPr="00CE3333">
        <w:rPr>
          <w:sz w:val="20"/>
        </w:rPr>
        <w:tab/>
      </w:r>
      <w:r w:rsidRPr="00CE3333">
        <w:rPr>
          <w:sz w:val="20"/>
        </w:rPr>
        <w:tab/>
        <w:t>Meeting of the Board of Trustees adjourns</w:t>
      </w: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even" r:id="rId9"/>
          <w:headerReference w:type="default" r:id="rId10"/>
          <w:footerReference w:type="first" r:id="rId11"/>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5B190333" w14:textId="77777777" w:rsidR="000C2844" w:rsidRPr="000C2844" w:rsidRDefault="000C2844" w:rsidP="000C2844">
      <w:pPr>
        <w:jc w:val="center"/>
        <w:rPr>
          <w:b/>
          <w:szCs w:val="26"/>
        </w:rPr>
      </w:pPr>
      <w:r w:rsidRPr="000C2844">
        <w:rPr>
          <w:b/>
          <w:szCs w:val="26"/>
        </w:rPr>
        <w:lastRenderedPageBreak/>
        <w:t>University of Illinois Board of Trustees</w:t>
      </w:r>
    </w:p>
    <w:p w14:paraId="699C9A29" w14:textId="77777777" w:rsidR="000C2844" w:rsidRPr="000C2844" w:rsidRDefault="000C2844" w:rsidP="000C2844">
      <w:pPr>
        <w:jc w:val="center"/>
        <w:rPr>
          <w:b/>
          <w:szCs w:val="26"/>
        </w:rPr>
      </w:pPr>
      <w:r w:rsidRPr="000C2844">
        <w:rPr>
          <w:b/>
          <w:szCs w:val="26"/>
        </w:rPr>
        <w:t>Meeting Schedule and Agenda List</w:t>
      </w:r>
    </w:p>
    <w:p w14:paraId="37D3008B" w14:textId="77777777" w:rsidR="000C2844" w:rsidRPr="000C2844" w:rsidRDefault="000C2844" w:rsidP="000C2844">
      <w:pPr>
        <w:contextualSpacing/>
        <w:jc w:val="center"/>
        <w:rPr>
          <w:szCs w:val="26"/>
        </w:rPr>
      </w:pPr>
      <w:r w:rsidRPr="000C2844">
        <w:rPr>
          <w:szCs w:val="26"/>
        </w:rPr>
        <w:t>Thursday, March 17, 2022</w:t>
      </w:r>
    </w:p>
    <w:p w14:paraId="34C8B2AF" w14:textId="77777777" w:rsidR="000C2844" w:rsidRPr="000C2844" w:rsidRDefault="000C2844" w:rsidP="000C2844">
      <w:pPr>
        <w:contextualSpacing/>
        <w:jc w:val="center"/>
        <w:rPr>
          <w:szCs w:val="26"/>
        </w:rPr>
      </w:pPr>
    </w:p>
    <w:p w14:paraId="127BA36B" w14:textId="77777777" w:rsidR="000C2844" w:rsidRPr="000C2844" w:rsidRDefault="000C2844" w:rsidP="000C2844">
      <w:pPr>
        <w:contextualSpacing/>
        <w:jc w:val="center"/>
        <w:rPr>
          <w:szCs w:val="26"/>
        </w:rPr>
      </w:pPr>
      <w:r w:rsidRPr="000C2844">
        <w:rPr>
          <w:szCs w:val="26"/>
        </w:rPr>
        <w:t>University of Illinois at Urbana-Champaign</w:t>
      </w:r>
    </w:p>
    <w:p w14:paraId="2C38EA0F" w14:textId="77777777" w:rsidR="000C2844" w:rsidRPr="000C2844" w:rsidRDefault="000C2844" w:rsidP="000C2844">
      <w:pPr>
        <w:contextualSpacing/>
        <w:jc w:val="center"/>
        <w:rPr>
          <w:szCs w:val="26"/>
        </w:rPr>
      </w:pPr>
      <w:r w:rsidRPr="000C2844">
        <w:rPr>
          <w:szCs w:val="26"/>
        </w:rPr>
        <w:t>I Hotel and Conference Center</w:t>
      </w:r>
    </w:p>
    <w:p w14:paraId="1E77FF0B" w14:textId="77777777" w:rsidR="000C2844" w:rsidRPr="000C2844" w:rsidRDefault="000C2844" w:rsidP="000C2844">
      <w:pPr>
        <w:contextualSpacing/>
        <w:jc w:val="center"/>
        <w:rPr>
          <w:szCs w:val="26"/>
        </w:rPr>
      </w:pPr>
      <w:r w:rsidRPr="000C2844">
        <w:rPr>
          <w:szCs w:val="26"/>
        </w:rPr>
        <w:t>1900 South First Street</w:t>
      </w:r>
    </w:p>
    <w:p w14:paraId="7C80084F" w14:textId="77777777" w:rsidR="000C2844" w:rsidRPr="000C2844" w:rsidRDefault="000C2844" w:rsidP="000C2844">
      <w:pPr>
        <w:contextualSpacing/>
        <w:jc w:val="center"/>
        <w:rPr>
          <w:szCs w:val="26"/>
        </w:rPr>
      </w:pPr>
      <w:r w:rsidRPr="000C2844">
        <w:rPr>
          <w:szCs w:val="26"/>
        </w:rPr>
        <w:t>Champaign, Illinois</w:t>
      </w:r>
    </w:p>
    <w:p w14:paraId="56CBAB32" w14:textId="77777777" w:rsidR="000C2844" w:rsidRPr="000C2844" w:rsidRDefault="000C2844" w:rsidP="000C2844">
      <w:pPr>
        <w:contextualSpacing/>
        <w:jc w:val="center"/>
        <w:rPr>
          <w:sz w:val="24"/>
          <w:szCs w:val="24"/>
        </w:rPr>
      </w:pPr>
    </w:p>
    <w:p w14:paraId="5E73779A" w14:textId="77777777" w:rsidR="000C2844" w:rsidRPr="000C2844" w:rsidRDefault="000C2844" w:rsidP="000C2844">
      <w:pPr>
        <w:contextualSpacing/>
        <w:jc w:val="center"/>
        <w:rPr>
          <w:sz w:val="24"/>
          <w:szCs w:val="24"/>
        </w:rPr>
      </w:pPr>
      <w:r w:rsidRPr="000C2844">
        <w:rPr>
          <w:sz w:val="24"/>
          <w:szCs w:val="24"/>
        </w:rPr>
        <w:t>The Board of Trustees Meeting will be webcast live at the following address:</w:t>
      </w:r>
    </w:p>
    <w:p w14:paraId="0EC03201" w14:textId="77777777" w:rsidR="000C2844" w:rsidRPr="000C2844" w:rsidRDefault="000C2844" w:rsidP="000C2844">
      <w:pPr>
        <w:contextualSpacing/>
        <w:jc w:val="center"/>
        <w:rPr>
          <w:sz w:val="24"/>
          <w:szCs w:val="24"/>
        </w:rPr>
      </w:pPr>
      <w:hyperlink r:id="rId12" w:tgtFrame="_blank" w:history="1">
        <w:r w:rsidRPr="000C2844">
          <w:rPr>
            <w:sz w:val="24"/>
            <w:szCs w:val="24"/>
          </w:rPr>
          <w:t>http://www.uis.edu/technology/uislive.html</w:t>
        </w:r>
      </w:hyperlink>
    </w:p>
    <w:p w14:paraId="7E4B08C8" w14:textId="77777777" w:rsidR="000C2844" w:rsidRPr="000C2844" w:rsidRDefault="000C2844" w:rsidP="000C2844">
      <w:pPr>
        <w:contextualSpacing/>
        <w:jc w:val="center"/>
        <w:rPr>
          <w:sz w:val="24"/>
          <w:szCs w:val="24"/>
        </w:rPr>
      </w:pPr>
    </w:p>
    <w:p w14:paraId="1F9CD83E" w14:textId="77777777" w:rsidR="000C2844" w:rsidRPr="000C2844" w:rsidRDefault="000C2844" w:rsidP="000C2844">
      <w:pPr>
        <w:rPr>
          <w:b/>
          <w:color w:val="0000FF"/>
          <w:sz w:val="19"/>
          <w:szCs w:val="19"/>
        </w:rPr>
      </w:pPr>
      <w:r w:rsidRPr="000C2844">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5F209877" w14:textId="77777777" w:rsidR="000C2844" w:rsidRPr="000C2844" w:rsidRDefault="000C2844" w:rsidP="000C2844">
      <w:pPr>
        <w:rPr>
          <w:rFonts w:cs="Arial"/>
          <w:b/>
          <w:szCs w:val="26"/>
        </w:rPr>
      </w:pPr>
    </w:p>
    <w:p w14:paraId="0085F430" w14:textId="77777777" w:rsidR="000C2844" w:rsidRPr="000C2844" w:rsidRDefault="000C2844" w:rsidP="000C2844">
      <w:pPr>
        <w:tabs>
          <w:tab w:val="right" w:pos="1170"/>
          <w:tab w:val="left" w:pos="1440"/>
        </w:tabs>
        <w:rPr>
          <w:rFonts w:cs="Arial"/>
          <w:szCs w:val="26"/>
        </w:rPr>
      </w:pPr>
      <w:r w:rsidRPr="000C2844">
        <w:rPr>
          <w:rFonts w:cs="Arial"/>
          <w:szCs w:val="26"/>
        </w:rPr>
        <w:tab/>
        <w:t>8:00 a.m.</w:t>
      </w:r>
      <w:r w:rsidRPr="000C2844">
        <w:rPr>
          <w:rFonts w:cs="Arial"/>
          <w:szCs w:val="26"/>
        </w:rPr>
        <w:tab/>
        <w:t>Convene meeting of the Board of Trustees</w:t>
      </w:r>
    </w:p>
    <w:p w14:paraId="2DF57895" w14:textId="77777777" w:rsidR="000C2844" w:rsidRPr="000C2844" w:rsidRDefault="000C2844" w:rsidP="000C2844">
      <w:pPr>
        <w:numPr>
          <w:ilvl w:val="0"/>
          <w:numId w:val="4"/>
        </w:numPr>
        <w:contextualSpacing/>
        <w:rPr>
          <w:rFonts w:cs="Arial"/>
          <w:szCs w:val="26"/>
        </w:rPr>
      </w:pPr>
      <w:r w:rsidRPr="000C2844">
        <w:rPr>
          <w:rFonts w:cs="Arial"/>
          <w:szCs w:val="26"/>
        </w:rPr>
        <w:t>Roll Call</w:t>
      </w:r>
    </w:p>
    <w:p w14:paraId="3D1FA6E0" w14:textId="77777777" w:rsidR="000C2844" w:rsidRPr="000C2844" w:rsidRDefault="000C2844" w:rsidP="000C2844">
      <w:pPr>
        <w:rPr>
          <w:rFonts w:cs="Arial"/>
          <w:szCs w:val="26"/>
        </w:rPr>
      </w:pPr>
    </w:p>
    <w:p w14:paraId="0251ADF1" w14:textId="77777777" w:rsidR="000C2844" w:rsidRPr="000C2844" w:rsidRDefault="000C2844" w:rsidP="000C2844">
      <w:pPr>
        <w:tabs>
          <w:tab w:val="right" w:pos="1170"/>
          <w:tab w:val="left" w:pos="1440"/>
        </w:tabs>
        <w:rPr>
          <w:rFonts w:cs="Arial"/>
          <w:szCs w:val="26"/>
        </w:rPr>
      </w:pPr>
      <w:r w:rsidRPr="000C2844">
        <w:rPr>
          <w:rFonts w:cs="Arial"/>
          <w:szCs w:val="26"/>
        </w:rPr>
        <w:tab/>
        <w:t>8:05 a.m.</w:t>
      </w:r>
      <w:r w:rsidRPr="000C2844">
        <w:rPr>
          <w:rFonts w:cs="Arial"/>
          <w:szCs w:val="26"/>
        </w:rPr>
        <w:tab/>
        <w:t>Executive Session</w:t>
      </w:r>
    </w:p>
    <w:p w14:paraId="128AA828" w14:textId="77777777" w:rsidR="000C2844" w:rsidRPr="000C2844" w:rsidRDefault="000C2844" w:rsidP="000C2844">
      <w:pPr>
        <w:tabs>
          <w:tab w:val="right" w:pos="1170"/>
          <w:tab w:val="left" w:pos="1440"/>
        </w:tabs>
        <w:rPr>
          <w:rFonts w:cs="Arial"/>
          <w:szCs w:val="26"/>
        </w:rPr>
      </w:pPr>
    </w:p>
    <w:p w14:paraId="6C61C373" w14:textId="77777777" w:rsidR="000C2844" w:rsidRPr="000C2844" w:rsidRDefault="000C2844" w:rsidP="000C2844">
      <w:pPr>
        <w:tabs>
          <w:tab w:val="right" w:pos="1170"/>
          <w:tab w:val="left" w:pos="1440"/>
        </w:tabs>
        <w:rPr>
          <w:rFonts w:cs="Arial"/>
          <w:szCs w:val="26"/>
        </w:rPr>
      </w:pPr>
      <w:r w:rsidRPr="000C2844">
        <w:rPr>
          <w:rFonts w:cs="Arial"/>
          <w:szCs w:val="26"/>
        </w:rPr>
        <w:tab/>
        <w:t>9:30 a.m.</w:t>
      </w:r>
      <w:r w:rsidRPr="000C2844">
        <w:rPr>
          <w:rFonts w:cs="Arial"/>
          <w:szCs w:val="26"/>
        </w:rPr>
        <w:tab/>
        <w:t>Regular meeting resumes</w:t>
      </w:r>
    </w:p>
    <w:p w14:paraId="7D93F71A" w14:textId="77777777" w:rsidR="000C2844" w:rsidRPr="000C2844" w:rsidRDefault="000C2844" w:rsidP="000C2844">
      <w:pPr>
        <w:numPr>
          <w:ilvl w:val="0"/>
          <w:numId w:val="3"/>
        </w:numPr>
        <w:contextualSpacing/>
        <w:rPr>
          <w:rFonts w:cs="Arial"/>
          <w:szCs w:val="26"/>
        </w:rPr>
      </w:pPr>
      <w:r w:rsidRPr="000C2844">
        <w:rPr>
          <w:rFonts w:cs="Arial"/>
          <w:szCs w:val="26"/>
        </w:rPr>
        <w:t>Chairman Don Edwards:  Opening Remarks</w:t>
      </w:r>
    </w:p>
    <w:p w14:paraId="307BA90A" w14:textId="77777777" w:rsidR="000C2844" w:rsidRPr="000C2844" w:rsidRDefault="000C2844" w:rsidP="000C2844">
      <w:pPr>
        <w:numPr>
          <w:ilvl w:val="0"/>
          <w:numId w:val="3"/>
        </w:numPr>
        <w:contextualSpacing/>
        <w:rPr>
          <w:rFonts w:cs="Arial"/>
          <w:szCs w:val="26"/>
        </w:rPr>
      </w:pPr>
      <w:r w:rsidRPr="000C2844">
        <w:rPr>
          <w:rFonts w:cs="Arial"/>
          <w:color w:val="000000"/>
          <w:szCs w:val="26"/>
        </w:rPr>
        <w:t xml:space="preserve">Introduction of </w:t>
      </w:r>
      <w:r w:rsidRPr="000C2844">
        <w:rPr>
          <w:rFonts w:cs="Arial"/>
          <w:color w:val="000000"/>
          <w:szCs w:val="26"/>
          <w:u w:val="single"/>
        </w:rPr>
        <w:t xml:space="preserve">Noah </w:t>
      </w:r>
      <w:proofErr w:type="spellStart"/>
      <w:r w:rsidRPr="000C2844">
        <w:rPr>
          <w:rFonts w:cs="Arial"/>
          <w:color w:val="000000"/>
          <w:szCs w:val="26"/>
          <w:u w:val="single"/>
        </w:rPr>
        <w:t>Kublank</w:t>
      </w:r>
      <w:proofErr w:type="spellEnd"/>
      <w:r w:rsidRPr="000C2844">
        <w:rPr>
          <w:rFonts w:cs="Arial"/>
          <w:color w:val="000000"/>
          <w:szCs w:val="26"/>
        </w:rPr>
        <w:t xml:space="preserve"> to perform State Song:  </w:t>
      </w:r>
      <w:r w:rsidRPr="000C2844">
        <w:rPr>
          <w:rFonts w:cs="Arial"/>
          <w:i/>
          <w:iCs/>
          <w:color w:val="000000"/>
          <w:szCs w:val="26"/>
        </w:rPr>
        <w:t>Illinois</w:t>
      </w:r>
    </w:p>
    <w:p w14:paraId="1310C392" w14:textId="77777777" w:rsidR="000C2844" w:rsidRPr="000C2844" w:rsidRDefault="000C2844" w:rsidP="000C2844">
      <w:pPr>
        <w:numPr>
          <w:ilvl w:val="0"/>
          <w:numId w:val="3"/>
        </w:numPr>
        <w:contextualSpacing/>
        <w:rPr>
          <w:rFonts w:cs="Arial"/>
          <w:szCs w:val="26"/>
        </w:rPr>
      </w:pPr>
      <w:r w:rsidRPr="000C2844">
        <w:rPr>
          <w:rFonts w:cs="Arial"/>
          <w:szCs w:val="26"/>
        </w:rPr>
        <w:t xml:space="preserve">President Timothy L. Killeen: Introduction of Senate Observers and Academic Professional Staff </w:t>
      </w:r>
      <w:r w:rsidRPr="000C2844">
        <w:rPr>
          <w:rFonts w:cs="Arial"/>
          <w:color w:val="000000"/>
          <w:szCs w:val="26"/>
        </w:rPr>
        <w:t>Representative and give remarks</w:t>
      </w:r>
    </w:p>
    <w:p w14:paraId="052B70D7" w14:textId="77777777" w:rsidR="000C2844" w:rsidRPr="000C2844" w:rsidRDefault="000C2844" w:rsidP="000C2844">
      <w:pPr>
        <w:rPr>
          <w:rFonts w:cs="Arial"/>
          <w:szCs w:val="26"/>
        </w:rPr>
      </w:pPr>
    </w:p>
    <w:p w14:paraId="6E948F71" w14:textId="77777777" w:rsidR="000C2844" w:rsidRPr="000C2844" w:rsidRDefault="000C2844" w:rsidP="000C2844">
      <w:pPr>
        <w:tabs>
          <w:tab w:val="right" w:pos="1170"/>
          <w:tab w:val="left" w:pos="1440"/>
        </w:tabs>
        <w:rPr>
          <w:rFonts w:cs="Arial"/>
          <w:szCs w:val="26"/>
        </w:rPr>
      </w:pPr>
      <w:r w:rsidRPr="000C2844">
        <w:rPr>
          <w:rFonts w:cs="Arial"/>
          <w:szCs w:val="26"/>
        </w:rPr>
        <w:tab/>
        <w:t>9:50 a.m.</w:t>
      </w:r>
      <w:r w:rsidRPr="000C2844">
        <w:rPr>
          <w:rFonts w:cs="Arial"/>
          <w:szCs w:val="26"/>
        </w:rPr>
        <w:tab/>
        <w:t>Chancellor/Vice President Robert Jones:  Welcome</w:t>
      </w:r>
    </w:p>
    <w:p w14:paraId="544FC9C0" w14:textId="77777777" w:rsidR="000C2844" w:rsidRPr="000C2844" w:rsidRDefault="000C2844" w:rsidP="000C2844">
      <w:pPr>
        <w:tabs>
          <w:tab w:val="right" w:pos="1170"/>
          <w:tab w:val="left" w:pos="1440"/>
        </w:tabs>
        <w:rPr>
          <w:rFonts w:cs="Arial"/>
          <w:szCs w:val="26"/>
        </w:rPr>
      </w:pPr>
    </w:p>
    <w:p w14:paraId="13FBB394" w14:textId="77777777" w:rsidR="000C2844" w:rsidRPr="000C2844" w:rsidRDefault="000C2844" w:rsidP="000C2844">
      <w:pPr>
        <w:tabs>
          <w:tab w:val="right" w:pos="1170"/>
          <w:tab w:val="left" w:pos="1440"/>
        </w:tabs>
        <w:rPr>
          <w:rFonts w:cs="Arial"/>
          <w:color w:val="000000"/>
          <w:szCs w:val="26"/>
        </w:rPr>
      </w:pPr>
      <w:r w:rsidRPr="000C2844">
        <w:rPr>
          <w:rFonts w:cs="Arial"/>
          <w:color w:val="000000"/>
          <w:szCs w:val="26"/>
        </w:rPr>
        <w:tab/>
        <w:t>9:55 a.m.</w:t>
      </w:r>
      <w:r w:rsidRPr="000C2844">
        <w:rPr>
          <w:rFonts w:cs="Arial"/>
          <w:color w:val="000000"/>
          <w:szCs w:val="26"/>
        </w:rPr>
        <w:tab/>
      </w:r>
      <w:r w:rsidRPr="000C2844">
        <w:rPr>
          <w:rFonts w:cs="Arial"/>
          <w:szCs w:val="26"/>
        </w:rPr>
        <w:t>Professor Lynn Fisher:  Online &amp; Hybrid Education: What have we learned?</w:t>
      </w:r>
    </w:p>
    <w:p w14:paraId="3A24ECAA" w14:textId="77777777" w:rsidR="000C2844" w:rsidRPr="000C2844" w:rsidRDefault="000C2844" w:rsidP="000C2844">
      <w:pPr>
        <w:tabs>
          <w:tab w:val="right" w:pos="1170"/>
          <w:tab w:val="left" w:pos="1440"/>
        </w:tabs>
        <w:rPr>
          <w:rFonts w:cs="Arial"/>
          <w:szCs w:val="26"/>
        </w:rPr>
      </w:pPr>
    </w:p>
    <w:p w14:paraId="3597FC91" w14:textId="77777777" w:rsidR="000C2844" w:rsidRPr="000C2844" w:rsidRDefault="000C2844" w:rsidP="000C2844">
      <w:pPr>
        <w:tabs>
          <w:tab w:val="right" w:pos="1170"/>
          <w:tab w:val="left" w:pos="1440"/>
        </w:tabs>
        <w:rPr>
          <w:rFonts w:cs="Arial"/>
          <w:szCs w:val="26"/>
        </w:rPr>
      </w:pPr>
      <w:r w:rsidRPr="000C2844">
        <w:rPr>
          <w:rFonts w:cs="Arial"/>
          <w:szCs w:val="26"/>
        </w:rPr>
        <w:tab/>
        <w:t>10:10 a.m.</w:t>
      </w:r>
      <w:r w:rsidRPr="000C2844">
        <w:rPr>
          <w:rFonts w:cs="Arial"/>
          <w:szCs w:val="26"/>
        </w:rPr>
        <w:tab/>
        <w:t>Committee Reports</w:t>
      </w:r>
    </w:p>
    <w:p w14:paraId="22C1131B" w14:textId="77777777" w:rsidR="000C2844" w:rsidRPr="000C2844" w:rsidRDefault="000C2844" w:rsidP="000C2844">
      <w:pPr>
        <w:numPr>
          <w:ilvl w:val="0"/>
          <w:numId w:val="6"/>
        </w:numPr>
        <w:contextualSpacing/>
        <w:rPr>
          <w:rFonts w:cs="Arial"/>
          <w:szCs w:val="26"/>
        </w:rPr>
      </w:pPr>
      <w:r w:rsidRPr="000C2844">
        <w:rPr>
          <w:rFonts w:cs="Arial"/>
          <w:szCs w:val="26"/>
        </w:rPr>
        <w:t>Trustee Ram</w:t>
      </w:r>
      <w:r w:rsidRPr="000C2844">
        <w:rPr>
          <w:rFonts w:cs="Arial"/>
          <w:color w:val="000000"/>
          <w:szCs w:val="26"/>
        </w:rPr>
        <w:t>ón</w:t>
      </w:r>
      <w:r w:rsidRPr="000C2844">
        <w:rPr>
          <w:rFonts w:cs="Arial"/>
          <w:szCs w:val="26"/>
        </w:rPr>
        <w:t xml:space="preserve"> Cepeda, Chair, Audit, Budget, Finance, and Facilities Committee</w:t>
      </w:r>
    </w:p>
    <w:p w14:paraId="6406B0C6" w14:textId="77777777" w:rsidR="000C2844" w:rsidRPr="000C2844" w:rsidRDefault="000C2844" w:rsidP="000C2844">
      <w:pPr>
        <w:numPr>
          <w:ilvl w:val="0"/>
          <w:numId w:val="6"/>
        </w:numPr>
        <w:contextualSpacing/>
        <w:rPr>
          <w:rFonts w:cs="Arial"/>
          <w:szCs w:val="26"/>
        </w:rPr>
      </w:pPr>
      <w:r w:rsidRPr="000C2844">
        <w:rPr>
          <w:rFonts w:cs="Arial"/>
          <w:szCs w:val="26"/>
        </w:rPr>
        <w:t>Trustee Stuart King, Chair, University Healthcare System Committee</w:t>
      </w:r>
    </w:p>
    <w:p w14:paraId="6FB87E15" w14:textId="77777777" w:rsidR="000C2844" w:rsidRPr="000C2844" w:rsidRDefault="000C2844" w:rsidP="000C2844">
      <w:pPr>
        <w:numPr>
          <w:ilvl w:val="0"/>
          <w:numId w:val="6"/>
        </w:numPr>
        <w:contextualSpacing/>
        <w:rPr>
          <w:rFonts w:cs="Arial"/>
          <w:szCs w:val="26"/>
        </w:rPr>
      </w:pPr>
      <w:r w:rsidRPr="000C2844">
        <w:rPr>
          <w:rFonts w:cs="Arial"/>
          <w:szCs w:val="26"/>
        </w:rPr>
        <w:t xml:space="preserve">Trustee Ric Estrada, Chair, Governance, Personnel, and Ethics Committee </w:t>
      </w:r>
    </w:p>
    <w:p w14:paraId="13C9E9E3" w14:textId="77777777" w:rsidR="000C2844" w:rsidRPr="000C2844" w:rsidRDefault="000C2844" w:rsidP="000C2844">
      <w:pPr>
        <w:numPr>
          <w:ilvl w:val="0"/>
          <w:numId w:val="6"/>
        </w:numPr>
        <w:contextualSpacing/>
        <w:rPr>
          <w:rFonts w:cs="Arial"/>
          <w:szCs w:val="26"/>
        </w:rPr>
      </w:pPr>
      <w:r w:rsidRPr="000C2844">
        <w:rPr>
          <w:rFonts w:cs="Arial"/>
          <w:szCs w:val="26"/>
        </w:rPr>
        <w:t>Trustee Tami Craig Schilling, Chair, Academic and Student Affairs Committee</w:t>
      </w:r>
    </w:p>
    <w:p w14:paraId="441E5F7D" w14:textId="77777777" w:rsidR="000C2844" w:rsidRPr="000C2844" w:rsidRDefault="000C2844" w:rsidP="000C2844">
      <w:pPr>
        <w:tabs>
          <w:tab w:val="right" w:pos="1170"/>
          <w:tab w:val="left" w:pos="1440"/>
        </w:tabs>
        <w:rPr>
          <w:rFonts w:cs="Arial"/>
          <w:szCs w:val="26"/>
        </w:rPr>
      </w:pPr>
    </w:p>
    <w:p w14:paraId="5C4216D3" w14:textId="77777777" w:rsidR="000C2844" w:rsidRPr="000C2844" w:rsidRDefault="000C2844" w:rsidP="000C2844">
      <w:pPr>
        <w:tabs>
          <w:tab w:val="right" w:pos="1170"/>
          <w:tab w:val="left" w:pos="1440"/>
        </w:tabs>
        <w:rPr>
          <w:rFonts w:cs="Arial"/>
          <w:szCs w:val="26"/>
        </w:rPr>
      </w:pPr>
      <w:r w:rsidRPr="000C2844">
        <w:rPr>
          <w:rFonts w:cs="Arial"/>
          <w:szCs w:val="26"/>
        </w:rPr>
        <w:tab/>
        <w:t>10:20 a.m.</w:t>
      </w:r>
      <w:r w:rsidRPr="000C2844">
        <w:rPr>
          <w:rFonts w:cs="Arial"/>
          <w:szCs w:val="26"/>
        </w:rPr>
        <w:tab/>
        <w:t>Public Comment Session</w:t>
      </w:r>
    </w:p>
    <w:p w14:paraId="6E728360" w14:textId="77777777" w:rsidR="000C2844" w:rsidRPr="000C2844" w:rsidRDefault="000C2844" w:rsidP="000C2844">
      <w:pPr>
        <w:tabs>
          <w:tab w:val="right" w:pos="1170"/>
          <w:tab w:val="left" w:pos="1440"/>
        </w:tabs>
        <w:rPr>
          <w:rFonts w:cs="Arial"/>
          <w:szCs w:val="26"/>
        </w:rPr>
      </w:pPr>
    </w:p>
    <w:p w14:paraId="3A26FB34" w14:textId="77777777" w:rsidR="000C2844" w:rsidRPr="000C2844" w:rsidRDefault="000C2844" w:rsidP="000C2844">
      <w:pPr>
        <w:tabs>
          <w:tab w:val="right" w:pos="1170"/>
          <w:tab w:val="left" w:pos="1440"/>
        </w:tabs>
        <w:rPr>
          <w:rFonts w:cs="Arial"/>
          <w:szCs w:val="26"/>
        </w:rPr>
      </w:pPr>
      <w:r w:rsidRPr="000C2844">
        <w:rPr>
          <w:rFonts w:cs="Arial"/>
          <w:szCs w:val="26"/>
        </w:rPr>
        <w:tab/>
        <w:t>10:50 a.m.</w:t>
      </w:r>
      <w:r w:rsidRPr="000C2844">
        <w:rPr>
          <w:rFonts w:cs="Arial"/>
          <w:szCs w:val="26"/>
        </w:rPr>
        <w:tab/>
        <w:t>Consideration of Agenda Items and Voting</w:t>
      </w:r>
    </w:p>
    <w:p w14:paraId="047FC127" w14:textId="77777777" w:rsidR="000C2844" w:rsidRPr="000C2844" w:rsidRDefault="000C2844" w:rsidP="000C2844">
      <w:pPr>
        <w:numPr>
          <w:ilvl w:val="0"/>
          <w:numId w:val="1"/>
        </w:numPr>
        <w:rPr>
          <w:rFonts w:eastAsia="Calibri" w:cs="Arial"/>
          <w:szCs w:val="26"/>
        </w:rPr>
      </w:pPr>
      <w:r w:rsidRPr="000C2844">
        <w:rPr>
          <w:rFonts w:eastAsia="Calibri" w:cs="Arial"/>
          <w:szCs w:val="26"/>
        </w:rPr>
        <w:t>Regular Agenda, vote on items</w:t>
      </w:r>
    </w:p>
    <w:p w14:paraId="34219EAE" w14:textId="77777777" w:rsidR="000C2844" w:rsidRPr="000C2844" w:rsidRDefault="000C2844" w:rsidP="000C2844">
      <w:pPr>
        <w:numPr>
          <w:ilvl w:val="0"/>
          <w:numId w:val="1"/>
        </w:numPr>
        <w:rPr>
          <w:rFonts w:eastAsia="Calibri" w:cs="Arial"/>
          <w:szCs w:val="26"/>
        </w:rPr>
      </w:pPr>
      <w:r w:rsidRPr="000C2844">
        <w:rPr>
          <w:rFonts w:eastAsia="Calibri" w:cs="Arial"/>
          <w:szCs w:val="26"/>
        </w:rPr>
        <w:t>Roll Call Agenda, vote on items</w:t>
      </w:r>
    </w:p>
    <w:p w14:paraId="08D144D1" w14:textId="77777777" w:rsidR="000C2844" w:rsidRPr="000C2844" w:rsidRDefault="000C2844" w:rsidP="000C2844">
      <w:pPr>
        <w:rPr>
          <w:rFonts w:cs="Arial"/>
          <w:szCs w:val="26"/>
        </w:rPr>
      </w:pPr>
    </w:p>
    <w:p w14:paraId="5F49C3F7" w14:textId="77777777" w:rsidR="000C2844" w:rsidRPr="000C2844" w:rsidRDefault="000C2844" w:rsidP="000C2844">
      <w:pPr>
        <w:tabs>
          <w:tab w:val="right" w:pos="1170"/>
          <w:tab w:val="left" w:pos="1440"/>
        </w:tabs>
        <w:rPr>
          <w:rFonts w:cs="Arial"/>
          <w:szCs w:val="26"/>
        </w:rPr>
      </w:pPr>
      <w:r w:rsidRPr="000C2844">
        <w:rPr>
          <w:rFonts w:cs="Arial"/>
          <w:szCs w:val="26"/>
        </w:rPr>
        <w:lastRenderedPageBreak/>
        <w:tab/>
        <w:t>11:10 a.m.</w:t>
      </w:r>
      <w:r w:rsidRPr="000C2844">
        <w:rPr>
          <w:rFonts w:cs="Arial"/>
          <w:szCs w:val="26"/>
        </w:rPr>
        <w:tab/>
        <w:t>Other Reports and Comments</w:t>
      </w:r>
    </w:p>
    <w:p w14:paraId="2BEFC3DB" w14:textId="77777777" w:rsidR="000C2844" w:rsidRPr="000C2844" w:rsidRDefault="000C2844" w:rsidP="000C2844">
      <w:pPr>
        <w:numPr>
          <w:ilvl w:val="0"/>
          <w:numId w:val="2"/>
        </w:numPr>
        <w:contextualSpacing/>
        <w:rPr>
          <w:rFonts w:cs="Arial"/>
          <w:szCs w:val="26"/>
        </w:rPr>
      </w:pPr>
      <w:r w:rsidRPr="000C2844">
        <w:rPr>
          <w:rFonts w:cs="Arial"/>
          <w:szCs w:val="26"/>
        </w:rPr>
        <w:t>Chairman, Additional Comments</w:t>
      </w:r>
    </w:p>
    <w:p w14:paraId="28397C55" w14:textId="77777777" w:rsidR="000C2844" w:rsidRPr="000C2844" w:rsidRDefault="000C2844" w:rsidP="000C2844">
      <w:pPr>
        <w:numPr>
          <w:ilvl w:val="0"/>
          <w:numId w:val="2"/>
        </w:numPr>
        <w:contextualSpacing/>
        <w:rPr>
          <w:rFonts w:cs="Arial"/>
          <w:szCs w:val="26"/>
        </w:rPr>
      </w:pPr>
      <w:r w:rsidRPr="000C2844">
        <w:rPr>
          <w:rFonts w:cs="Arial"/>
          <w:szCs w:val="26"/>
        </w:rPr>
        <w:t>President Timothy L. Killeen, Additional Comments</w:t>
      </w:r>
    </w:p>
    <w:p w14:paraId="40637F34" w14:textId="77777777" w:rsidR="000C2844" w:rsidRPr="000C2844" w:rsidRDefault="000C2844" w:rsidP="000C2844">
      <w:pPr>
        <w:numPr>
          <w:ilvl w:val="0"/>
          <w:numId w:val="2"/>
        </w:numPr>
        <w:contextualSpacing/>
        <w:rPr>
          <w:rFonts w:cs="Arial"/>
          <w:szCs w:val="26"/>
        </w:rPr>
      </w:pPr>
      <w:r w:rsidRPr="000C2844">
        <w:rPr>
          <w:rFonts w:cs="Arial"/>
          <w:szCs w:val="26"/>
        </w:rPr>
        <w:t>Old Business, from Board Members</w:t>
      </w:r>
    </w:p>
    <w:p w14:paraId="4413BBD1" w14:textId="77777777" w:rsidR="000C2844" w:rsidRPr="000C2844" w:rsidRDefault="000C2844" w:rsidP="000C2844">
      <w:pPr>
        <w:numPr>
          <w:ilvl w:val="0"/>
          <w:numId w:val="2"/>
        </w:numPr>
        <w:contextualSpacing/>
        <w:rPr>
          <w:rFonts w:cs="Arial"/>
          <w:szCs w:val="26"/>
        </w:rPr>
      </w:pPr>
      <w:r w:rsidRPr="000C2844">
        <w:rPr>
          <w:rFonts w:cs="Arial"/>
          <w:szCs w:val="26"/>
        </w:rPr>
        <w:t>New Business, from Board Members</w:t>
      </w:r>
    </w:p>
    <w:p w14:paraId="4419172B" w14:textId="77777777" w:rsidR="000C2844" w:rsidRPr="000C2844" w:rsidRDefault="000C2844" w:rsidP="000C2844">
      <w:pPr>
        <w:numPr>
          <w:ilvl w:val="0"/>
          <w:numId w:val="2"/>
        </w:numPr>
        <w:contextualSpacing/>
        <w:rPr>
          <w:rFonts w:cs="Arial"/>
          <w:szCs w:val="26"/>
        </w:rPr>
      </w:pPr>
      <w:r w:rsidRPr="000C2844">
        <w:rPr>
          <w:rFonts w:cs="Arial"/>
          <w:szCs w:val="26"/>
        </w:rPr>
        <w:t>Announcements, from Chair of the Board (upcoming meetings)</w:t>
      </w:r>
    </w:p>
    <w:p w14:paraId="119AA916" w14:textId="77777777" w:rsidR="000C2844" w:rsidRPr="000C2844" w:rsidRDefault="000C2844" w:rsidP="000C2844">
      <w:pPr>
        <w:tabs>
          <w:tab w:val="right" w:pos="1170"/>
          <w:tab w:val="left" w:pos="1440"/>
        </w:tabs>
        <w:rPr>
          <w:rFonts w:cs="Arial"/>
          <w:szCs w:val="26"/>
        </w:rPr>
      </w:pPr>
      <w:r w:rsidRPr="000C2844">
        <w:rPr>
          <w:rFonts w:cs="Arial"/>
          <w:szCs w:val="26"/>
        </w:rPr>
        <w:t xml:space="preserve">                                                                                                                                                                                                                                                                                                 11:20 a.m.</w:t>
      </w:r>
      <w:r w:rsidRPr="000C2844">
        <w:rPr>
          <w:rFonts w:cs="Arial"/>
          <w:szCs w:val="26"/>
        </w:rPr>
        <w:tab/>
      </w:r>
      <w:r w:rsidRPr="000C2844">
        <w:rPr>
          <w:rFonts w:cs="Arial"/>
          <w:szCs w:val="26"/>
        </w:rPr>
        <w:tab/>
        <w:t>Board Meeting Adjourns</w:t>
      </w:r>
    </w:p>
    <w:p w14:paraId="75556A02" w14:textId="77777777" w:rsidR="000C2844" w:rsidRPr="000C2844" w:rsidRDefault="000C2844" w:rsidP="000C2844">
      <w:pPr>
        <w:tabs>
          <w:tab w:val="right" w:pos="1170"/>
          <w:tab w:val="left" w:pos="1440"/>
        </w:tabs>
        <w:rPr>
          <w:rFonts w:cs="Arial"/>
          <w:szCs w:val="26"/>
        </w:rPr>
      </w:pPr>
    </w:p>
    <w:p w14:paraId="68D0D7B1" w14:textId="77777777" w:rsidR="000C2844" w:rsidRPr="000C2844" w:rsidRDefault="000C2844" w:rsidP="000C2844">
      <w:pPr>
        <w:tabs>
          <w:tab w:val="right" w:pos="1170"/>
          <w:tab w:val="left" w:pos="1440"/>
        </w:tabs>
        <w:rPr>
          <w:rFonts w:cs="Arial"/>
          <w:szCs w:val="26"/>
        </w:rPr>
      </w:pPr>
    </w:p>
    <w:p w14:paraId="2EEFA301" w14:textId="77777777" w:rsidR="000C2844" w:rsidRPr="000C2844" w:rsidRDefault="000C2844" w:rsidP="000C2844">
      <w:pPr>
        <w:tabs>
          <w:tab w:val="right" w:pos="1170"/>
          <w:tab w:val="left" w:pos="1440"/>
        </w:tabs>
        <w:rPr>
          <w:rFonts w:cs="Arial"/>
          <w:szCs w:val="26"/>
        </w:rPr>
      </w:pPr>
    </w:p>
    <w:p w14:paraId="3A4D20F3" w14:textId="77777777" w:rsidR="000C2844" w:rsidRPr="000C2844" w:rsidRDefault="000C2844" w:rsidP="000C2844">
      <w:pPr>
        <w:tabs>
          <w:tab w:val="left" w:pos="720"/>
        </w:tabs>
        <w:jc w:val="center"/>
        <w:rPr>
          <w:rFonts w:cs="Calibri"/>
          <w:b/>
          <w:sz w:val="28"/>
          <w:szCs w:val="28"/>
        </w:rPr>
      </w:pPr>
      <w:r w:rsidRPr="000C2844">
        <w:rPr>
          <w:rFonts w:cs="Calibri"/>
          <w:b/>
          <w:sz w:val="28"/>
          <w:szCs w:val="28"/>
        </w:rPr>
        <w:t>--Approval of Minutes–</w:t>
      </w:r>
    </w:p>
    <w:p w14:paraId="3BF5DDF9" w14:textId="77777777" w:rsidR="000C2844" w:rsidRPr="000C2844" w:rsidRDefault="000C2844" w:rsidP="000C2844">
      <w:pPr>
        <w:tabs>
          <w:tab w:val="left" w:pos="720"/>
        </w:tabs>
        <w:rPr>
          <w:szCs w:val="26"/>
        </w:rPr>
      </w:pPr>
    </w:p>
    <w:p w14:paraId="62516F2C" w14:textId="77777777" w:rsidR="000C2844" w:rsidRPr="000C2844" w:rsidRDefault="000C2844" w:rsidP="000C2844">
      <w:pPr>
        <w:ind w:left="1440" w:hanging="720"/>
        <w:rPr>
          <w:szCs w:val="26"/>
        </w:rPr>
      </w:pPr>
      <w:r w:rsidRPr="000C2844">
        <w:rPr>
          <w:szCs w:val="26"/>
        </w:rPr>
        <w:t>A1.</w:t>
      </w:r>
      <w:r w:rsidRPr="000C2844">
        <w:rPr>
          <w:szCs w:val="26"/>
        </w:rPr>
        <w:tab/>
        <w:t>Approve Minutes of Board of Trustees Meeting</w:t>
      </w:r>
    </w:p>
    <w:p w14:paraId="6922E364" w14:textId="77777777" w:rsidR="000C2844" w:rsidRPr="000C2844" w:rsidRDefault="000C2844" w:rsidP="000C2844">
      <w:pPr>
        <w:tabs>
          <w:tab w:val="left" w:pos="720"/>
        </w:tabs>
        <w:rPr>
          <w:szCs w:val="26"/>
        </w:rPr>
      </w:pPr>
    </w:p>
    <w:p w14:paraId="7A7A6F8E" w14:textId="77777777" w:rsidR="000C2844" w:rsidRPr="000C2844" w:rsidRDefault="000C2844" w:rsidP="000C2844">
      <w:pPr>
        <w:tabs>
          <w:tab w:val="left" w:pos="720"/>
        </w:tabs>
        <w:rPr>
          <w:szCs w:val="26"/>
        </w:rPr>
      </w:pPr>
    </w:p>
    <w:p w14:paraId="4616A0EF" w14:textId="77777777" w:rsidR="000C2844" w:rsidRPr="000C2844" w:rsidRDefault="000C2844" w:rsidP="000C2844">
      <w:pPr>
        <w:tabs>
          <w:tab w:val="left" w:pos="720"/>
        </w:tabs>
        <w:jc w:val="center"/>
        <w:rPr>
          <w:rFonts w:cs="Calibri"/>
          <w:b/>
          <w:sz w:val="28"/>
          <w:szCs w:val="28"/>
        </w:rPr>
      </w:pPr>
      <w:r w:rsidRPr="000C2844">
        <w:rPr>
          <w:rFonts w:cs="Calibri"/>
          <w:b/>
          <w:sz w:val="28"/>
          <w:szCs w:val="28"/>
        </w:rPr>
        <w:t>Regular Agenda</w:t>
      </w:r>
    </w:p>
    <w:p w14:paraId="6D28BE86" w14:textId="77777777" w:rsidR="000C2844" w:rsidRPr="000C2844" w:rsidRDefault="000C2844" w:rsidP="000C2844">
      <w:pPr>
        <w:rPr>
          <w:szCs w:val="26"/>
        </w:rPr>
      </w:pPr>
    </w:p>
    <w:p w14:paraId="4F220261" w14:textId="77777777" w:rsidR="000C2844" w:rsidRPr="000C2844" w:rsidRDefault="000C2844" w:rsidP="000C2844">
      <w:pPr>
        <w:rPr>
          <w:i/>
          <w:szCs w:val="26"/>
        </w:rPr>
      </w:pPr>
      <w:r w:rsidRPr="000C2844">
        <w:rPr>
          <w:i/>
          <w:szCs w:val="26"/>
        </w:rPr>
        <w:t>Presented by the</w:t>
      </w:r>
      <w:r w:rsidRPr="000C2844">
        <w:rPr>
          <w:b/>
          <w:bCs/>
          <w:i/>
          <w:szCs w:val="26"/>
        </w:rPr>
        <w:t xml:space="preserve"> Board as a Whole</w:t>
      </w:r>
      <w:r w:rsidRPr="000C2844">
        <w:rPr>
          <w:i/>
          <w:szCs w:val="26"/>
        </w:rPr>
        <w:t>:</w:t>
      </w:r>
    </w:p>
    <w:p w14:paraId="66C22C10" w14:textId="77777777" w:rsidR="000C2844" w:rsidRPr="000C2844" w:rsidRDefault="000C2844" w:rsidP="000C2844">
      <w:pPr>
        <w:rPr>
          <w:szCs w:val="26"/>
        </w:rPr>
      </w:pPr>
    </w:p>
    <w:p w14:paraId="42214013" w14:textId="77777777" w:rsidR="000C2844" w:rsidRPr="000C2844" w:rsidRDefault="000C2844" w:rsidP="000C2844">
      <w:pPr>
        <w:numPr>
          <w:ilvl w:val="0"/>
          <w:numId w:val="7"/>
        </w:numPr>
        <w:ind w:left="720" w:firstLine="0"/>
        <w:contextualSpacing/>
        <w:rPr>
          <w:szCs w:val="26"/>
        </w:rPr>
      </w:pPr>
      <w:r w:rsidRPr="000C2844">
        <w:rPr>
          <w:szCs w:val="26"/>
        </w:rPr>
        <w:t>Award the Board of Trustees’ Distinguished Service Medallion to Dedra</w:t>
      </w:r>
    </w:p>
    <w:p w14:paraId="10A3DFB6" w14:textId="77777777" w:rsidR="000C2844" w:rsidRPr="000C2844" w:rsidRDefault="000C2844" w:rsidP="000C2844">
      <w:pPr>
        <w:ind w:left="720" w:firstLine="720"/>
        <w:contextualSpacing/>
        <w:rPr>
          <w:szCs w:val="26"/>
        </w:rPr>
      </w:pPr>
      <w:proofErr w:type="spellStart"/>
      <w:r w:rsidRPr="000C2844">
        <w:rPr>
          <w:szCs w:val="26"/>
        </w:rPr>
        <w:t>Mooday</w:t>
      </w:r>
      <w:proofErr w:type="spellEnd"/>
      <w:r w:rsidRPr="000C2844">
        <w:rPr>
          <w:szCs w:val="26"/>
        </w:rPr>
        <w:t xml:space="preserve"> Williams</w:t>
      </w:r>
    </w:p>
    <w:p w14:paraId="79CA158A" w14:textId="77777777" w:rsidR="000C2844" w:rsidRPr="000C2844" w:rsidRDefault="000C2844" w:rsidP="000C2844">
      <w:pPr>
        <w:ind w:left="1440"/>
        <w:contextualSpacing/>
        <w:rPr>
          <w:szCs w:val="26"/>
        </w:rPr>
      </w:pPr>
    </w:p>
    <w:p w14:paraId="58A959D3" w14:textId="77777777" w:rsidR="000C2844" w:rsidRPr="000C2844" w:rsidRDefault="000C2844" w:rsidP="000C2844">
      <w:pPr>
        <w:numPr>
          <w:ilvl w:val="0"/>
          <w:numId w:val="7"/>
        </w:numPr>
        <w:ind w:left="720" w:firstLine="0"/>
        <w:contextualSpacing/>
        <w:rPr>
          <w:b/>
          <w:bCs/>
          <w:i/>
          <w:iCs/>
          <w:color w:val="FF0000"/>
          <w:sz w:val="20"/>
        </w:rPr>
      </w:pPr>
      <w:r w:rsidRPr="000C2844">
        <w:rPr>
          <w:szCs w:val="26"/>
        </w:rPr>
        <w:t xml:space="preserve">Action Pursuant to Article X of the University </w:t>
      </w:r>
      <w:r w:rsidRPr="000C2844">
        <w:rPr>
          <w:i/>
          <w:iCs/>
          <w:szCs w:val="26"/>
        </w:rPr>
        <w:t>Statutes</w:t>
      </w:r>
    </w:p>
    <w:p w14:paraId="73E7D5E1" w14:textId="77777777" w:rsidR="000C2844" w:rsidRPr="000C2844" w:rsidRDefault="000C2844" w:rsidP="000C2844">
      <w:pPr>
        <w:ind w:left="1440"/>
        <w:contextualSpacing/>
        <w:rPr>
          <w:szCs w:val="26"/>
        </w:rPr>
      </w:pPr>
    </w:p>
    <w:p w14:paraId="20051DF7" w14:textId="77777777" w:rsidR="000C2844" w:rsidRPr="000C2844" w:rsidRDefault="000C2844" w:rsidP="000C2844">
      <w:pPr>
        <w:rPr>
          <w:i/>
          <w:szCs w:val="26"/>
        </w:rPr>
      </w:pPr>
      <w:r w:rsidRPr="000C2844">
        <w:rPr>
          <w:i/>
          <w:szCs w:val="26"/>
        </w:rPr>
        <w:t xml:space="preserve">The following recommendation has been reviewed by the </w:t>
      </w:r>
      <w:r w:rsidRPr="000C2844">
        <w:rPr>
          <w:b/>
          <w:i/>
          <w:szCs w:val="26"/>
        </w:rPr>
        <w:t>Governance, Personnel, and Ethics Committee</w:t>
      </w:r>
      <w:r w:rsidRPr="000C2844">
        <w:rPr>
          <w:i/>
          <w:szCs w:val="26"/>
        </w:rPr>
        <w:t xml:space="preserve"> prior to advancement to the Board as a Whole:</w:t>
      </w:r>
    </w:p>
    <w:p w14:paraId="7F5B3EB4" w14:textId="77777777" w:rsidR="000C2844" w:rsidRPr="000C2844" w:rsidRDefault="000C2844" w:rsidP="000C2844">
      <w:pPr>
        <w:ind w:left="1440"/>
        <w:contextualSpacing/>
        <w:rPr>
          <w:b/>
          <w:bCs/>
          <w:i/>
          <w:iCs/>
          <w:color w:val="FF0000"/>
          <w:sz w:val="20"/>
        </w:rPr>
      </w:pPr>
    </w:p>
    <w:p w14:paraId="6A818583" w14:textId="77777777" w:rsidR="000C2844" w:rsidRPr="000C2844" w:rsidRDefault="000C2844" w:rsidP="000C2844">
      <w:pPr>
        <w:numPr>
          <w:ilvl w:val="0"/>
          <w:numId w:val="7"/>
        </w:numPr>
        <w:ind w:left="720" w:firstLine="0"/>
        <w:contextualSpacing/>
        <w:rPr>
          <w:b/>
          <w:bCs/>
          <w:i/>
          <w:iCs/>
          <w:color w:val="FF0000"/>
          <w:sz w:val="20"/>
        </w:rPr>
      </w:pPr>
      <w:r w:rsidRPr="000C2844">
        <w:rPr>
          <w:szCs w:val="26"/>
        </w:rPr>
        <w:t xml:space="preserve">Amend Multiyear Contract with Director, Department of Intercollegiate </w:t>
      </w:r>
    </w:p>
    <w:p w14:paraId="05EBD1D4" w14:textId="77777777" w:rsidR="000C2844" w:rsidRPr="000C2844" w:rsidRDefault="000C2844" w:rsidP="000C2844">
      <w:pPr>
        <w:ind w:left="720" w:firstLine="720"/>
        <w:contextualSpacing/>
        <w:rPr>
          <w:b/>
          <w:bCs/>
          <w:i/>
          <w:iCs/>
          <w:color w:val="FF0000"/>
          <w:sz w:val="20"/>
        </w:rPr>
      </w:pPr>
      <w:r w:rsidRPr="000C2844">
        <w:rPr>
          <w:szCs w:val="26"/>
        </w:rPr>
        <w:t>Athletics, Chicago</w:t>
      </w:r>
    </w:p>
    <w:p w14:paraId="42DD6052" w14:textId="77777777" w:rsidR="000C2844" w:rsidRPr="000C2844" w:rsidRDefault="000C2844" w:rsidP="000C2844">
      <w:pPr>
        <w:ind w:left="720"/>
        <w:contextualSpacing/>
        <w:rPr>
          <w:b/>
          <w:bCs/>
          <w:i/>
          <w:iCs/>
          <w:color w:val="FF0000"/>
          <w:sz w:val="20"/>
        </w:rPr>
      </w:pPr>
    </w:p>
    <w:p w14:paraId="41C50D5E" w14:textId="77777777" w:rsidR="000C2844" w:rsidRPr="000C2844" w:rsidRDefault="000C2844" w:rsidP="000C2844">
      <w:pPr>
        <w:numPr>
          <w:ilvl w:val="0"/>
          <w:numId w:val="7"/>
        </w:numPr>
        <w:ind w:left="720" w:firstLine="0"/>
        <w:contextualSpacing/>
        <w:rPr>
          <w:szCs w:val="26"/>
        </w:rPr>
      </w:pPr>
      <w:r w:rsidRPr="000C2844">
        <w:rPr>
          <w:szCs w:val="26"/>
        </w:rPr>
        <w:t>Appoint Member to the Athletic Board, Urbana</w:t>
      </w:r>
    </w:p>
    <w:p w14:paraId="3F9EB859" w14:textId="77777777" w:rsidR="000C2844" w:rsidRPr="000C2844" w:rsidRDefault="000C2844" w:rsidP="000C2844">
      <w:pPr>
        <w:ind w:left="1440"/>
        <w:contextualSpacing/>
        <w:rPr>
          <w:szCs w:val="26"/>
        </w:rPr>
      </w:pPr>
    </w:p>
    <w:p w14:paraId="47130912" w14:textId="77777777" w:rsidR="000C2844" w:rsidRPr="000C2844" w:rsidRDefault="000C2844" w:rsidP="000C2844">
      <w:pPr>
        <w:numPr>
          <w:ilvl w:val="0"/>
          <w:numId w:val="7"/>
        </w:numPr>
        <w:ind w:left="720" w:firstLine="0"/>
        <w:contextualSpacing/>
        <w:rPr>
          <w:szCs w:val="26"/>
        </w:rPr>
      </w:pPr>
      <w:r w:rsidRPr="000C2844">
        <w:rPr>
          <w:szCs w:val="26"/>
        </w:rPr>
        <w:t xml:space="preserve">Revise the University of Illinois System Family and Medical Leave Policy </w:t>
      </w:r>
    </w:p>
    <w:p w14:paraId="404FD01B" w14:textId="77777777" w:rsidR="000C2844" w:rsidRPr="000C2844" w:rsidRDefault="000C2844" w:rsidP="000C2844">
      <w:pPr>
        <w:ind w:left="1440"/>
        <w:contextualSpacing/>
        <w:rPr>
          <w:szCs w:val="26"/>
        </w:rPr>
      </w:pPr>
    </w:p>
    <w:p w14:paraId="50EF6A1C" w14:textId="77777777" w:rsidR="000C2844" w:rsidRPr="000C2844" w:rsidRDefault="000C2844" w:rsidP="000C2844">
      <w:pPr>
        <w:numPr>
          <w:ilvl w:val="0"/>
          <w:numId w:val="7"/>
        </w:numPr>
        <w:ind w:left="720" w:firstLine="0"/>
        <w:contextualSpacing/>
        <w:rPr>
          <w:szCs w:val="26"/>
        </w:rPr>
      </w:pPr>
      <w:r w:rsidRPr="000C2844">
        <w:rPr>
          <w:szCs w:val="26"/>
        </w:rPr>
        <w:t xml:space="preserve">Revise the University of Illinois System Victims Economic Security and </w:t>
      </w:r>
    </w:p>
    <w:p w14:paraId="0BC686E5" w14:textId="77777777" w:rsidR="000C2844" w:rsidRPr="000C2844" w:rsidRDefault="000C2844" w:rsidP="000C2844">
      <w:pPr>
        <w:ind w:left="720" w:firstLine="720"/>
        <w:contextualSpacing/>
        <w:rPr>
          <w:szCs w:val="26"/>
        </w:rPr>
      </w:pPr>
      <w:r w:rsidRPr="000C2844">
        <w:rPr>
          <w:szCs w:val="26"/>
        </w:rPr>
        <w:t>Safety Act Policy</w:t>
      </w:r>
    </w:p>
    <w:p w14:paraId="5A31C70C" w14:textId="77777777" w:rsidR="000C2844" w:rsidRPr="000C2844" w:rsidRDefault="000C2844" w:rsidP="000C2844">
      <w:pPr>
        <w:rPr>
          <w:szCs w:val="26"/>
        </w:rPr>
      </w:pPr>
    </w:p>
    <w:p w14:paraId="42ADF89E" w14:textId="77777777" w:rsidR="000C2844" w:rsidRPr="000C2844" w:rsidRDefault="000C2844" w:rsidP="000C2844">
      <w:pPr>
        <w:rPr>
          <w:i/>
          <w:szCs w:val="26"/>
        </w:rPr>
      </w:pPr>
      <w:r w:rsidRPr="000C2844">
        <w:rPr>
          <w:i/>
          <w:szCs w:val="26"/>
        </w:rPr>
        <w:t xml:space="preserve">The following recommendation has been reviewed by the </w:t>
      </w:r>
      <w:r w:rsidRPr="000C2844">
        <w:rPr>
          <w:b/>
          <w:i/>
          <w:szCs w:val="26"/>
        </w:rPr>
        <w:t>Governance, Personnel, and Ethics Committee</w:t>
      </w:r>
      <w:r w:rsidRPr="000C2844">
        <w:rPr>
          <w:i/>
          <w:szCs w:val="26"/>
        </w:rPr>
        <w:t xml:space="preserve"> and the </w:t>
      </w:r>
      <w:r w:rsidRPr="000C2844">
        <w:rPr>
          <w:b/>
          <w:bCs/>
          <w:i/>
          <w:szCs w:val="26"/>
        </w:rPr>
        <w:t>Academic and Student Affairs Committee,</w:t>
      </w:r>
      <w:r w:rsidRPr="000C2844">
        <w:rPr>
          <w:i/>
          <w:szCs w:val="26"/>
        </w:rPr>
        <w:t xml:space="preserve"> prior to advancement to the Board as a Whole:</w:t>
      </w:r>
    </w:p>
    <w:p w14:paraId="27279666" w14:textId="77777777" w:rsidR="000C2844" w:rsidRPr="000C2844" w:rsidRDefault="000C2844" w:rsidP="000C2844">
      <w:pPr>
        <w:rPr>
          <w:szCs w:val="26"/>
        </w:rPr>
      </w:pPr>
    </w:p>
    <w:p w14:paraId="34C18818" w14:textId="77777777" w:rsidR="000C2844" w:rsidRPr="000C2844" w:rsidRDefault="000C2844" w:rsidP="000C2844">
      <w:pPr>
        <w:numPr>
          <w:ilvl w:val="0"/>
          <w:numId w:val="7"/>
        </w:numPr>
        <w:ind w:left="720" w:firstLine="0"/>
        <w:contextualSpacing/>
        <w:rPr>
          <w:szCs w:val="26"/>
        </w:rPr>
      </w:pPr>
      <w:r w:rsidRPr="000C2844">
        <w:rPr>
          <w:szCs w:val="26"/>
        </w:rPr>
        <w:t xml:space="preserve">Appointments to the Faculty, Administrative/Professional Staff, and </w:t>
      </w:r>
    </w:p>
    <w:p w14:paraId="7F8ECDAB" w14:textId="77777777" w:rsidR="000C2844" w:rsidRPr="000C2844" w:rsidRDefault="000C2844" w:rsidP="000C2844">
      <w:pPr>
        <w:ind w:left="720" w:firstLine="720"/>
        <w:contextualSpacing/>
        <w:rPr>
          <w:szCs w:val="26"/>
        </w:rPr>
      </w:pPr>
      <w:r w:rsidRPr="000C2844">
        <w:rPr>
          <w:szCs w:val="26"/>
        </w:rPr>
        <w:t>Intercollegiate Athletic Staff</w:t>
      </w:r>
    </w:p>
    <w:p w14:paraId="247507DE" w14:textId="77777777" w:rsidR="000C2844" w:rsidRPr="000C2844" w:rsidRDefault="000C2844" w:rsidP="000C2844">
      <w:pPr>
        <w:ind w:left="720" w:firstLine="720"/>
        <w:contextualSpacing/>
        <w:rPr>
          <w:szCs w:val="26"/>
        </w:rPr>
      </w:pPr>
    </w:p>
    <w:p w14:paraId="38BB951C" w14:textId="77777777" w:rsidR="000C2844" w:rsidRPr="000C2844" w:rsidRDefault="000C2844" w:rsidP="000C2844">
      <w:pPr>
        <w:rPr>
          <w:i/>
          <w:szCs w:val="26"/>
        </w:rPr>
      </w:pPr>
      <w:r w:rsidRPr="000C2844">
        <w:rPr>
          <w:i/>
          <w:szCs w:val="26"/>
        </w:rPr>
        <w:lastRenderedPageBreak/>
        <w:t xml:space="preserve">The following recommendations have been reviewed by </w:t>
      </w:r>
      <w:r w:rsidRPr="000C2844">
        <w:rPr>
          <w:b/>
          <w:i/>
          <w:szCs w:val="26"/>
        </w:rPr>
        <w:t>the Academic and Student Affairs Committee</w:t>
      </w:r>
      <w:r w:rsidRPr="000C2844">
        <w:rPr>
          <w:i/>
          <w:szCs w:val="26"/>
        </w:rPr>
        <w:t xml:space="preserve"> prior to advancement to the Board as a Whole:</w:t>
      </w:r>
    </w:p>
    <w:p w14:paraId="0F541543" w14:textId="77777777" w:rsidR="000C2844" w:rsidRPr="000C2844" w:rsidRDefault="000C2844" w:rsidP="000C2844">
      <w:pPr>
        <w:rPr>
          <w:szCs w:val="26"/>
        </w:rPr>
      </w:pPr>
    </w:p>
    <w:p w14:paraId="27C066C3" w14:textId="77777777" w:rsidR="000C2844" w:rsidRPr="000C2844" w:rsidRDefault="000C2844" w:rsidP="000C2844">
      <w:pPr>
        <w:numPr>
          <w:ilvl w:val="0"/>
          <w:numId w:val="7"/>
        </w:numPr>
        <w:ind w:left="720" w:firstLine="0"/>
        <w:contextualSpacing/>
        <w:rPr>
          <w:szCs w:val="26"/>
        </w:rPr>
      </w:pPr>
      <w:r w:rsidRPr="000C2844">
        <w:rPr>
          <w:szCs w:val="26"/>
        </w:rPr>
        <w:t>Sabbatical Leaves of Absence, 2022-2023</w:t>
      </w:r>
    </w:p>
    <w:p w14:paraId="1B32FBE4" w14:textId="77777777" w:rsidR="000C2844" w:rsidRPr="000C2844" w:rsidRDefault="000C2844" w:rsidP="000C2844">
      <w:pPr>
        <w:rPr>
          <w:szCs w:val="26"/>
        </w:rPr>
      </w:pPr>
    </w:p>
    <w:p w14:paraId="0DF62463" w14:textId="77777777" w:rsidR="000C2844" w:rsidRPr="000C2844" w:rsidRDefault="000C2844" w:rsidP="000C2844">
      <w:pPr>
        <w:numPr>
          <w:ilvl w:val="0"/>
          <w:numId w:val="7"/>
        </w:numPr>
        <w:ind w:left="720" w:firstLine="0"/>
        <w:contextualSpacing/>
        <w:rPr>
          <w:b/>
          <w:bCs/>
          <w:i/>
          <w:iCs/>
          <w:color w:val="FF0000"/>
          <w:sz w:val="20"/>
        </w:rPr>
      </w:pPr>
      <w:r w:rsidRPr="000C2844">
        <w:rPr>
          <w:szCs w:val="26"/>
        </w:rPr>
        <w:t>Appoint Dean, Carle Illinois College of Medicine, Urbana</w:t>
      </w:r>
    </w:p>
    <w:p w14:paraId="36DE932D" w14:textId="77777777" w:rsidR="000C2844" w:rsidRPr="000C2844" w:rsidRDefault="000C2844" w:rsidP="000C2844">
      <w:pPr>
        <w:ind w:left="720"/>
        <w:rPr>
          <w:szCs w:val="26"/>
        </w:rPr>
      </w:pPr>
    </w:p>
    <w:p w14:paraId="13C0FB71" w14:textId="77777777" w:rsidR="000C2844" w:rsidRPr="000C2844" w:rsidRDefault="000C2844" w:rsidP="000C2844">
      <w:pPr>
        <w:numPr>
          <w:ilvl w:val="0"/>
          <w:numId w:val="7"/>
        </w:numPr>
        <w:ind w:left="720" w:firstLine="0"/>
        <w:contextualSpacing/>
        <w:rPr>
          <w:szCs w:val="26"/>
        </w:rPr>
      </w:pPr>
      <w:r w:rsidRPr="000C2844">
        <w:rPr>
          <w:szCs w:val="26"/>
        </w:rPr>
        <w:t>Appoint Dean, College of Urban Planning and Public Affairs, Chicago</w:t>
      </w:r>
    </w:p>
    <w:p w14:paraId="6D7AEC93" w14:textId="77777777" w:rsidR="000C2844" w:rsidRPr="000C2844" w:rsidRDefault="000C2844" w:rsidP="000C2844">
      <w:pPr>
        <w:ind w:left="1440"/>
        <w:contextualSpacing/>
        <w:rPr>
          <w:szCs w:val="26"/>
        </w:rPr>
      </w:pPr>
    </w:p>
    <w:p w14:paraId="1FD2AB08" w14:textId="77777777" w:rsidR="000C2844" w:rsidRPr="000C2844" w:rsidRDefault="000C2844" w:rsidP="000C2844">
      <w:pPr>
        <w:numPr>
          <w:ilvl w:val="0"/>
          <w:numId w:val="7"/>
        </w:numPr>
        <w:ind w:left="720" w:firstLine="0"/>
        <w:contextualSpacing/>
        <w:rPr>
          <w:szCs w:val="26"/>
        </w:rPr>
      </w:pPr>
      <w:r w:rsidRPr="000C2844">
        <w:rPr>
          <w:szCs w:val="26"/>
        </w:rPr>
        <w:t>Appoint Interim Dean, College of Dentistry, Chicago</w:t>
      </w:r>
    </w:p>
    <w:p w14:paraId="6FF80D79" w14:textId="77777777" w:rsidR="000C2844" w:rsidRPr="000C2844" w:rsidRDefault="000C2844" w:rsidP="000C2844">
      <w:pPr>
        <w:ind w:left="720"/>
        <w:contextualSpacing/>
        <w:rPr>
          <w:szCs w:val="26"/>
        </w:rPr>
      </w:pPr>
    </w:p>
    <w:p w14:paraId="1A29C44F" w14:textId="77777777" w:rsidR="000C2844" w:rsidRPr="000C2844" w:rsidRDefault="000C2844" w:rsidP="000C2844">
      <w:pPr>
        <w:numPr>
          <w:ilvl w:val="0"/>
          <w:numId w:val="7"/>
        </w:numPr>
        <w:ind w:left="720" w:firstLine="0"/>
        <w:contextualSpacing/>
        <w:rPr>
          <w:szCs w:val="26"/>
        </w:rPr>
      </w:pPr>
      <w:r w:rsidRPr="000C2844">
        <w:rPr>
          <w:szCs w:val="26"/>
        </w:rPr>
        <w:t xml:space="preserve">Appoint Faculty Fellows to the Institute for the Humanities, College of </w:t>
      </w:r>
    </w:p>
    <w:p w14:paraId="4F5CCD29" w14:textId="77777777" w:rsidR="000C2844" w:rsidRPr="000C2844" w:rsidRDefault="000C2844" w:rsidP="000C2844">
      <w:pPr>
        <w:ind w:left="720" w:firstLine="720"/>
        <w:contextualSpacing/>
        <w:rPr>
          <w:szCs w:val="26"/>
        </w:rPr>
      </w:pPr>
      <w:r w:rsidRPr="000C2844">
        <w:rPr>
          <w:szCs w:val="26"/>
        </w:rPr>
        <w:t>Liberal Arts and Sciences, Chicago</w:t>
      </w:r>
    </w:p>
    <w:p w14:paraId="36377C28" w14:textId="77777777" w:rsidR="000C2844" w:rsidRPr="000C2844" w:rsidRDefault="000C2844" w:rsidP="000C2844">
      <w:pPr>
        <w:ind w:left="1440"/>
        <w:contextualSpacing/>
        <w:rPr>
          <w:szCs w:val="26"/>
        </w:rPr>
      </w:pPr>
    </w:p>
    <w:p w14:paraId="09A2D158" w14:textId="77777777" w:rsidR="000C2844" w:rsidRPr="000C2844" w:rsidRDefault="000C2844" w:rsidP="000C2844">
      <w:pPr>
        <w:numPr>
          <w:ilvl w:val="0"/>
          <w:numId w:val="7"/>
        </w:numPr>
        <w:ind w:left="720" w:firstLine="0"/>
        <w:contextualSpacing/>
        <w:rPr>
          <w:szCs w:val="26"/>
        </w:rPr>
      </w:pPr>
      <w:r w:rsidRPr="000C2844">
        <w:rPr>
          <w:szCs w:val="26"/>
        </w:rPr>
        <w:t xml:space="preserve">Establish the Bachelor of Science in Dietetics and Nutrition, College of </w:t>
      </w:r>
    </w:p>
    <w:p w14:paraId="4645C308" w14:textId="77777777" w:rsidR="000C2844" w:rsidRPr="000C2844" w:rsidRDefault="000C2844" w:rsidP="000C2844">
      <w:pPr>
        <w:ind w:left="720" w:firstLine="720"/>
        <w:contextualSpacing/>
        <w:rPr>
          <w:szCs w:val="26"/>
        </w:rPr>
      </w:pPr>
      <w:r w:rsidRPr="000C2844">
        <w:rPr>
          <w:szCs w:val="26"/>
        </w:rPr>
        <w:t>Agricultural, Consumer and Environmental Sciences, Urbana</w:t>
      </w:r>
    </w:p>
    <w:p w14:paraId="7D57EE3B" w14:textId="77777777" w:rsidR="000C2844" w:rsidRPr="000C2844" w:rsidRDefault="000C2844" w:rsidP="000C2844">
      <w:pPr>
        <w:rPr>
          <w:szCs w:val="26"/>
        </w:rPr>
      </w:pPr>
    </w:p>
    <w:p w14:paraId="315B55F4" w14:textId="77777777" w:rsidR="000C2844" w:rsidRPr="000C2844" w:rsidRDefault="000C2844" w:rsidP="000C2844">
      <w:pPr>
        <w:numPr>
          <w:ilvl w:val="0"/>
          <w:numId w:val="7"/>
        </w:numPr>
        <w:ind w:left="720" w:firstLine="0"/>
        <w:contextualSpacing/>
        <w:rPr>
          <w:szCs w:val="26"/>
        </w:rPr>
      </w:pPr>
      <w:r w:rsidRPr="000C2844">
        <w:rPr>
          <w:szCs w:val="26"/>
        </w:rPr>
        <w:t xml:space="preserve">Establish the Bachelor of Science in Food Science, College of Agricultural, </w:t>
      </w:r>
    </w:p>
    <w:p w14:paraId="17FD49AF" w14:textId="77777777" w:rsidR="000C2844" w:rsidRPr="000C2844" w:rsidRDefault="000C2844" w:rsidP="000C2844">
      <w:pPr>
        <w:ind w:left="720" w:firstLine="720"/>
        <w:contextualSpacing/>
        <w:rPr>
          <w:szCs w:val="26"/>
        </w:rPr>
      </w:pPr>
      <w:r w:rsidRPr="000C2844">
        <w:rPr>
          <w:szCs w:val="26"/>
        </w:rPr>
        <w:t>Consumer and Environmental Sciences, Urbana</w:t>
      </w:r>
    </w:p>
    <w:p w14:paraId="6B008275" w14:textId="77777777" w:rsidR="000C2844" w:rsidRPr="000C2844" w:rsidRDefault="000C2844" w:rsidP="000C2844">
      <w:pPr>
        <w:ind w:left="1440"/>
        <w:contextualSpacing/>
        <w:rPr>
          <w:szCs w:val="26"/>
        </w:rPr>
      </w:pPr>
    </w:p>
    <w:p w14:paraId="0D99B213" w14:textId="77777777" w:rsidR="000C2844" w:rsidRPr="000C2844" w:rsidRDefault="000C2844" w:rsidP="000C2844">
      <w:pPr>
        <w:numPr>
          <w:ilvl w:val="0"/>
          <w:numId w:val="7"/>
        </w:numPr>
        <w:ind w:left="720" w:firstLine="0"/>
        <w:contextualSpacing/>
        <w:rPr>
          <w:szCs w:val="26"/>
        </w:rPr>
      </w:pPr>
      <w:r w:rsidRPr="000C2844">
        <w:rPr>
          <w:szCs w:val="26"/>
        </w:rPr>
        <w:t xml:space="preserve">Establish the Bachelor of Science in Hospitality Management, College of </w:t>
      </w:r>
    </w:p>
    <w:p w14:paraId="5C514836" w14:textId="77777777" w:rsidR="000C2844" w:rsidRPr="000C2844" w:rsidRDefault="000C2844" w:rsidP="000C2844">
      <w:pPr>
        <w:ind w:left="720" w:firstLine="720"/>
        <w:contextualSpacing/>
        <w:rPr>
          <w:szCs w:val="26"/>
        </w:rPr>
      </w:pPr>
      <w:r w:rsidRPr="000C2844">
        <w:rPr>
          <w:szCs w:val="26"/>
        </w:rPr>
        <w:t>Agricultural, Consumer and Environmental Sciences, Urbana</w:t>
      </w:r>
    </w:p>
    <w:p w14:paraId="354C1A22" w14:textId="77777777" w:rsidR="000C2844" w:rsidRPr="000C2844" w:rsidRDefault="000C2844" w:rsidP="000C2844">
      <w:pPr>
        <w:ind w:left="1440"/>
        <w:contextualSpacing/>
        <w:rPr>
          <w:szCs w:val="26"/>
        </w:rPr>
      </w:pPr>
    </w:p>
    <w:p w14:paraId="43934E03" w14:textId="77777777" w:rsidR="000C2844" w:rsidRPr="000C2844" w:rsidRDefault="000C2844" w:rsidP="000C2844">
      <w:pPr>
        <w:numPr>
          <w:ilvl w:val="0"/>
          <w:numId w:val="7"/>
        </w:numPr>
        <w:ind w:left="720" w:firstLine="0"/>
        <w:contextualSpacing/>
        <w:rPr>
          <w:szCs w:val="26"/>
        </w:rPr>
      </w:pPr>
      <w:r w:rsidRPr="000C2844">
        <w:rPr>
          <w:szCs w:val="26"/>
        </w:rPr>
        <w:t xml:space="preserve">Establish the Bachelor of Science in Nutrition and Health, College of </w:t>
      </w:r>
    </w:p>
    <w:p w14:paraId="0524A3C2" w14:textId="77777777" w:rsidR="000C2844" w:rsidRPr="000C2844" w:rsidRDefault="000C2844" w:rsidP="000C2844">
      <w:pPr>
        <w:ind w:left="720" w:firstLine="720"/>
        <w:contextualSpacing/>
        <w:rPr>
          <w:szCs w:val="26"/>
        </w:rPr>
      </w:pPr>
      <w:r w:rsidRPr="000C2844">
        <w:rPr>
          <w:szCs w:val="26"/>
        </w:rPr>
        <w:t>Agricultural, Consumer and Environmental Sciences, Urbana</w:t>
      </w:r>
    </w:p>
    <w:p w14:paraId="69AAF4B5" w14:textId="77777777" w:rsidR="000C2844" w:rsidRPr="000C2844" w:rsidRDefault="000C2844" w:rsidP="000C2844">
      <w:pPr>
        <w:rPr>
          <w:szCs w:val="26"/>
        </w:rPr>
      </w:pPr>
    </w:p>
    <w:p w14:paraId="5E7ABC89" w14:textId="77777777" w:rsidR="000C2844" w:rsidRPr="000C2844" w:rsidRDefault="000C2844" w:rsidP="000C2844">
      <w:pPr>
        <w:numPr>
          <w:ilvl w:val="0"/>
          <w:numId w:val="7"/>
        </w:numPr>
        <w:ind w:left="720" w:firstLine="0"/>
        <w:contextualSpacing/>
        <w:rPr>
          <w:szCs w:val="26"/>
        </w:rPr>
      </w:pPr>
      <w:r w:rsidRPr="000C2844">
        <w:rPr>
          <w:szCs w:val="26"/>
        </w:rPr>
        <w:t xml:space="preserve">Establish the Department of Counseling and Social Work, College of Liberal </w:t>
      </w:r>
    </w:p>
    <w:p w14:paraId="259FCC7B" w14:textId="77777777" w:rsidR="000C2844" w:rsidRPr="000C2844" w:rsidRDefault="000C2844" w:rsidP="000C2844">
      <w:pPr>
        <w:ind w:left="720" w:firstLine="720"/>
        <w:contextualSpacing/>
        <w:rPr>
          <w:szCs w:val="26"/>
        </w:rPr>
      </w:pPr>
      <w:r w:rsidRPr="000C2844">
        <w:rPr>
          <w:szCs w:val="26"/>
        </w:rPr>
        <w:t>Arts and Sciences, Springfield</w:t>
      </w:r>
    </w:p>
    <w:p w14:paraId="7E74560F" w14:textId="77777777" w:rsidR="000C2844" w:rsidRPr="000C2844" w:rsidRDefault="000C2844" w:rsidP="000C2844">
      <w:pPr>
        <w:ind w:left="1440"/>
        <w:contextualSpacing/>
        <w:rPr>
          <w:szCs w:val="26"/>
        </w:rPr>
      </w:pPr>
    </w:p>
    <w:p w14:paraId="50167350" w14:textId="77777777" w:rsidR="000C2844" w:rsidRPr="000C2844" w:rsidRDefault="000C2844" w:rsidP="000C2844">
      <w:pPr>
        <w:numPr>
          <w:ilvl w:val="0"/>
          <w:numId w:val="7"/>
        </w:numPr>
        <w:ind w:left="720" w:firstLine="0"/>
        <w:contextualSpacing/>
        <w:rPr>
          <w:szCs w:val="26"/>
        </w:rPr>
      </w:pPr>
      <w:r w:rsidRPr="000C2844">
        <w:rPr>
          <w:szCs w:val="26"/>
        </w:rPr>
        <w:t xml:space="preserve">Establish the Department of Mathematical Sciences and Philosophy, College </w:t>
      </w:r>
    </w:p>
    <w:p w14:paraId="08529344" w14:textId="77777777" w:rsidR="000C2844" w:rsidRPr="000C2844" w:rsidRDefault="000C2844" w:rsidP="000C2844">
      <w:pPr>
        <w:ind w:left="720" w:firstLine="720"/>
        <w:contextualSpacing/>
        <w:rPr>
          <w:szCs w:val="26"/>
        </w:rPr>
      </w:pPr>
      <w:r w:rsidRPr="000C2844">
        <w:rPr>
          <w:szCs w:val="26"/>
        </w:rPr>
        <w:t>of Health, Science, and Technology, Springfield</w:t>
      </w:r>
    </w:p>
    <w:p w14:paraId="62E84AF4" w14:textId="77777777" w:rsidR="000C2844" w:rsidRPr="000C2844" w:rsidRDefault="000C2844" w:rsidP="000C2844">
      <w:pPr>
        <w:ind w:left="1440"/>
        <w:contextualSpacing/>
        <w:rPr>
          <w:szCs w:val="26"/>
        </w:rPr>
      </w:pPr>
    </w:p>
    <w:p w14:paraId="049055C6" w14:textId="77777777" w:rsidR="000C2844" w:rsidRPr="000C2844" w:rsidRDefault="000C2844" w:rsidP="000C2844">
      <w:pPr>
        <w:numPr>
          <w:ilvl w:val="0"/>
          <w:numId w:val="7"/>
        </w:numPr>
        <w:ind w:left="720" w:firstLine="0"/>
        <w:contextualSpacing/>
        <w:rPr>
          <w:szCs w:val="26"/>
        </w:rPr>
      </w:pPr>
      <w:r w:rsidRPr="000C2844">
        <w:rPr>
          <w:szCs w:val="26"/>
        </w:rPr>
        <w:t xml:space="preserve">Establish the School of Integrated Sciences, Sustainability, and Public </w:t>
      </w:r>
    </w:p>
    <w:p w14:paraId="30374C52" w14:textId="77777777" w:rsidR="000C2844" w:rsidRPr="000C2844" w:rsidRDefault="000C2844" w:rsidP="000C2844">
      <w:pPr>
        <w:ind w:left="720" w:firstLine="720"/>
        <w:contextualSpacing/>
        <w:rPr>
          <w:szCs w:val="26"/>
        </w:rPr>
      </w:pPr>
      <w:r w:rsidRPr="000C2844">
        <w:rPr>
          <w:szCs w:val="26"/>
        </w:rPr>
        <w:t>Health, College of Health, Science, and Technology, Springfield</w:t>
      </w:r>
    </w:p>
    <w:p w14:paraId="5477B2E4" w14:textId="77777777" w:rsidR="000C2844" w:rsidRPr="000C2844" w:rsidRDefault="000C2844" w:rsidP="000C2844">
      <w:pPr>
        <w:ind w:left="1440"/>
        <w:contextualSpacing/>
        <w:rPr>
          <w:szCs w:val="26"/>
        </w:rPr>
      </w:pPr>
      <w:r w:rsidRPr="000C2844">
        <w:rPr>
          <w:szCs w:val="26"/>
        </w:rPr>
        <w:t> </w:t>
      </w:r>
    </w:p>
    <w:p w14:paraId="0F16AB26" w14:textId="77777777" w:rsidR="000C2844" w:rsidRPr="000C2844" w:rsidRDefault="000C2844" w:rsidP="000C2844">
      <w:pPr>
        <w:numPr>
          <w:ilvl w:val="0"/>
          <w:numId w:val="7"/>
        </w:numPr>
        <w:ind w:left="720" w:firstLine="0"/>
        <w:contextualSpacing/>
        <w:rPr>
          <w:szCs w:val="26"/>
        </w:rPr>
      </w:pPr>
      <w:r w:rsidRPr="000C2844">
        <w:rPr>
          <w:szCs w:val="26"/>
        </w:rPr>
        <w:t xml:space="preserve">Establish the School of Health Sciences, College of Health, Science, and </w:t>
      </w:r>
    </w:p>
    <w:p w14:paraId="73B08DDE" w14:textId="77777777" w:rsidR="000C2844" w:rsidRPr="000C2844" w:rsidRDefault="000C2844" w:rsidP="000C2844">
      <w:pPr>
        <w:ind w:left="720" w:firstLine="720"/>
        <w:contextualSpacing/>
        <w:rPr>
          <w:szCs w:val="26"/>
        </w:rPr>
      </w:pPr>
      <w:r w:rsidRPr="000C2844">
        <w:rPr>
          <w:szCs w:val="26"/>
        </w:rPr>
        <w:t>Technology, Springfield</w:t>
      </w:r>
    </w:p>
    <w:p w14:paraId="573F7F46" w14:textId="77777777" w:rsidR="000C2844" w:rsidRPr="000C2844" w:rsidRDefault="000C2844" w:rsidP="000C2844">
      <w:pPr>
        <w:ind w:left="1440"/>
        <w:contextualSpacing/>
        <w:rPr>
          <w:szCs w:val="26"/>
        </w:rPr>
      </w:pPr>
      <w:r w:rsidRPr="000C2844">
        <w:rPr>
          <w:szCs w:val="26"/>
        </w:rPr>
        <w:t> </w:t>
      </w:r>
    </w:p>
    <w:p w14:paraId="3A02838F" w14:textId="77777777" w:rsidR="000C2844" w:rsidRPr="000C2844" w:rsidRDefault="000C2844" w:rsidP="000C2844">
      <w:pPr>
        <w:numPr>
          <w:ilvl w:val="0"/>
          <w:numId w:val="7"/>
        </w:numPr>
        <w:ind w:left="720" w:firstLine="0"/>
        <w:contextualSpacing/>
        <w:rPr>
          <w:szCs w:val="26"/>
        </w:rPr>
      </w:pPr>
      <w:r w:rsidRPr="000C2844">
        <w:rPr>
          <w:szCs w:val="26"/>
        </w:rPr>
        <w:t xml:space="preserve">Establish the School of Communication and Media, College of Public Affairs </w:t>
      </w:r>
    </w:p>
    <w:p w14:paraId="0D7DEAB5" w14:textId="77777777" w:rsidR="000C2844" w:rsidRPr="000C2844" w:rsidRDefault="000C2844" w:rsidP="000C2844">
      <w:pPr>
        <w:ind w:left="720" w:firstLine="720"/>
        <w:contextualSpacing/>
        <w:rPr>
          <w:szCs w:val="26"/>
        </w:rPr>
      </w:pPr>
      <w:r w:rsidRPr="000C2844">
        <w:rPr>
          <w:szCs w:val="26"/>
        </w:rPr>
        <w:t>and Administration, Springfield</w:t>
      </w:r>
    </w:p>
    <w:p w14:paraId="32A1C87E" w14:textId="77777777" w:rsidR="000C2844" w:rsidRPr="000C2844" w:rsidRDefault="000C2844" w:rsidP="000C2844">
      <w:pPr>
        <w:ind w:left="1440"/>
        <w:contextualSpacing/>
        <w:rPr>
          <w:szCs w:val="26"/>
        </w:rPr>
      </w:pPr>
      <w:r w:rsidRPr="000C2844">
        <w:rPr>
          <w:szCs w:val="26"/>
        </w:rPr>
        <w:t> </w:t>
      </w:r>
    </w:p>
    <w:p w14:paraId="03956018" w14:textId="77777777" w:rsidR="000C2844" w:rsidRPr="000C2844" w:rsidRDefault="000C2844" w:rsidP="000C2844">
      <w:pPr>
        <w:numPr>
          <w:ilvl w:val="0"/>
          <w:numId w:val="7"/>
        </w:numPr>
        <w:ind w:left="720" w:firstLine="0"/>
        <w:contextualSpacing/>
        <w:rPr>
          <w:szCs w:val="26"/>
        </w:rPr>
      </w:pPr>
      <w:r w:rsidRPr="000C2844">
        <w:rPr>
          <w:szCs w:val="26"/>
        </w:rPr>
        <w:t xml:space="preserve">Rename the Bachelor of Arts and Master of Arts in Accountancy, College of </w:t>
      </w:r>
    </w:p>
    <w:p w14:paraId="149435CA" w14:textId="77777777" w:rsidR="000C2844" w:rsidRPr="000C2844" w:rsidRDefault="000C2844" w:rsidP="000C2844">
      <w:pPr>
        <w:ind w:left="720" w:firstLine="720"/>
        <w:contextualSpacing/>
        <w:rPr>
          <w:szCs w:val="26"/>
        </w:rPr>
      </w:pPr>
      <w:r w:rsidRPr="000C2844">
        <w:rPr>
          <w:szCs w:val="26"/>
        </w:rPr>
        <w:t>Business and Management, Springfield</w:t>
      </w:r>
    </w:p>
    <w:p w14:paraId="14E03B49" w14:textId="77777777" w:rsidR="000C2844" w:rsidRPr="000C2844" w:rsidRDefault="000C2844" w:rsidP="000C2844">
      <w:pPr>
        <w:ind w:left="1440"/>
        <w:contextualSpacing/>
        <w:rPr>
          <w:szCs w:val="26"/>
        </w:rPr>
      </w:pPr>
      <w:r w:rsidRPr="000C2844">
        <w:rPr>
          <w:szCs w:val="26"/>
        </w:rPr>
        <w:t>  </w:t>
      </w:r>
    </w:p>
    <w:p w14:paraId="794F1C22" w14:textId="77777777" w:rsidR="000C2844" w:rsidRPr="000C2844" w:rsidRDefault="000C2844" w:rsidP="000C2844">
      <w:pPr>
        <w:ind w:left="1440"/>
        <w:contextualSpacing/>
        <w:rPr>
          <w:szCs w:val="26"/>
        </w:rPr>
      </w:pPr>
    </w:p>
    <w:p w14:paraId="6AF74287" w14:textId="77777777" w:rsidR="000C2844" w:rsidRPr="000C2844" w:rsidRDefault="000C2844" w:rsidP="000C2844">
      <w:pPr>
        <w:numPr>
          <w:ilvl w:val="0"/>
          <w:numId w:val="7"/>
        </w:numPr>
        <w:ind w:left="720" w:firstLine="0"/>
        <w:contextualSpacing/>
        <w:rPr>
          <w:szCs w:val="26"/>
        </w:rPr>
      </w:pPr>
      <w:r w:rsidRPr="000C2844">
        <w:rPr>
          <w:szCs w:val="26"/>
        </w:rPr>
        <w:lastRenderedPageBreak/>
        <w:t xml:space="preserve">Relocate the Department of Criminology and Criminal Justice, College of </w:t>
      </w:r>
    </w:p>
    <w:p w14:paraId="2AC030C0" w14:textId="77777777" w:rsidR="000C2844" w:rsidRPr="000C2844" w:rsidRDefault="000C2844" w:rsidP="000C2844">
      <w:pPr>
        <w:ind w:left="720" w:firstLine="720"/>
        <w:contextualSpacing/>
        <w:rPr>
          <w:szCs w:val="26"/>
        </w:rPr>
      </w:pPr>
      <w:r w:rsidRPr="000C2844">
        <w:rPr>
          <w:szCs w:val="26"/>
        </w:rPr>
        <w:t>Liberal Arts and Sciences, Springfield</w:t>
      </w:r>
    </w:p>
    <w:p w14:paraId="2A1B0B65" w14:textId="77777777" w:rsidR="000C2844" w:rsidRPr="000C2844" w:rsidRDefault="000C2844" w:rsidP="000C2844">
      <w:pPr>
        <w:ind w:left="1440"/>
        <w:contextualSpacing/>
        <w:rPr>
          <w:szCs w:val="26"/>
        </w:rPr>
      </w:pPr>
    </w:p>
    <w:p w14:paraId="6A90ECC4" w14:textId="77777777" w:rsidR="000C2844" w:rsidRPr="000C2844" w:rsidRDefault="000C2844" w:rsidP="000C2844">
      <w:pPr>
        <w:numPr>
          <w:ilvl w:val="0"/>
          <w:numId w:val="7"/>
        </w:numPr>
        <w:ind w:left="720" w:firstLine="0"/>
        <w:contextualSpacing/>
        <w:rPr>
          <w:szCs w:val="26"/>
        </w:rPr>
      </w:pPr>
      <w:r w:rsidRPr="000C2844">
        <w:rPr>
          <w:szCs w:val="26"/>
        </w:rPr>
        <w:t xml:space="preserve">Relocate the Department of Psychology, College of Health, Science, and </w:t>
      </w:r>
    </w:p>
    <w:p w14:paraId="54D81B8E" w14:textId="77777777" w:rsidR="000C2844" w:rsidRPr="000C2844" w:rsidRDefault="000C2844" w:rsidP="000C2844">
      <w:pPr>
        <w:ind w:left="720" w:firstLine="720"/>
        <w:contextualSpacing/>
        <w:rPr>
          <w:szCs w:val="26"/>
        </w:rPr>
      </w:pPr>
      <w:r w:rsidRPr="000C2844">
        <w:rPr>
          <w:szCs w:val="26"/>
        </w:rPr>
        <w:t>Technology, Springfield</w:t>
      </w:r>
    </w:p>
    <w:p w14:paraId="01A5F633" w14:textId="77777777" w:rsidR="000C2844" w:rsidRPr="000C2844" w:rsidRDefault="000C2844" w:rsidP="000C2844">
      <w:pPr>
        <w:ind w:left="1440"/>
        <w:contextualSpacing/>
        <w:rPr>
          <w:szCs w:val="26"/>
        </w:rPr>
      </w:pPr>
    </w:p>
    <w:p w14:paraId="56E2AD4F" w14:textId="77777777" w:rsidR="000C2844" w:rsidRPr="000C2844" w:rsidRDefault="000C2844" w:rsidP="000C2844">
      <w:pPr>
        <w:numPr>
          <w:ilvl w:val="0"/>
          <w:numId w:val="7"/>
        </w:numPr>
        <w:ind w:left="720" w:firstLine="0"/>
        <w:contextualSpacing/>
        <w:rPr>
          <w:szCs w:val="26"/>
        </w:rPr>
      </w:pPr>
      <w:r w:rsidRPr="000C2844">
        <w:rPr>
          <w:szCs w:val="26"/>
        </w:rPr>
        <w:t xml:space="preserve">Relocate the Department of Computer Science, College of Health, Science, </w:t>
      </w:r>
    </w:p>
    <w:p w14:paraId="511FA50A" w14:textId="77777777" w:rsidR="000C2844" w:rsidRPr="000C2844" w:rsidRDefault="000C2844" w:rsidP="000C2844">
      <w:pPr>
        <w:ind w:left="720" w:firstLine="720"/>
        <w:contextualSpacing/>
        <w:rPr>
          <w:szCs w:val="26"/>
        </w:rPr>
      </w:pPr>
      <w:r w:rsidRPr="000C2844">
        <w:rPr>
          <w:szCs w:val="26"/>
        </w:rPr>
        <w:t>and Technology, Springfield</w:t>
      </w:r>
    </w:p>
    <w:p w14:paraId="460B40CE" w14:textId="77777777" w:rsidR="000C2844" w:rsidRPr="000C2844" w:rsidRDefault="000C2844" w:rsidP="000C2844">
      <w:pPr>
        <w:ind w:left="1440"/>
        <w:contextualSpacing/>
        <w:rPr>
          <w:szCs w:val="26"/>
        </w:rPr>
      </w:pPr>
      <w:r w:rsidRPr="000C2844">
        <w:rPr>
          <w:szCs w:val="26"/>
        </w:rPr>
        <w:t> </w:t>
      </w:r>
    </w:p>
    <w:p w14:paraId="38C20650" w14:textId="77777777" w:rsidR="000C2844" w:rsidRPr="000C2844" w:rsidRDefault="000C2844" w:rsidP="000C2844">
      <w:pPr>
        <w:numPr>
          <w:ilvl w:val="0"/>
          <w:numId w:val="7"/>
        </w:numPr>
        <w:ind w:left="720" w:firstLine="0"/>
        <w:contextualSpacing/>
        <w:rPr>
          <w:szCs w:val="26"/>
        </w:rPr>
      </w:pPr>
      <w:r w:rsidRPr="000C2844">
        <w:rPr>
          <w:szCs w:val="26"/>
        </w:rPr>
        <w:t xml:space="preserve">Transfer the </w:t>
      </w:r>
      <w:proofErr w:type="spellStart"/>
      <w:r w:rsidRPr="000C2844">
        <w:rPr>
          <w:szCs w:val="26"/>
        </w:rPr>
        <w:t>Therkildsen</w:t>
      </w:r>
      <w:proofErr w:type="spellEnd"/>
      <w:r w:rsidRPr="000C2844">
        <w:rPr>
          <w:szCs w:val="26"/>
        </w:rPr>
        <w:t xml:space="preserve"> Field Station at </w:t>
      </w:r>
      <w:proofErr w:type="spellStart"/>
      <w:r w:rsidRPr="000C2844">
        <w:rPr>
          <w:szCs w:val="26"/>
        </w:rPr>
        <w:t>Emiquon</w:t>
      </w:r>
      <w:proofErr w:type="spellEnd"/>
      <w:r w:rsidRPr="000C2844">
        <w:rPr>
          <w:szCs w:val="26"/>
        </w:rPr>
        <w:t xml:space="preserve"> and the Field Station at </w:t>
      </w:r>
    </w:p>
    <w:p w14:paraId="0678FEFC" w14:textId="77777777" w:rsidR="000C2844" w:rsidRPr="000C2844" w:rsidRDefault="000C2844" w:rsidP="000C2844">
      <w:pPr>
        <w:ind w:left="1440"/>
        <w:contextualSpacing/>
        <w:rPr>
          <w:szCs w:val="26"/>
        </w:rPr>
      </w:pPr>
      <w:r w:rsidRPr="000C2844">
        <w:rPr>
          <w:szCs w:val="26"/>
        </w:rPr>
        <w:t>Lake Springfield to the College of Health, Science, and Technology, Springfield</w:t>
      </w:r>
    </w:p>
    <w:p w14:paraId="6ADACDCE" w14:textId="77777777" w:rsidR="000C2844" w:rsidRPr="000C2844" w:rsidRDefault="000C2844" w:rsidP="000C2844">
      <w:pPr>
        <w:ind w:left="1440"/>
        <w:contextualSpacing/>
        <w:rPr>
          <w:szCs w:val="26"/>
        </w:rPr>
      </w:pPr>
      <w:r w:rsidRPr="000C2844">
        <w:rPr>
          <w:szCs w:val="26"/>
        </w:rPr>
        <w:t> </w:t>
      </w:r>
    </w:p>
    <w:p w14:paraId="671643E1" w14:textId="77777777" w:rsidR="000C2844" w:rsidRPr="000C2844" w:rsidRDefault="000C2844" w:rsidP="000C2844">
      <w:pPr>
        <w:numPr>
          <w:ilvl w:val="0"/>
          <w:numId w:val="7"/>
        </w:numPr>
        <w:ind w:left="720" w:firstLine="0"/>
        <w:contextualSpacing/>
        <w:rPr>
          <w:szCs w:val="26"/>
        </w:rPr>
      </w:pPr>
      <w:r w:rsidRPr="000C2844">
        <w:rPr>
          <w:szCs w:val="26"/>
        </w:rPr>
        <w:t xml:space="preserve">Eliminate the Bachelor of Science in Food Science and Human Nutrition, </w:t>
      </w:r>
    </w:p>
    <w:p w14:paraId="5C370C3E" w14:textId="77777777" w:rsidR="000C2844" w:rsidRPr="000C2844" w:rsidRDefault="000C2844" w:rsidP="000C2844">
      <w:pPr>
        <w:ind w:left="720" w:firstLine="720"/>
        <w:contextualSpacing/>
        <w:rPr>
          <w:szCs w:val="26"/>
        </w:rPr>
      </w:pPr>
      <w:r w:rsidRPr="000C2844">
        <w:rPr>
          <w:szCs w:val="26"/>
        </w:rPr>
        <w:t>College of Agricultural, Consumer and Environmental Sciences, Urbana</w:t>
      </w:r>
    </w:p>
    <w:p w14:paraId="46DD89E1" w14:textId="77777777" w:rsidR="000C2844" w:rsidRPr="000C2844" w:rsidRDefault="000C2844" w:rsidP="000C2844">
      <w:pPr>
        <w:rPr>
          <w:szCs w:val="26"/>
        </w:rPr>
      </w:pPr>
    </w:p>
    <w:p w14:paraId="3BFF5108" w14:textId="77777777" w:rsidR="000C2844" w:rsidRPr="000C2844" w:rsidRDefault="000C2844" w:rsidP="000C2844">
      <w:pPr>
        <w:numPr>
          <w:ilvl w:val="0"/>
          <w:numId w:val="7"/>
        </w:numPr>
        <w:ind w:left="720" w:firstLine="0"/>
        <w:contextualSpacing/>
        <w:rPr>
          <w:szCs w:val="26"/>
        </w:rPr>
      </w:pPr>
      <w:r w:rsidRPr="000C2844">
        <w:rPr>
          <w:szCs w:val="26"/>
        </w:rPr>
        <w:t xml:space="preserve">Eliminate the Master of Science in Plant Biotechnology, Professional Science </w:t>
      </w:r>
    </w:p>
    <w:p w14:paraId="4CD48702" w14:textId="77777777" w:rsidR="000C2844" w:rsidRPr="000C2844" w:rsidRDefault="000C2844" w:rsidP="000C2844">
      <w:pPr>
        <w:ind w:left="1440"/>
        <w:contextualSpacing/>
        <w:rPr>
          <w:szCs w:val="26"/>
        </w:rPr>
      </w:pPr>
      <w:r w:rsidRPr="000C2844">
        <w:rPr>
          <w:szCs w:val="26"/>
        </w:rPr>
        <w:t>Master’s Concentration, College of Agricultural, Consumer and Environmental Sciences and the Graduate College, Urbana</w:t>
      </w:r>
    </w:p>
    <w:p w14:paraId="104C2F2C" w14:textId="77777777" w:rsidR="000C2844" w:rsidRPr="000C2844" w:rsidRDefault="000C2844" w:rsidP="000C2844">
      <w:pPr>
        <w:ind w:left="1440"/>
        <w:contextualSpacing/>
        <w:rPr>
          <w:szCs w:val="26"/>
        </w:rPr>
      </w:pPr>
    </w:p>
    <w:p w14:paraId="55BA5D7C" w14:textId="77777777" w:rsidR="000C2844" w:rsidRPr="000C2844" w:rsidRDefault="000C2844" w:rsidP="000C2844">
      <w:pPr>
        <w:numPr>
          <w:ilvl w:val="0"/>
          <w:numId w:val="7"/>
        </w:numPr>
        <w:ind w:left="720" w:firstLine="0"/>
        <w:contextualSpacing/>
        <w:rPr>
          <w:szCs w:val="26"/>
        </w:rPr>
      </w:pPr>
      <w:r w:rsidRPr="000C2844">
        <w:rPr>
          <w:szCs w:val="26"/>
        </w:rPr>
        <w:t xml:space="preserve">Eliminate the Master of Arts in Liberal and Integrative Studies, College of </w:t>
      </w:r>
    </w:p>
    <w:p w14:paraId="69A14838" w14:textId="77777777" w:rsidR="000C2844" w:rsidRPr="000C2844" w:rsidRDefault="000C2844" w:rsidP="000C2844">
      <w:pPr>
        <w:ind w:left="720" w:firstLine="720"/>
        <w:contextualSpacing/>
        <w:rPr>
          <w:szCs w:val="26"/>
        </w:rPr>
      </w:pPr>
      <w:r w:rsidRPr="000C2844">
        <w:rPr>
          <w:szCs w:val="26"/>
        </w:rPr>
        <w:t>Liberal Arts and Sciences, Springfield</w:t>
      </w:r>
    </w:p>
    <w:p w14:paraId="6B5C74F1" w14:textId="77777777" w:rsidR="000C2844" w:rsidRPr="000C2844" w:rsidRDefault="000C2844" w:rsidP="000C2844">
      <w:pPr>
        <w:ind w:left="1440"/>
        <w:contextualSpacing/>
        <w:rPr>
          <w:szCs w:val="26"/>
        </w:rPr>
      </w:pPr>
    </w:p>
    <w:p w14:paraId="54FF3145" w14:textId="77777777" w:rsidR="000C2844" w:rsidRPr="000C2844" w:rsidRDefault="000C2844" w:rsidP="000C2844">
      <w:pPr>
        <w:numPr>
          <w:ilvl w:val="0"/>
          <w:numId w:val="7"/>
        </w:numPr>
        <w:ind w:left="720" w:firstLine="0"/>
        <w:contextualSpacing/>
        <w:rPr>
          <w:szCs w:val="26"/>
        </w:rPr>
      </w:pPr>
      <w:r w:rsidRPr="000C2844">
        <w:rPr>
          <w:szCs w:val="26"/>
        </w:rPr>
        <w:t>Approve Student Health Insurance Rates for Academic Year 2022-2023</w:t>
      </w:r>
    </w:p>
    <w:p w14:paraId="5D11F74F" w14:textId="77777777" w:rsidR="000C2844" w:rsidRPr="000C2844" w:rsidRDefault="000C2844" w:rsidP="000C2844">
      <w:pPr>
        <w:ind w:left="1440"/>
        <w:contextualSpacing/>
        <w:rPr>
          <w:szCs w:val="26"/>
        </w:rPr>
      </w:pPr>
    </w:p>
    <w:p w14:paraId="15498A56" w14:textId="77777777" w:rsidR="000C2844" w:rsidRPr="000C2844" w:rsidRDefault="000C2844" w:rsidP="000C2844">
      <w:pPr>
        <w:rPr>
          <w:i/>
          <w:szCs w:val="26"/>
        </w:rPr>
      </w:pPr>
      <w:r w:rsidRPr="000C2844">
        <w:rPr>
          <w:i/>
          <w:szCs w:val="26"/>
        </w:rPr>
        <w:t xml:space="preserve">The following recommendations have been reviewed by </w:t>
      </w:r>
      <w:r w:rsidRPr="000C2844">
        <w:rPr>
          <w:bCs/>
          <w:i/>
          <w:szCs w:val="26"/>
        </w:rPr>
        <w:t>the</w:t>
      </w:r>
      <w:r w:rsidRPr="000C2844">
        <w:rPr>
          <w:b/>
          <w:i/>
          <w:szCs w:val="26"/>
        </w:rPr>
        <w:t xml:space="preserve"> University Healthcare System Committee </w:t>
      </w:r>
      <w:r w:rsidRPr="000C2844">
        <w:rPr>
          <w:i/>
          <w:szCs w:val="26"/>
        </w:rPr>
        <w:t>prior to advancement to the Board as a Whole:</w:t>
      </w:r>
    </w:p>
    <w:p w14:paraId="414CC9A7" w14:textId="77777777" w:rsidR="000C2844" w:rsidRPr="000C2844" w:rsidRDefault="000C2844" w:rsidP="000C2844">
      <w:pPr>
        <w:ind w:left="1440"/>
        <w:contextualSpacing/>
        <w:rPr>
          <w:szCs w:val="26"/>
        </w:rPr>
      </w:pPr>
    </w:p>
    <w:p w14:paraId="39E0DF4A" w14:textId="77777777" w:rsidR="000C2844" w:rsidRPr="000C2844" w:rsidRDefault="000C2844" w:rsidP="000C2844">
      <w:pPr>
        <w:numPr>
          <w:ilvl w:val="0"/>
          <w:numId w:val="7"/>
        </w:numPr>
        <w:ind w:left="720" w:firstLine="0"/>
        <w:contextualSpacing/>
        <w:rPr>
          <w:szCs w:val="26"/>
        </w:rPr>
      </w:pPr>
      <w:r w:rsidRPr="000C2844">
        <w:rPr>
          <w:szCs w:val="26"/>
        </w:rPr>
        <w:t>Approve Credentialing and Privileges, University of Illinois Hospital and</w:t>
      </w:r>
    </w:p>
    <w:p w14:paraId="02E2E8A3" w14:textId="77777777" w:rsidR="000C2844" w:rsidRPr="000C2844" w:rsidRDefault="000C2844" w:rsidP="000C2844">
      <w:pPr>
        <w:ind w:left="720" w:firstLine="720"/>
        <w:contextualSpacing/>
        <w:rPr>
          <w:szCs w:val="26"/>
        </w:rPr>
      </w:pPr>
      <w:r w:rsidRPr="000C2844">
        <w:rPr>
          <w:szCs w:val="26"/>
        </w:rPr>
        <w:t>Clinics</w:t>
      </w:r>
    </w:p>
    <w:p w14:paraId="56036505" w14:textId="77777777" w:rsidR="000C2844" w:rsidRPr="000C2844" w:rsidRDefault="000C2844" w:rsidP="000C2844">
      <w:pPr>
        <w:ind w:left="720" w:firstLine="720"/>
        <w:contextualSpacing/>
        <w:rPr>
          <w:szCs w:val="26"/>
        </w:rPr>
      </w:pPr>
    </w:p>
    <w:p w14:paraId="5B474650" w14:textId="77777777" w:rsidR="000C2844" w:rsidRPr="000C2844" w:rsidRDefault="000C2844" w:rsidP="000C2844">
      <w:pPr>
        <w:numPr>
          <w:ilvl w:val="0"/>
          <w:numId w:val="7"/>
        </w:numPr>
        <w:ind w:left="720" w:firstLine="0"/>
        <w:contextualSpacing/>
        <w:rPr>
          <w:szCs w:val="26"/>
        </w:rPr>
      </w:pPr>
      <w:r w:rsidRPr="000C2844">
        <w:rPr>
          <w:szCs w:val="26"/>
        </w:rPr>
        <w:t xml:space="preserve">Delegate Authority to Review University of Illinois Hospital and Clinics </w:t>
      </w:r>
    </w:p>
    <w:p w14:paraId="58613F35" w14:textId="77777777" w:rsidR="000C2844" w:rsidRPr="000C2844" w:rsidRDefault="000C2844" w:rsidP="000C2844">
      <w:pPr>
        <w:ind w:left="720" w:firstLine="720"/>
        <w:contextualSpacing/>
        <w:rPr>
          <w:szCs w:val="26"/>
        </w:rPr>
      </w:pPr>
      <w:r w:rsidRPr="000C2844">
        <w:rPr>
          <w:szCs w:val="26"/>
        </w:rPr>
        <w:t>Medical Staff Hearing Panel Decisions</w:t>
      </w:r>
    </w:p>
    <w:p w14:paraId="25C2AD6C" w14:textId="77777777" w:rsidR="000C2844" w:rsidRPr="000C2844" w:rsidRDefault="000C2844" w:rsidP="000C2844">
      <w:pPr>
        <w:ind w:left="720"/>
        <w:contextualSpacing/>
        <w:rPr>
          <w:szCs w:val="26"/>
        </w:rPr>
      </w:pPr>
    </w:p>
    <w:p w14:paraId="3883C18E" w14:textId="77777777" w:rsidR="000C2844" w:rsidRPr="000C2844" w:rsidRDefault="000C2844" w:rsidP="000C2844">
      <w:pPr>
        <w:rPr>
          <w:b/>
          <w:i/>
          <w:szCs w:val="26"/>
        </w:rPr>
      </w:pPr>
      <w:r w:rsidRPr="000C2844">
        <w:rPr>
          <w:i/>
          <w:szCs w:val="26"/>
        </w:rPr>
        <w:t xml:space="preserve">The following recommendations have been reviewed by </w:t>
      </w:r>
      <w:r w:rsidRPr="000C2844">
        <w:rPr>
          <w:bCs/>
          <w:i/>
          <w:szCs w:val="26"/>
        </w:rPr>
        <w:t>the</w:t>
      </w:r>
      <w:r w:rsidRPr="000C2844">
        <w:rPr>
          <w:b/>
          <w:i/>
          <w:szCs w:val="26"/>
        </w:rPr>
        <w:t xml:space="preserve"> Audit, Budget, Finance and Facilities Committee </w:t>
      </w:r>
      <w:r w:rsidRPr="000C2844">
        <w:rPr>
          <w:i/>
          <w:szCs w:val="26"/>
        </w:rPr>
        <w:t>prior to advancement to the Board as a Whole:</w:t>
      </w:r>
    </w:p>
    <w:p w14:paraId="31A53CB4" w14:textId="77777777" w:rsidR="000C2844" w:rsidRPr="000C2844" w:rsidRDefault="000C2844" w:rsidP="000C2844">
      <w:pPr>
        <w:ind w:left="1440"/>
        <w:contextualSpacing/>
        <w:rPr>
          <w:szCs w:val="26"/>
        </w:rPr>
      </w:pPr>
    </w:p>
    <w:p w14:paraId="2B16903F" w14:textId="77777777" w:rsidR="000C2844" w:rsidRPr="000C2844" w:rsidRDefault="000C2844" w:rsidP="000C2844">
      <w:pPr>
        <w:numPr>
          <w:ilvl w:val="0"/>
          <w:numId w:val="7"/>
        </w:numPr>
        <w:ind w:left="720" w:firstLine="0"/>
        <w:contextualSpacing/>
        <w:rPr>
          <w:szCs w:val="26"/>
        </w:rPr>
      </w:pPr>
      <w:r w:rsidRPr="000C2844">
        <w:rPr>
          <w:szCs w:val="26"/>
        </w:rPr>
        <w:t xml:space="preserve">Resolution Supporting Request for Cook County Community Development </w:t>
      </w:r>
    </w:p>
    <w:p w14:paraId="1BA885F9" w14:textId="77777777" w:rsidR="000C2844" w:rsidRPr="000C2844" w:rsidRDefault="000C2844" w:rsidP="000C2844">
      <w:pPr>
        <w:ind w:left="720" w:firstLine="720"/>
        <w:contextualSpacing/>
        <w:rPr>
          <w:szCs w:val="26"/>
        </w:rPr>
      </w:pPr>
      <w:r w:rsidRPr="000C2844">
        <w:rPr>
          <w:szCs w:val="26"/>
        </w:rPr>
        <w:t>Block Grant to Fund Law School Clinic, Chicago</w:t>
      </w:r>
    </w:p>
    <w:p w14:paraId="2B286711" w14:textId="77777777" w:rsidR="000C2844" w:rsidRPr="000C2844" w:rsidRDefault="000C2844" w:rsidP="000C2844">
      <w:pPr>
        <w:rPr>
          <w:szCs w:val="26"/>
        </w:rPr>
      </w:pPr>
    </w:p>
    <w:p w14:paraId="4806C733" w14:textId="77777777" w:rsidR="000C2844" w:rsidRPr="000C2844" w:rsidRDefault="000C2844" w:rsidP="000C2844">
      <w:pPr>
        <w:rPr>
          <w:szCs w:val="26"/>
        </w:rPr>
      </w:pPr>
    </w:p>
    <w:p w14:paraId="4714C911" w14:textId="77777777" w:rsidR="000C2844" w:rsidRPr="000C2844" w:rsidRDefault="000C2844" w:rsidP="000C2844">
      <w:pPr>
        <w:rPr>
          <w:szCs w:val="26"/>
        </w:rPr>
      </w:pPr>
    </w:p>
    <w:p w14:paraId="03726D57" w14:textId="77777777" w:rsidR="000C2844" w:rsidRPr="000C2844" w:rsidRDefault="000C2844" w:rsidP="000C2844">
      <w:pPr>
        <w:rPr>
          <w:szCs w:val="26"/>
        </w:rPr>
      </w:pPr>
    </w:p>
    <w:p w14:paraId="57D9661D" w14:textId="77777777" w:rsidR="000C2844" w:rsidRPr="000C2844" w:rsidRDefault="000C2844" w:rsidP="000C2844">
      <w:pPr>
        <w:rPr>
          <w:szCs w:val="26"/>
        </w:rPr>
      </w:pPr>
    </w:p>
    <w:p w14:paraId="4A2F59A0" w14:textId="77777777" w:rsidR="000C2844" w:rsidRPr="000C2844" w:rsidRDefault="000C2844" w:rsidP="000C2844">
      <w:pPr>
        <w:rPr>
          <w:szCs w:val="26"/>
        </w:rPr>
      </w:pPr>
    </w:p>
    <w:p w14:paraId="158E28F8" w14:textId="77777777" w:rsidR="000C2844" w:rsidRPr="000C2844" w:rsidRDefault="000C2844" w:rsidP="000C2844">
      <w:pPr>
        <w:contextualSpacing/>
        <w:jc w:val="center"/>
        <w:rPr>
          <w:b/>
          <w:bCs/>
          <w:sz w:val="28"/>
          <w:szCs w:val="28"/>
        </w:rPr>
      </w:pPr>
      <w:r w:rsidRPr="000C2844">
        <w:rPr>
          <w:b/>
          <w:bCs/>
          <w:sz w:val="28"/>
          <w:szCs w:val="28"/>
        </w:rPr>
        <w:lastRenderedPageBreak/>
        <w:t>Roll Call Agenda</w:t>
      </w:r>
    </w:p>
    <w:p w14:paraId="09C65D68" w14:textId="77777777" w:rsidR="000C2844" w:rsidRPr="000C2844" w:rsidRDefault="000C2844" w:rsidP="000C2844">
      <w:pPr>
        <w:rPr>
          <w:i/>
          <w:szCs w:val="26"/>
        </w:rPr>
      </w:pPr>
    </w:p>
    <w:p w14:paraId="19FA11CF" w14:textId="77777777" w:rsidR="000C2844" w:rsidRPr="000C2844" w:rsidRDefault="000C2844" w:rsidP="000C2844">
      <w:pPr>
        <w:rPr>
          <w:b/>
          <w:i/>
          <w:szCs w:val="26"/>
        </w:rPr>
      </w:pPr>
      <w:r w:rsidRPr="000C2844">
        <w:rPr>
          <w:i/>
          <w:szCs w:val="26"/>
        </w:rPr>
        <w:t xml:space="preserve">The following recommendations have been reviewed by </w:t>
      </w:r>
      <w:r w:rsidRPr="000C2844">
        <w:rPr>
          <w:bCs/>
          <w:i/>
          <w:szCs w:val="26"/>
        </w:rPr>
        <w:t>the</w:t>
      </w:r>
      <w:r w:rsidRPr="000C2844">
        <w:rPr>
          <w:b/>
          <w:i/>
          <w:szCs w:val="26"/>
        </w:rPr>
        <w:t xml:space="preserve"> Audit, Budget, Finance and Facilities Committee </w:t>
      </w:r>
      <w:r w:rsidRPr="000C2844">
        <w:rPr>
          <w:i/>
          <w:szCs w:val="26"/>
        </w:rPr>
        <w:t>prior to advancement to the Board as a Whole:</w:t>
      </w:r>
    </w:p>
    <w:p w14:paraId="298A006D" w14:textId="77777777" w:rsidR="000C2844" w:rsidRPr="000C2844" w:rsidRDefault="000C2844" w:rsidP="000C2844">
      <w:pPr>
        <w:ind w:left="1440"/>
        <w:contextualSpacing/>
        <w:rPr>
          <w:szCs w:val="26"/>
        </w:rPr>
      </w:pPr>
    </w:p>
    <w:p w14:paraId="2E3F215A" w14:textId="77777777" w:rsidR="000C2844" w:rsidRPr="000C2844" w:rsidRDefault="000C2844" w:rsidP="000C2844">
      <w:pPr>
        <w:numPr>
          <w:ilvl w:val="0"/>
          <w:numId w:val="7"/>
        </w:numPr>
        <w:ind w:left="720" w:firstLine="0"/>
        <w:contextualSpacing/>
        <w:rPr>
          <w:szCs w:val="26"/>
        </w:rPr>
      </w:pPr>
      <w:r w:rsidRPr="000C2844">
        <w:rPr>
          <w:szCs w:val="26"/>
        </w:rPr>
        <w:t xml:space="preserve">Delegate Authority to Interim Comptroller to Approve Lease of Medical </w:t>
      </w:r>
    </w:p>
    <w:p w14:paraId="46EF45AC" w14:textId="77777777" w:rsidR="000C2844" w:rsidRPr="000C2844" w:rsidRDefault="000C2844" w:rsidP="000C2844">
      <w:pPr>
        <w:ind w:left="1440"/>
        <w:contextualSpacing/>
        <w:rPr>
          <w:szCs w:val="26"/>
        </w:rPr>
      </w:pPr>
      <w:r w:rsidRPr="000C2844">
        <w:rPr>
          <w:szCs w:val="26"/>
        </w:rPr>
        <w:t>Office Space on Behalf of Mile Square Health Center at 4634 South Bishop Street, Chicago</w:t>
      </w:r>
    </w:p>
    <w:p w14:paraId="6450B85D" w14:textId="77777777" w:rsidR="000C2844" w:rsidRPr="000C2844" w:rsidRDefault="000C2844" w:rsidP="000C2844">
      <w:pPr>
        <w:ind w:left="1440"/>
        <w:contextualSpacing/>
        <w:rPr>
          <w:szCs w:val="26"/>
        </w:rPr>
      </w:pPr>
    </w:p>
    <w:p w14:paraId="07BDC2AC" w14:textId="77777777" w:rsidR="000C2844" w:rsidRPr="000C2844" w:rsidRDefault="000C2844" w:rsidP="000C2844">
      <w:pPr>
        <w:numPr>
          <w:ilvl w:val="0"/>
          <w:numId w:val="7"/>
        </w:numPr>
        <w:ind w:left="720" w:firstLine="0"/>
        <w:contextualSpacing/>
        <w:rPr>
          <w:szCs w:val="26"/>
        </w:rPr>
      </w:pPr>
      <w:r w:rsidRPr="000C2844">
        <w:rPr>
          <w:szCs w:val="26"/>
        </w:rPr>
        <w:t xml:space="preserve">Annex Land Near University of Illinois Research Park into the City of </w:t>
      </w:r>
    </w:p>
    <w:p w14:paraId="15E1EFC4" w14:textId="77777777" w:rsidR="000C2844" w:rsidRPr="000C2844" w:rsidRDefault="000C2844" w:rsidP="000C2844">
      <w:pPr>
        <w:ind w:left="720" w:firstLine="720"/>
        <w:contextualSpacing/>
        <w:rPr>
          <w:szCs w:val="26"/>
        </w:rPr>
      </w:pPr>
      <w:r w:rsidRPr="000C2844">
        <w:rPr>
          <w:szCs w:val="26"/>
        </w:rPr>
        <w:t>Champaign, Illinois</w:t>
      </w:r>
    </w:p>
    <w:p w14:paraId="17B7FD49" w14:textId="77777777" w:rsidR="000C2844" w:rsidRPr="000C2844" w:rsidRDefault="000C2844" w:rsidP="000C2844">
      <w:pPr>
        <w:rPr>
          <w:i/>
          <w:szCs w:val="26"/>
        </w:rPr>
      </w:pPr>
    </w:p>
    <w:p w14:paraId="087C8D26" w14:textId="77777777" w:rsidR="000C2844" w:rsidRPr="000C2844" w:rsidRDefault="000C2844" w:rsidP="000C2844">
      <w:pPr>
        <w:rPr>
          <w:i/>
          <w:szCs w:val="26"/>
        </w:rPr>
      </w:pPr>
      <w:r w:rsidRPr="000C2844">
        <w:rPr>
          <w:i/>
          <w:szCs w:val="26"/>
        </w:rPr>
        <w:t xml:space="preserve">The following recommendations have been reviewed by </w:t>
      </w:r>
      <w:r w:rsidRPr="000C2844">
        <w:rPr>
          <w:bCs/>
          <w:i/>
          <w:szCs w:val="26"/>
        </w:rPr>
        <w:t>the</w:t>
      </w:r>
      <w:r w:rsidRPr="000C2844">
        <w:rPr>
          <w:b/>
          <w:i/>
          <w:szCs w:val="26"/>
        </w:rPr>
        <w:t xml:space="preserve"> Audit, Budget, Finance and Facilities Committee and the University Healthcare System Committee </w:t>
      </w:r>
      <w:r w:rsidRPr="000C2844">
        <w:rPr>
          <w:i/>
          <w:szCs w:val="26"/>
        </w:rPr>
        <w:t>prior to advancement to the Board as a Whole:</w:t>
      </w:r>
    </w:p>
    <w:p w14:paraId="2D3FA40D" w14:textId="77777777" w:rsidR="000C2844" w:rsidRPr="000C2844" w:rsidRDefault="000C2844" w:rsidP="000C2844">
      <w:pPr>
        <w:rPr>
          <w:i/>
          <w:szCs w:val="26"/>
        </w:rPr>
      </w:pPr>
    </w:p>
    <w:p w14:paraId="7D8557DE" w14:textId="77777777" w:rsidR="000C2844" w:rsidRPr="000C2844" w:rsidRDefault="000C2844" w:rsidP="000C2844">
      <w:pPr>
        <w:numPr>
          <w:ilvl w:val="0"/>
          <w:numId w:val="7"/>
        </w:numPr>
        <w:ind w:left="720" w:firstLine="0"/>
        <w:contextualSpacing/>
        <w:rPr>
          <w:szCs w:val="26"/>
        </w:rPr>
      </w:pPr>
      <w:r w:rsidRPr="000C2844">
        <w:rPr>
          <w:szCs w:val="26"/>
        </w:rPr>
        <w:t>Purchase Recommendations</w:t>
      </w:r>
    </w:p>
    <w:p w14:paraId="7F88D4FC" w14:textId="77777777" w:rsidR="000C2844" w:rsidRPr="000C2844" w:rsidRDefault="000C2844" w:rsidP="000C2844">
      <w:pPr>
        <w:rPr>
          <w:szCs w:val="26"/>
        </w:rPr>
      </w:pPr>
    </w:p>
    <w:p w14:paraId="3F5FB2C5" w14:textId="77777777" w:rsidR="000C2844" w:rsidRPr="000C2844" w:rsidRDefault="000C2844" w:rsidP="000C2844">
      <w:pPr>
        <w:rPr>
          <w:b/>
          <w:bCs/>
          <w:i/>
          <w:szCs w:val="26"/>
        </w:rPr>
      </w:pPr>
      <w:r w:rsidRPr="000C2844">
        <w:rPr>
          <w:b/>
          <w:bCs/>
          <w:i/>
          <w:szCs w:val="26"/>
        </w:rPr>
        <w:t>Presented to the Board as a Whole:</w:t>
      </w:r>
    </w:p>
    <w:p w14:paraId="555A06B5" w14:textId="77777777" w:rsidR="000C2844" w:rsidRPr="000C2844" w:rsidRDefault="000C2844" w:rsidP="000C2844">
      <w:pPr>
        <w:rPr>
          <w:szCs w:val="26"/>
        </w:rPr>
      </w:pPr>
    </w:p>
    <w:p w14:paraId="79C0311B" w14:textId="77777777" w:rsidR="000C2844" w:rsidRPr="000C2844" w:rsidRDefault="000C2844" w:rsidP="000C2844">
      <w:pPr>
        <w:numPr>
          <w:ilvl w:val="0"/>
          <w:numId w:val="7"/>
        </w:numPr>
        <w:ind w:left="720" w:firstLine="0"/>
        <w:contextualSpacing/>
        <w:rPr>
          <w:szCs w:val="26"/>
        </w:rPr>
      </w:pPr>
      <w:r w:rsidRPr="000C2844">
        <w:rPr>
          <w:szCs w:val="26"/>
        </w:rPr>
        <w:t xml:space="preserve">Authorize </w:t>
      </w:r>
      <w:proofErr w:type="gramStart"/>
      <w:r w:rsidRPr="000C2844">
        <w:rPr>
          <w:szCs w:val="26"/>
        </w:rPr>
        <w:t>Settlement  (</w:t>
      </w:r>
      <w:proofErr w:type="gramEnd"/>
      <w:r w:rsidRPr="000C2844">
        <w:rPr>
          <w:i/>
          <w:iCs/>
          <w:szCs w:val="26"/>
        </w:rPr>
        <w:t xml:space="preserve">Taylor, et al. v. </w:t>
      </w:r>
      <w:proofErr w:type="spellStart"/>
      <w:r w:rsidRPr="000C2844">
        <w:rPr>
          <w:i/>
          <w:iCs/>
          <w:szCs w:val="26"/>
        </w:rPr>
        <w:t>Schrift</w:t>
      </w:r>
      <w:proofErr w:type="spellEnd"/>
      <w:r w:rsidRPr="000C2844">
        <w:rPr>
          <w:i/>
          <w:iCs/>
          <w:szCs w:val="26"/>
        </w:rPr>
        <w:t>, D.O., et al.</w:t>
      </w:r>
      <w:r w:rsidRPr="000C2844">
        <w:rPr>
          <w:szCs w:val="26"/>
        </w:rPr>
        <w:t>)</w:t>
      </w:r>
    </w:p>
    <w:p w14:paraId="5D28D377" w14:textId="77777777" w:rsidR="000C2844" w:rsidRPr="000C2844" w:rsidRDefault="000C2844" w:rsidP="000C2844">
      <w:pPr>
        <w:rPr>
          <w:szCs w:val="26"/>
        </w:rPr>
      </w:pPr>
    </w:p>
    <w:p w14:paraId="02456369" w14:textId="77777777" w:rsidR="000C2844" w:rsidRPr="000C2844" w:rsidRDefault="000C2844" w:rsidP="000C2844">
      <w:pPr>
        <w:rPr>
          <w:szCs w:val="26"/>
        </w:rPr>
      </w:pPr>
    </w:p>
    <w:p w14:paraId="3B036B31" w14:textId="77777777" w:rsidR="000C2844" w:rsidRPr="000C2844" w:rsidRDefault="000C2844" w:rsidP="000C2844">
      <w:pPr>
        <w:jc w:val="center"/>
        <w:rPr>
          <w:sz w:val="28"/>
          <w:szCs w:val="28"/>
        </w:rPr>
      </w:pPr>
      <w:r w:rsidRPr="000C2844">
        <w:rPr>
          <w:rFonts w:cs="Calibri"/>
          <w:b/>
          <w:sz w:val="28"/>
          <w:szCs w:val="28"/>
        </w:rPr>
        <w:t>Reports for Information Only</w:t>
      </w:r>
    </w:p>
    <w:p w14:paraId="0D340B8D" w14:textId="77777777" w:rsidR="000C2844" w:rsidRPr="000C2844" w:rsidRDefault="000C2844" w:rsidP="000C2844">
      <w:pPr>
        <w:rPr>
          <w:szCs w:val="26"/>
        </w:rPr>
      </w:pPr>
    </w:p>
    <w:p w14:paraId="20ABD50D" w14:textId="77777777" w:rsidR="000C2844" w:rsidRPr="000C2844" w:rsidRDefault="000C2844" w:rsidP="000C2844">
      <w:pPr>
        <w:rPr>
          <w:rFonts w:cs="Arial"/>
          <w:szCs w:val="26"/>
        </w:rPr>
      </w:pPr>
      <w:r w:rsidRPr="000C2844">
        <w:rPr>
          <w:rFonts w:cs="Arial"/>
          <w:szCs w:val="26"/>
        </w:rPr>
        <w:t>President’s Report on Actions of the Senates</w:t>
      </w:r>
    </w:p>
    <w:p w14:paraId="7B19095E" w14:textId="77777777" w:rsidR="000C2844" w:rsidRPr="000C2844" w:rsidRDefault="000C2844" w:rsidP="000C2844">
      <w:pPr>
        <w:rPr>
          <w:rFonts w:cs="Arial"/>
          <w:szCs w:val="26"/>
        </w:rPr>
      </w:pPr>
    </w:p>
    <w:p w14:paraId="0A895D74" w14:textId="77777777" w:rsidR="000C2844" w:rsidRPr="000C2844" w:rsidRDefault="000C2844" w:rsidP="000C2844">
      <w:pPr>
        <w:rPr>
          <w:rFonts w:cs="Arial"/>
          <w:szCs w:val="26"/>
        </w:rPr>
      </w:pPr>
      <w:r w:rsidRPr="000C2844">
        <w:rPr>
          <w:rFonts w:cs="Arial"/>
          <w:szCs w:val="26"/>
        </w:rPr>
        <w:t>Change Orders Report to the Board of Trustees</w:t>
      </w:r>
    </w:p>
    <w:p w14:paraId="52D2D9D2" w14:textId="77777777" w:rsidR="000C2844" w:rsidRPr="000C2844" w:rsidRDefault="000C2844" w:rsidP="000C2844">
      <w:pPr>
        <w:rPr>
          <w:rFonts w:cs="Arial"/>
          <w:color w:val="FF0000"/>
          <w:szCs w:val="26"/>
        </w:rPr>
      </w:pPr>
    </w:p>
    <w:p w14:paraId="7DFB2D58" w14:textId="77777777" w:rsidR="000C2844" w:rsidRPr="000C2844" w:rsidRDefault="000C2844" w:rsidP="000C2844">
      <w:pPr>
        <w:rPr>
          <w:rFonts w:cs="Arial"/>
          <w:i/>
          <w:iCs/>
          <w:color w:val="000000"/>
          <w:sz w:val="20"/>
        </w:rPr>
      </w:pPr>
      <w:r w:rsidRPr="000C2844">
        <w:rPr>
          <w:rFonts w:cs="Arial"/>
          <w:color w:val="000000"/>
          <w:szCs w:val="26"/>
        </w:rPr>
        <w:t>Diversity Report to the Board of Trustees</w:t>
      </w:r>
    </w:p>
    <w:p w14:paraId="280783EE" w14:textId="77777777" w:rsidR="000C2844" w:rsidRPr="000C2844" w:rsidRDefault="000C2844" w:rsidP="000C2844">
      <w:pPr>
        <w:rPr>
          <w:rFonts w:cs="Arial"/>
          <w:szCs w:val="26"/>
        </w:rPr>
      </w:pPr>
    </w:p>
    <w:p w14:paraId="435CF7C9" w14:textId="77777777" w:rsidR="000C2844" w:rsidRPr="000C2844" w:rsidRDefault="000C2844" w:rsidP="000C2844">
      <w:pPr>
        <w:rPr>
          <w:rFonts w:cs="Arial"/>
          <w:szCs w:val="26"/>
        </w:rPr>
      </w:pPr>
      <w:r w:rsidRPr="000C2844">
        <w:rPr>
          <w:rFonts w:cs="Arial"/>
          <w:szCs w:val="26"/>
        </w:rPr>
        <w:t>Freedom of Information Act 2021 Year-End Review</w:t>
      </w:r>
    </w:p>
    <w:p w14:paraId="609AA7F1" w14:textId="77777777" w:rsidR="000C2844" w:rsidRPr="000C2844" w:rsidRDefault="000C2844" w:rsidP="000C2844">
      <w:pPr>
        <w:rPr>
          <w:rFonts w:cs="Arial"/>
          <w:szCs w:val="26"/>
        </w:rPr>
      </w:pPr>
    </w:p>
    <w:p w14:paraId="2829C529" w14:textId="77777777" w:rsidR="000C2844" w:rsidRPr="000C2844" w:rsidRDefault="000C2844" w:rsidP="000C2844">
      <w:pPr>
        <w:rPr>
          <w:rFonts w:cs="Arial"/>
          <w:i/>
          <w:iCs/>
          <w:color w:val="FF0000"/>
          <w:sz w:val="20"/>
        </w:rPr>
      </w:pPr>
      <w:r w:rsidRPr="000C2844">
        <w:rPr>
          <w:rFonts w:cs="Arial"/>
          <w:szCs w:val="26"/>
        </w:rPr>
        <w:t>Performance Metrics</w:t>
      </w:r>
    </w:p>
    <w:p w14:paraId="657D6BFE" w14:textId="77777777" w:rsidR="000C2844" w:rsidRPr="000C2844" w:rsidRDefault="000C2844" w:rsidP="000C2844">
      <w:pPr>
        <w:rPr>
          <w:rFonts w:cs="Arial"/>
          <w:szCs w:val="26"/>
        </w:rPr>
      </w:pPr>
    </w:p>
    <w:p w14:paraId="17A4CEA9" w14:textId="77777777" w:rsidR="000C2844" w:rsidRPr="000C2844" w:rsidRDefault="000C2844" w:rsidP="000C2844">
      <w:pPr>
        <w:rPr>
          <w:rFonts w:cs="Arial"/>
          <w:szCs w:val="26"/>
        </w:rPr>
      </w:pPr>
      <w:r w:rsidRPr="000C2844">
        <w:rPr>
          <w:rFonts w:cs="Arial"/>
          <w:szCs w:val="26"/>
        </w:rPr>
        <w:t>Report on Renewal of the Treasurer’s Bond</w:t>
      </w:r>
    </w:p>
    <w:p w14:paraId="2898E5A3" w14:textId="77777777" w:rsidR="000C2844" w:rsidRPr="000C2844" w:rsidRDefault="000C2844" w:rsidP="000C2844">
      <w:pPr>
        <w:rPr>
          <w:rFonts w:cs="Arial"/>
          <w:szCs w:val="26"/>
        </w:rPr>
      </w:pPr>
    </w:p>
    <w:p w14:paraId="0CAE798E" w14:textId="77777777" w:rsidR="000C2844" w:rsidRPr="000C2844" w:rsidRDefault="000C2844" w:rsidP="000C2844">
      <w:pPr>
        <w:rPr>
          <w:rFonts w:cs="Arial"/>
          <w:color w:val="FF0000"/>
          <w:sz w:val="20"/>
        </w:rPr>
      </w:pPr>
      <w:r w:rsidRPr="000C2844">
        <w:rPr>
          <w:rFonts w:cs="Arial"/>
          <w:szCs w:val="26"/>
        </w:rPr>
        <w:t>Secretary’s Report</w:t>
      </w:r>
    </w:p>
    <w:p w14:paraId="1C562C98" w14:textId="4687337D" w:rsidR="00105386" w:rsidRPr="00512B88" w:rsidRDefault="00105386" w:rsidP="000C2844">
      <w:pPr>
        <w:jc w:val="center"/>
        <w:rPr>
          <w:i/>
          <w:iCs/>
          <w:color w:val="FF0000"/>
          <w:sz w:val="20"/>
        </w:rPr>
      </w:pPr>
    </w:p>
    <w:sectPr w:rsidR="00105386" w:rsidRPr="00512B88" w:rsidSect="00CA0E60">
      <w:headerReference w:type="even" r:id="rId13"/>
      <w:headerReference w:type="default" r:id="rId14"/>
      <w:footerReference w:type="even" r:id="rId15"/>
      <w:footerReference w:type="default" r:id="rId16"/>
      <w:headerReference w:type="first" r:id="rId17"/>
      <w:footerReference w:type="first" r:id="rId18"/>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6E88" w14:textId="77777777" w:rsidR="00A8769E" w:rsidRDefault="00A8769E" w:rsidP="009434BF">
      <w:r>
        <w:separator/>
      </w:r>
    </w:p>
  </w:endnote>
  <w:endnote w:type="continuationSeparator" w:id="0">
    <w:p w14:paraId="3E5CC5E0" w14:textId="77777777" w:rsidR="00A8769E" w:rsidRDefault="00A8769E"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proofErr w:type="gramStart"/>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Administrative</w:t>
    </w:r>
    <w:proofErr w:type="gramEnd"/>
    <w:r w:rsidRPr="0094366A">
      <w:rPr>
        <w:color w:val="313138"/>
        <w:spacing w:val="8"/>
        <w:sz w:val="17"/>
        <w:szCs w:val="17"/>
      </w:rPr>
      <w:t xml:space="preser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43C" w14:textId="77777777" w:rsidR="0054407A" w:rsidRDefault="00A8769E">
    <w:pPr>
      <w:pStyle w:val="Footer"/>
    </w:pPr>
    <w:r>
      <w:rPr>
        <w:noProof/>
      </w:rPr>
      <w:pict w14:anchorId="40E0C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2" type="#_x0000_t136" style="position:absolute;margin-left:0;margin-top:0;width:504.4pt;height:168.1pt;rotation:315;z-index:-251654656;mso-wrap-edited:f;mso-position-horizontal:center;mso-position-horizontal-relative:margin;mso-position-vertical:center;mso-position-vertical-relative:margin" o:allowincell="f" fillcolor="#d8d8d8" stroked="f">
          <v:textpath style="font-family:&quot;Times New Roman&quot;;font-size:1pt" string="DRAFT"/>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2D4C" w14:textId="77777777" w:rsidR="0055770F" w:rsidRDefault="00A876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DB67" w14:textId="77777777" w:rsidR="0055770F" w:rsidRDefault="00A87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7700" w14:textId="77777777" w:rsidR="00A8769E" w:rsidRDefault="00A8769E" w:rsidP="009434BF">
      <w:r>
        <w:separator/>
      </w:r>
    </w:p>
  </w:footnote>
  <w:footnote w:type="continuationSeparator" w:id="0">
    <w:p w14:paraId="4BD41903" w14:textId="77777777" w:rsidR="00A8769E" w:rsidRDefault="00A8769E"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7218" w14:textId="77777777" w:rsidR="008541A7" w:rsidRDefault="00A8769E">
    <w:pPr>
      <w:pStyle w:val="Header"/>
    </w:pPr>
    <w:r>
      <w:rPr>
        <w:noProof/>
        <w:lang w:eastAsia="zh-CN"/>
      </w:rPr>
      <w:pict w14:anchorId="39E23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alt="" style="position:absolute;margin-left:0;margin-top:0;width:504.4pt;height:168.1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A8769E">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092F" w14:textId="05A69EF8" w:rsidR="006657FD" w:rsidRDefault="000C2844">
    <w:pPr>
      <w:pStyle w:val="Header"/>
    </w:pPr>
    <w:r>
      <w:rPr>
        <w:noProof/>
      </w:rPr>
      <mc:AlternateContent>
        <mc:Choice Requires="wps">
          <w:drawing>
            <wp:anchor distT="0" distB="0" distL="114300" distR="114300" simplePos="0" relativeHeight="251660800" behindDoc="1" locked="0" layoutInCell="0" allowOverlap="1" wp14:anchorId="1C7A002C" wp14:editId="7EC5CF17">
              <wp:simplePos x="0" y="0"/>
              <wp:positionH relativeFrom="margin">
                <wp:align>center</wp:align>
              </wp:positionH>
              <wp:positionV relativeFrom="margin">
                <wp:align>center</wp:align>
              </wp:positionV>
              <wp:extent cx="6405880" cy="21348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0A62C783" w14:textId="77777777" w:rsidR="00060AAA" w:rsidRDefault="00A8769E" w:rsidP="00060AAA">
                          <w:pPr>
                            <w:pStyle w:val="NormalWeb"/>
                            <w:spacing w:before="0" w:beforeAutospacing="0" w:after="0" w:afterAutospacing="0"/>
                            <w:jc w:val="center"/>
                          </w:pPr>
                          <w:r w:rsidRPr="00DF4781">
                            <w:rPr>
                              <w:rFonts w:ascii="Calibri" w:hAnsi="Calibri"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C7A002C" id="_x0000_t202" coordsize="21600,21600" o:spt="202" path="m,l,21600r21600,l21600,xe">
              <v:stroke joinstyle="miter"/>
              <v:path gradientshapeok="t" o:connecttype="rect"/>
            </v:shapetype>
            <v:shape id="Text Box 3" o:spid="_x0000_s1026" type="#_x0000_t202" style="position:absolute;margin-left:0;margin-top:0;width:504.4pt;height:168.1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0A62C783" w14:textId="77777777" w:rsidR="00060AAA" w:rsidRDefault="00A8769E" w:rsidP="00060AAA">
                    <w:pPr>
                      <w:pStyle w:val="NormalWeb"/>
                      <w:spacing w:before="0" w:beforeAutospacing="0" w:after="0" w:afterAutospacing="0"/>
                      <w:jc w:val="center"/>
                    </w:pPr>
                    <w:r w:rsidRPr="00DF4781">
                      <w:rPr>
                        <w:rFonts w:ascii="Calibri" w:hAnsi="Calibri"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9776" behindDoc="1" locked="0" layoutInCell="0" allowOverlap="1" wp14:anchorId="0F656BAF" wp14:editId="0E8EB4C2">
              <wp:simplePos x="0" y="0"/>
              <wp:positionH relativeFrom="margin">
                <wp:align>center</wp:align>
              </wp:positionH>
              <wp:positionV relativeFrom="margin">
                <wp:align>center</wp:align>
              </wp:positionV>
              <wp:extent cx="6405880" cy="2134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4F4D24B4" w14:textId="77777777" w:rsidR="00060AAA" w:rsidRDefault="00A8769E" w:rsidP="00060AAA">
                          <w:pPr>
                            <w:pStyle w:val="NormalWeb"/>
                            <w:spacing w:before="0" w:beforeAutospacing="0" w:after="0" w:afterAutospacing="0"/>
                            <w:jc w:val="cente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656BAF" id="Text Box 2" o:spid="_x0000_s1027" type="#_x0000_t202" style="position:absolute;margin-left:0;margin-top:0;width:504.4pt;height:168.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4F4D24B4" w14:textId="77777777" w:rsidR="00060AAA" w:rsidRDefault="00A8769E" w:rsidP="00060AAA">
                    <w:pPr>
                      <w:pStyle w:val="NormalWeb"/>
                      <w:spacing w:before="0" w:beforeAutospacing="0" w:after="0" w:afterAutospacing="0"/>
                      <w:jc w:val="center"/>
                    </w:pPr>
                    <w:r>
                      <w:rPr>
                        <w:rFonts w:ascii="Calibri" w:hAnsi="Calibri" w:cs="Calibri"/>
                        <w:color w:val="C0C0C0"/>
                        <w:sz w:val="16"/>
                        <w:szCs w:val="16"/>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C6DB" w14:textId="77777777" w:rsidR="00CA0E60" w:rsidRDefault="00A8769E">
    <w:pPr>
      <w:pStyle w:val="Header"/>
      <w:jc w:val="center"/>
    </w:pPr>
    <w:r>
      <w:fldChar w:fldCharType="begin"/>
    </w:r>
    <w:r>
      <w:instrText xml:space="preserve"> PAGE   \* MERGEFORMAT </w:instrText>
    </w:r>
    <w:r>
      <w:fldChar w:fldCharType="separate"/>
    </w:r>
    <w:r>
      <w:rPr>
        <w:noProof/>
      </w:rPr>
      <w:t>2</w:t>
    </w:r>
    <w:r>
      <w:rPr>
        <w:noProof/>
      </w:rPr>
      <w:fldChar w:fldCharType="end"/>
    </w:r>
  </w:p>
  <w:p w14:paraId="2F2B7176" w14:textId="77777777" w:rsidR="00CA0E60" w:rsidRDefault="00A8769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D0E1" w14:textId="77777777" w:rsidR="00063C7D" w:rsidRDefault="00A87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5"/>
  </w:num>
  <w:num w:numId="4">
    <w:abstractNumId w:val="0"/>
  </w:num>
  <w:num w:numId="5">
    <w:abstractNumId w:val="2"/>
  </w:num>
  <w:num w:numId="6">
    <w:abstractNumId w:val="11"/>
  </w:num>
  <w:num w:numId="7">
    <w:abstractNumId w:val="1"/>
  </w:num>
  <w:num w:numId="8">
    <w:abstractNumId w:val="13"/>
  </w:num>
  <w:num w:numId="9">
    <w:abstractNumId w:val="10"/>
  </w:num>
  <w:num w:numId="10">
    <w:abstractNumId w:val="4"/>
  </w:num>
  <w:num w:numId="11">
    <w:abstractNumId w:val="3"/>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4"/>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6FA0"/>
    <w:rsid w:val="000070E6"/>
    <w:rsid w:val="00027AEB"/>
    <w:rsid w:val="00033E79"/>
    <w:rsid w:val="00041D2A"/>
    <w:rsid w:val="00042B2C"/>
    <w:rsid w:val="00043E50"/>
    <w:rsid w:val="00045C12"/>
    <w:rsid w:val="0005112D"/>
    <w:rsid w:val="00064377"/>
    <w:rsid w:val="00074A45"/>
    <w:rsid w:val="00075981"/>
    <w:rsid w:val="0008095C"/>
    <w:rsid w:val="00084ACA"/>
    <w:rsid w:val="000C1C99"/>
    <w:rsid w:val="000C2844"/>
    <w:rsid w:val="000C743D"/>
    <w:rsid w:val="000C7EA6"/>
    <w:rsid w:val="000D4811"/>
    <w:rsid w:val="000E2F98"/>
    <w:rsid w:val="000E58B1"/>
    <w:rsid w:val="000F266F"/>
    <w:rsid w:val="00105386"/>
    <w:rsid w:val="00107BF2"/>
    <w:rsid w:val="00116182"/>
    <w:rsid w:val="0012315C"/>
    <w:rsid w:val="001235AF"/>
    <w:rsid w:val="001315C8"/>
    <w:rsid w:val="00132907"/>
    <w:rsid w:val="001563D1"/>
    <w:rsid w:val="0015785C"/>
    <w:rsid w:val="00157E52"/>
    <w:rsid w:val="0016358A"/>
    <w:rsid w:val="00171FA9"/>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644A2"/>
    <w:rsid w:val="0026577F"/>
    <w:rsid w:val="002856F7"/>
    <w:rsid w:val="00286620"/>
    <w:rsid w:val="00291983"/>
    <w:rsid w:val="002A2121"/>
    <w:rsid w:val="002C0143"/>
    <w:rsid w:val="002C4ECF"/>
    <w:rsid w:val="002C6F0A"/>
    <w:rsid w:val="002E32F6"/>
    <w:rsid w:val="002F63EF"/>
    <w:rsid w:val="003013CE"/>
    <w:rsid w:val="003173D1"/>
    <w:rsid w:val="00321A43"/>
    <w:rsid w:val="00334DEF"/>
    <w:rsid w:val="00343DD4"/>
    <w:rsid w:val="00351397"/>
    <w:rsid w:val="00355C0B"/>
    <w:rsid w:val="003A04E4"/>
    <w:rsid w:val="003A1680"/>
    <w:rsid w:val="003A412D"/>
    <w:rsid w:val="003B1ADC"/>
    <w:rsid w:val="003B237C"/>
    <w:rsid w:val="003C09C5"/>
    <w:rsid w:val="003C3100"/>
    <w:rsid w:val="003F27C2"/>
    <w:rsid w:val="003F37E9"/>
    <w:rsid w:val="00411109"/>
    <w:rsid w:val="00421A72"/>
    <w:rsid w:val="00427BAA"/>
    <w:rsid w:val="004343CD"/>
    <w:rsid w:val="00442290"/>
    <w:rsid w:val="0044674F"/>
    <w:rsid w:val="004532DD"/>
    <w:rsid w:val="004632BC"/>
    <w:rsid w:val="00464B4C"/>
    <w:rsid w:val="00464D3B"/>
    <w:rsid w:val="00471618"/>
    <w:rsid w:val="00473456"/>
    <w:rsid w:val="004758D1"/>
    <w:rsid w:val="00495EC0"/>
    <w:rsid w:val="004A100E"/>
    <w:rsid w:val="004B3E2A"/>
    <w:rsid w:val="004B491C"/>
    <w:rsid w:val="004C16FA"/>
    <w:rsid w:val="004D7BA7"/>
    <w:rsid w:val="004E516E"/>
    <w:rsid w:val="004F6004"/>
    <w:rsid w:val="004F6767"/>
    <w:rsid w:val="00512B88"/>
    <w:rsid w:val="00520A25"/>
    <w:rsid w:val="005305DA"/>
    <w:rsid w:val="005401F1"/>
    <w:rsid w:val="00542181"/>
    <w:rsid w:val="00551E59"/>
    <w:rsid w:val="00552EFC"/>
    <w:rsid w:val="00556C47"/>
    <w:rsid w:val="0056635E"/>
    <w:rsid w:val="005A39F9"/>
    <w:rsid w:val="005A59E9"/>
    <w:rsid w:val="005C08B1"/>
    <w:rsid w:val="005D4E0E"/>
    <w:rsid w:val="005D7651"/>
    <w:rsid w:val="005D7F33"/>
    <w:rsid w:val="00600A0A"/>
    <w:rsid w:val="0061338F"/>
    <w:rsid w:val="00621521"/>
    <w:rsid w:val="006228EA"/>
    <w:rsid w:val="00636657"/>
    <w:rsid w:val="00637408"/>
    <w:rsid w:val="00646078"/>
    <w:rsid w:val="00653529"/>
    <w:rsid w:val="0066197E"/>
    <w:rsid w:val="006800FE"/>
    <w:rsid w:val="00683F39"/>
    <w:rsid w:val="0068696C"/>
    <w:rsid w:val="00690B9F"/>
    <w:rsid w:val="006A002B"/>
    <w:rsid w:val="006A3F10"/>
    <w:rsid w:val="006B07D9"/>
    <w:rsid w:val="006B1526"/>
    <w:rsid w:val="006B30A1"/>
    <w:rsid w:val="006C099C"/>
    <w:rsid w:val="006C2B3A"/>
    <w:rsid w:val="006C3D6F"/>
    <w:rsid w:val="006E10E9"/>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530C"/>
    <w:rsid w:val="00781A84"/>
    <w:rsid w:val="00791E81"/>
    <w:rsid w:val="00795BE0"/>
    <w:rsid w:val="007967A5"/>
    <w:rsid w:val="007A1EA0"/>
    <w:rsid w:val="007B0416"/>
    <w:rsid w:val="007C4700"/>
    <w:rsid w:val="007C5F26"/>
    <w:rsid w:val="007C7CF7"/>
    <w:rsid w:val="007D13CB"/>
    <w:rsid w:val="007D28BF"/>
    <w:rsid w:val="007F06A1"/>
    <w:rsid w:val="00800B64"/>
    <w:rsid w:val="008044A0"/>
    <w:rsid w:val="00804F0E"/>
    <w:rsid w:val="00811CD2"/>
    <w:rsid w:val="008140B0"/>
    <w:rsid w:val="00825C8E"/>
    <w:rsid w:val="00825E74"/>
    <w:rsid w:val="008375AB"/>
    <w:rsid w:val="0084195A"/>
    <w:rsid w:val="00843B88"/>
    <w:rsid w:val="008501F6"/>
    <w:rsid w:val="008541A7"/>
    <w:rsid w:val="00866717"/>
    <w:rsid w:val="00887D61"/>
    <w:rsid w:val="0089453D"/>
    <w:rsid w:val="00896787"/>
    <w:rsid w:val="008A315A"/>
    <w:rsid w:val="008C065B"/>
    <w:rsid w:val="008C415E"/>
    <w:rsid w:val="008C6574"/>
    <w:rsid w:val="008C7A88"/>
    <w:rsid w:val="009161A3"/>
    <w:rsid w:val="00917EB0"/>
    <w:rsid w:val="00931D1F"/>
    <w:rsid w:val="009434BF"/>
    <w:rsid w:val="0094389B"/>
    <w:rsid w:val="00944684"/>
    <w:rsid w:val="00992704"/>
    <w:rsid w:val="009C063A"/>
    <w:rsid w:val="009C362B"/>
    <w:rsid w:val="009D65DD"/>
    <w:rsid w:val="009E77D7"/>
    <w:rsid w:val="00A000FA"/>
    <w:rsid w:val="00A25613"/>
    <w:rsid w:val="00A267C7"/>
    <w:rsid w:val="00A31289"/>
    <w:rsid w:val="00A358A0"/>
    <w:rsid w:val="00A3787C"/>
    <w:rsid w:val="00A52BA3"/>
    <w:rsid w:val="00A552F5"/>
    <w:rsid w:val="00A60934"/>
    <w:rsid w:val="00A82DB2"/>
    <w:rsid w:val="00A868D0"/>
    <w:rsid w:val="00A8769E"/>
    <w:rsid w:val="00AA1BD0"/>
    <w:rsid w:val="00AA20ED"/>
    <w:rsid w:val="00AB5A14"/>
    <w:rsid w:val="00AC25A5"/>
    <w:rsid w:val="00AD3200"/>
    <w:rsid w:val="00AF595C"/>
    <w:rsid w:val="00B00EE0"/>
    <w:rsid w:val="00B15B17"/>
    <w:rsid w:val="00B179F3"/>
    <w:rsid w:val="00B20545"/>
    <w:rsid w:val="00B252D8"/>
    <w:rsid w:val="00B734D9"/>
    <w:rsid w:val="00B86024"/>
    <w:rsid w:val="00B92591"/>
    <w:rsid w:val="00B96D6E"/>
    <w:rsid w:val="00B96EB0"/>
    <w:rsid w:val="00BA0A3C"/>
    <w:rsid w:val="00BB0A15"/>
    <w:rsid w:val="00BD0812"/>
    <w:rsid w:val="00BE5B54"/>
    <w:rsid w:val="00BE7E05"/>
    <w:rsid w:val="00C14C5F"/>
    <w:rsid w:val="00C20997"/>
    <w:rsid w:val="00C27F25"/>
    <w:rsid w:val="00C458DE"/>
    <w:rsid w:val="00C62392"/>
    <w:rsid w:val="00C80440"/>
    <w:rsid w:val="00C8728F"/>
    <w:rsid w:val="00C90FE2"/>
    <w:rsid w:val="00CA35CC"/>
    <w:rsid w:val="00CC1599"/>
    <w:rsid w:val="00CE3333"/>
    <w:rsid w:val="00D00F99"/>
    <w:rsid w:val="00D06CFB"/>
    <w:rsid w:val="00D16ACC"/>
    <w:rsid w:val="00D20C31"/>
    <w:rsid w:val="00D22C8F"/>
    <w:rsid w:val="00D32B9F"/>
    <w:rsid w:val="00D37A2E"/>
    <w:rsid w:val="00D47A56"/>
    <w:rsid w:val="00D5388A"/>
    <w:rsid w:val="00D60A93"/>
    <w:rsid w:val="00D64B8D"/>
    <w:rsid w:val="00DA3782"/>
    <w:rsid w:val="00DB2DF3"/>
    <w:rsid w:val="00DC26BD"/>
    <w:rsid w:val="00DD4443"/>
    <w:rsid w:val="00DD4DD0"/>
    <w:rsid w:val="00DD7307"/>
    <w:rsid w:val="00DF2A33"/>
    <w:rsid w:val="00E018C7"/>
    <w:rsid w:val="00E214B5"/>
    <w:rsid w:val="00E45C9F"/>
    <w:rsid w:val="00E555A3"/>
    <w:rsid w:val="00E71B9D"/>
    <w:rsid w:val="00E82908"/>
    <w:rsid w:val="00EA0CC3"/>
    <w:rsid w:val="00EA3D1B"/>
    <w:rsid w:val="00EB2C5C"/>
    <w:rsid w:val="00ED20D2"/>
    <w:rsid w:val="00EE27E5"/>
    <w:rsid w:val="00EE65C8"/>
    <w:rsid w:val="00EE7E65"/>
    <w:rsid w:val="00F005A2"/>
    <w:rsid w:val="00F06448"/>
    <w:rsid w:val="00F06C4A"/>
    <w:rsid w:val="00F1639C"/>
    <w:rsid w:val="00F40211"/>
    <w:rsid w:val="00F43FAF"/>
    <w:rsid w:val="00F52C13"/>
    <w:rsid w:val="00F60617"/>
    <w:rsid w:val="00F63553"/>
    <w:rsid w:val="00F74BEB"/>
    <w:rsid w:val="00F74CC1"/>
    <w:rsid w:val="00F81C6D"/>
    <w:rsid w:val="00F96096"/>
    <w:rsid w:val="00F97B8C"/>
    <w:rsid w:val="00FA11E0"/>
    <w:rsid w:val="00FB3DBE"/>
    <w:rsid w:val="00FD3A68"/>
    <w:rsid w:val="00FD3E9D"/>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uis.edu/technology/uislive.html" TargetMode="External"/><Relationship Id="rId12" Type="http://schemas.openxmlformats.org/officeDocument/2006/relationships/hyperlink" Target="http://www.uis.edu/technology/uislive.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9331</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32</cp:revision>
  <cp:lastPrinted>2020-03-05T22:24:00Z</cp:lastPrinted>
  <dcterms:created xsi:type="dcterms:W3CDTF">2020-11-05T19:15:00Z</dcterms:created>
  <dcterms:modified xsi:type="dcterms:W3CDTF">2022-03-10T17:07:00Z</dcterms:modified>
</cp:coreProperties>
</file>