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98C6" w14:textId="60F2B05C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  <w:bookmarkStart w:id="0" w:name="_Hlk94002629"/>
      <w:bookmarkEnd w:id="0"/>
      <w:r w:rsidRPr="00722860">
        <w:rPr>
          <w:noProof/>
          <w:sz w:val="20"/>
        </w:rPr>
        <w:drawing>
          <wp:inline distT="0" distB="0" distL="0" distR="0" wp14:anchorId="59649A3A" wp14:editId="7E385522">
            <wp:extent cx="3711012" cy="439947"/>
            <wp:effectExtent l="0" t="0" r="0" b="0"/>
            <wp:docPr id="2" name="Picture 2" descr="Logo of University of Illinois Syste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f University of Illinois System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344" cy="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038B8" w14:textId="7995067F" w:rsidR="00DC1DA1" w:rsidRDefault="00DC1DA1" w:rsidP="00DC1DA1">
      <w:pPr>
        <w:pStyle w:val="BodyText"/>
        <w:ind w:left="114"/>
        <w:rPr>
          <w:sz w:val="20"/>
        </w:rPr>
      </w:pPr>
      <w:bookmarkStart w:id="1" w:name="_Hlk89679667"/>
    </w:p>
    <w:p w14:paraId="05173C25" w14:textId="77777777" w:rsidR="00DC1DA1" w:rsidRPr="00DC1DA1" w:rsidRDefault="00DC1DA1" w:rsidP="00A4693A">
      <w:pPr>
        <w:spacing w:before="89"/>
        <w:rPr>
          <w:rFonts w:ascii="Times New Roman" w:hAnsi="Times New Roman" w:cs="Times New Roman"/>
          <w:b/>
          <w:sz w:val="28"/>
        </w:rPr>
      </w:pPr>
      <w:r w:rsidRPr="00DC1DA1">
        <w:rPr>
          <w:rFonts w:ascii="Times New Roman" w:hAnsi="Times New Roman" w:cs="Times New Roman"/>
          <w:b/>
          <w:sz w:val="28"/>
        </w:rPr>
        <w:t>University Office of Capital Programs and Real Estate Services</w:t>
      </w:r>
    </w:p>
    <w:p w14:paraId="676B1AA6" w14:textId="77777777" w:rsidR="00DC1DA1" w:rsidRPr="00DC1DA1" w:rsidRDefault="00DC1DA1" w:rsidP="00DC1DA1">
      <w:pPr>
        <w:pStyle w:val="BodyText"/>
        <w:rPr>
          <w:rFonts w:ascii="Times New Roman" w:hAnsi="Times New Roman" w:cs="Times New Roman"/>
          <w:b w:val="0"/>
          <w:sz w:val="30"/>
        </w:rPr>
      </w:pPr>
    </w:p>
    <w:p w14:paraId="05B1C582" w14:textId="77777777" w:rsidR="000C420E" w:rsidRPr="000C420E" w:rsidRDefault="000C420E" w:rsidP="000C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4F81BD" w:themeColor="accent1"/>
          <w:sz w:val="26"/>
          <w:szCs w:val="26"/>
        </w:rPr>
      </w:pPr>
      <w:bookmarkStart w:id="2" w:name="_Hlk77839959"/>
      <w:bookmarkStart w:id="3" w:name="_Hlk93577479"/>
      <w:r w:rsidRPr="000C420E">
        <w:rPr>
          <w:rFonts w:ascii="Times New Roman" w:hAnsi="Times New Roman" w:cs="Times New Roman"/>
          <w:color w:val="4F81BD" w:themeColor="accent1"/>
          <w:sz w:val="26"/>
          <w:szCs w:val="26"/>
        </w:rPr>
        <w:t>Reported to the Board of Trustees</w:t>
      </w:r>
    </w:p>
    <w:bookmarkEnd w:id="2"/>
    <w:p w14:paraId="0FF2CAA5" w14:textId="77777777" w:rsidR="000C420E" w:rsidRPr="000C420E" w:rsidRDefault="000C420E" w:rsidP="000C4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0C420E">
        <w:rPr>
          <w:rFonts w:ascii="Times New Roman" w:hAnsi="Times New Roman" w:cs="Times New Roman"/>
          <w:color w:val="4F81BD" w:themeColor="accent1"/>
          <w:sz w:val="26"/>
          <w:szCs w:val="26"/>
        </w:rPr>
        <w:t>March 17, 2022</w:t>
      </w:r>
      <w:bookmarkEnd w:id="3"/>
    </w:p>
    <w:p w14:paraId="12EA4FE3" w14:textId="7054DB2E" w:rsidR="00DC1DA1" w:rsidRPr="00DC1DA1" w:rsidRDefault="000C420E" w:rsidP="000C420E">
      <w:pPr>
        <w:pStyle w:val="BodyText"/>
        <w:rPr>
          <w:rFonts w:ascii="Times New Roman" w:hAnsi="Times New Roman" w:cs="Times New Roman"/>
          <w:b w:val="0"/>
          <w:sz w:val="30"/>
        </w:rPr>
      </w:pPr>
      <w:r>
        <w:tab/>
      </w:r>
    </w:p>
    <w:p w14:paraId="3416D4C6" w14:textId="77777777" w:rsidR="00DC1DA1" w:rsidRPr="00DC1DA1" w:rsidRDefault="00DC1DA1" w:rsidP="00DC1DA1">
      <w:pPr>
        <w:pStyle w:val="BodyText"/>
        <w:spacing w:before="10"/>
        <w:rPr>
          <w:rFonts w:ascii="Times New Roman" w:hAnsi="Times New Roman" w:cs="Times New Roman"/>
          <w:b w:val="0"/>
          <w:sz w:val="42"/>
        </w:rPr>
      </w:pPr>
    </w:p>
    <w:p w14:paraId="6AED710A" w14:textId="77777777" w:rsidR="00DC1DA1" w:rsidRPr="00B86144" w:rsidRDefault="00DC1DA1" w:rsidP="00B86144">
      <w:pPr>
        <w:pStyle w:val="Heading2"/>
      </w:pPr>
      <w:r w:rsidRPr="00B86144">
        <w:t>Change Orders</w:t>
      </w:r>
    </w:p>
    <w:p w14:paraId="28A69CC9" w14:textId="77777777" w:rsidR="00DC1DA1" w:rsidRPr="00A4693A" w:rsidRDefault="00DC1DA1" w:rsidP="00DC1DA1">
      <w:pPr>
        <w:ind w:left="3164" w:right="31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3A">
        <w:rPr>
          <w:rFonts w:ascii="Times New Roman" w:hAnsi="Times New Roman" w:cs="Times New Roman"/>
          <w:b/>
          <w:sz w:val="24"/>
          <w:szCs w:val="24"/>
        </w:rPr>
        <w:t xml:space="preserve">Report to the Board of Trustees </w:t>
      </w:r>
    </w:p>
    <w:p w14:paraId="321686EB" w14:textId="08CFD838" w:rsidR="00DC1DA1" w:rsidRPr="00DC1DA1" w:rsidRDefault="00DC1DA1" w:rsidP="00DC1DA1">
      <w:pPr>
        <w:ind w:left="3164" w:right="3187"/>
        <w:jc w:val="center"/>
        <w:rPr>
          <w:rFonts w:ascii="Times New Roman" w:hAnsi="Times New Roman" w:cs="Times New Roman"/>
          <w:b/>
          <w:sz w:val="23"/>
        </w:rPr>
      </w:pPr>
      <w:r w:rsidRPr="00A4693A">
        <w:rPr>
          <w:rFonts w:ascii="Times New Roman" w:hAnsi="Times New Roman" w:cs="Times New Roman"/>
          <w:b/>
          <w:sz w:val="24"/>
          <w:szCs w:val="24"/>
        </w:rPr>
        <w:t>January 20, 2022</w:t>
      </w:r>
    </w:p>
    <w:p w14:paraId="2542A9A2" w14:textId="77777777" w:rsidR="00DC1DA1" w:rsidRPr="00DC1DA1" w:rsidRDefault="00DC1DA1" w:rsidP="00DC1DA1">
      <w:pPr>
        <w:ind w:left="3164" w:right="3187"/>
        <w:jc w:val="center"/>
        <w:rPr>
          <w:rFonts w:ascii="Times New Roman" w:hAnsi="Times New Roman" w:cs="Times New Roman"/>
          <w:b/>
          <w:sz w:val="26"/>
        </w:rPr>
      </w:pPr>
    </w:p>
    <w:p w14:paraId="0972718A" w14:textId="77777777" w:rsidR="00DC1DA1" w:rsidRPr="00DC1DA1" w:rsidRDefault="00DC1DA1" w:rsidP="00DC1DA1">
      <w:pPr>
        <w:pStyle w:val="BodyText"/>
        <w:rPr>
          <w:rFonts w:ascii="Times New Roman" w:hAnsi="Times New Roman" w:cs="Times New Roman"/>
          <w:b w:val="0"/>
          <w:sz w:val="26"/>
        </w:rPr>
      </w:pPr>
    </w:p>
    <w:p w14:paraId="038ED984" w14:textId="77777777" w:rsidR="00DC1DA1" w:rsidRPr="00DC1DA1" w:rsidRDefault="00DC1DA1" w:rsidP="00DC1DA1">
      <w:pPr>
        <w:pStyle w:val="BodyText"/>
        <w:spacing w:line="376" w:lineRule="auto"/>
        <w:ind w:left="140" w:right="1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D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On September 23, 2010, the Board of Trustees delegated authority to the Comptroller to approve change orders to </w:t>
      </w:r>
      <w:proofErr w:type="gramStart"/>
      <w:r w:rsidRPr="00DC1DA1">
        <w:rPr>
          <w:rFonts w:ascii="Times New Roman" w:hAnsi="Times New Roman" w:cs="Times New Roman"/>
          <w:b w:val="0"/>
          <w:bCs w:val="0"/>
          <w:sz w:val="24"/>
          <w:szCs w:val="24"/>
        </w:rPr>
        <w:t>University</w:t>
      </w:r>
      <w:proofErr w:type="gramEnd"/>
      <w:r w:rsidRPr="00DC1D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contracts and purchase agreements. Changes related to construction or professional services or original Board approved purchase agreements for supplies or equipment that exceed 5 percent of the original Board approved contract will be reported to the Board at its next scheduled</w:t>
      </w:r>
      <w:r w:rsidRPr="00DC1DA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DC1D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meeting.  Change orders related to medical center operations that exceed 25 percent of the original Board approved contract or other purchase agreement and change orders will also be presented. </w:t>
      </w:r>
    </w:p>
    <w:p w14:paraId="1A3B5CF2" w14:textId="77777777" w:rsidR="00DC1DA1" w:rsidRPr="00DC1DA1" w:rsidRDefault="00DC1DA1" w:rsidP="00DC1DA1">
      <w:pPr>
        <w:pStyle w:val="BodyText"/>
        <w:spacing w:before="203" w:line="379" w:lineRule="auto"/>
        <w:ind w:left="140" w:right="16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DA1">
        <w:rPr>
          <w:rFonts w:ascii="Times New Roman" w:hAnsi="Times New Roman" w:cs="Times New Roman"/>
          <w:b w:val="0"/>
          <w:bCs w:val="0"/>
          <w:sz w:val="24"/>
          <w:szCs w:val="24"/>
        </w:rPr>
        <w:t>The intent of this report is to provide the Board of Trustees a review of those changes germane to the respective projects which have occurred.</w:t>
      </w:r>
      <w:bookmarkEnd w:id="1"/>
    </w:p>
    <w:p w14:paraId="7A00A1CE" w14:textId="77777777" w:rsidR="00DC1DA1" w:rsidRPr="00DC1DA1" w:rsidRDefault="00DC1DA1">
      <w:pPr>
        <w:pStyle w:val="BodyText"/>
        <w:spacing w:before="101"/>
        <w:ind w:left="118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14:paraId="5A4C01CB" w14:textId="77777777" w:rsidR="00DC1DA1" w:rsidRPr="00DC1DA1" w:rsidRDefault="00DC1DA1">
      <w:pPr>
        <w:pStyle w:val="BodyText"/>
        <w:spacing w:before="101"/>
        <w:ind w:left="118"/>
        <w:rPr>
          <w:rFonts w:ascii="Times New Roman" w:hAnsi="Times New Roman" w:cs="Times New Roman"/>
          <w:b w:val="0"/>
          <w:bCs w:val="0"/>
          <w:w w:val="105"/>
          <w:sz w:val="24"/>
          <w:szCs w:val="24"/>
        </w:rPr>
      </w:pPr>
    </w:p>
    <w:p w14:paraId="2A99A29A" w14:textId="2DC2D583" w:rsidR="00DC1DA1" w:rsidRDefault="00DC1DA1">
      <w:pPr>
        <w:pStyle w:val="BodyText"/>
        <w:spacing w:before="101"/>
        <w:ind w:left="118"/>
        <w:rPr>
          <w:rFonts w:ascii="Times New Roman" w:hAnsi="Times New Roman" w:cs="Times New Roman"/>
          <w:w w:val="105"/>
        </w:rPr>
      </w:pPr>
    </w:p>
    <w:p w14:paraId="2685CC52" w14:textId="75FC356F" w:rsidR="00A4693A" w:rsidRDefault="00A4693A">
      <w:pPr>
        <w:pStyle w:val="BodyText"/>
        <w:spacing w:before="101"/>
        <w:ind w:left="118"/>
        <w:rPr>
          <w:rFonts w:ascii="Times New Roman" w:hAnsi="Times New Roman" w:cs="Times New Roman"/>
          <w:w w:val="105"/>
        </w:rPr>
      </w:pPr>
    </w:p>
    <w:p w14:paraId="679AE6BF" w14:textId="77777777" w:rsidR="00A4693A" w:rsidRPr="00DC1DA1" w:rsidRDefault="00A4693A">
      <w:pPr>
        <w:pStyle w:val="BodyText"/>
        <w:spacing w:before="101"/>
        <w:ind w:left="118"/>
        <w:rPr>
          <w:rFonts w:ascii="Times New Roman" w:hAnsi="Times New Roman" w:cs="Times New Roman"/>
          <w:w w:val="105"/>
        </w:rPr>
      </w:pPr>
    </w:p>
    <w:p w14:paraId="0672C04B" w14:textId="77777777" w:rsidR="00DC1DA1" w:rsidRPr="00DC1DA1" w:rsidRDefault="00DC1DA1">
      <w:pPr>
        <w:pStyle w:val="BodyText"/>
        <w:spacing w:before="101"/>
        <w:ind w:left="118"/>
        <w:rPr>
          <w:rFonts w:ascii="Times New Roman" w:hAnsi="Times New Roman" w:cs="Times New Roman"/>
          <w:w w:val="105"/>
        </w:rPr>
      </w:pPr>
    </w:p>
    <w:p w14:paraId="0A8F8126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25746F70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060ABEDD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357631EE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7644B6F1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236FD197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08649EAE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79A0A09E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5D1D8D61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27D2FC7A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21478AE3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55C7BD09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60AEB2BE" w14:textId="77777777" w:rsidR="00DC1DA1" w:rsidRDefault="00DC1DA1">
      <w:pPr>
        <w:pStyle w:val="BodyText"/>
        <w:spacing w:before="101"/>
        <w:ind w:left="118"/>
        <w:rPr>
          <w:rFonts w:ascii="Tahoma"/>
          <w:w w:val="105"/>
        </w:rPr>
      </w:pPr>
    </w:p>
    <w:p w14:paraId="5EDCD8A9" w14:textId="176C697F" w:rsidR="00ED255A" w:rsidRDefault="00A4693A">
      <w:pPr>
        <w:pStyle w:val="BodyText"/>
        <w:spacing w:before="101"/>
        <w:ind w:left="118"/>
        <w:rPr>
          <w:rFonts w:ascii="Tahoma"/>
        </w:rPr>
      </w:pPr>
      <w:r>
        <w:rPr>
          <w:rFonts w:ascii="Tahoma"/>
          <w:w w:val="105"/>
        </w:rPr>
        <w:t>Date</w:t>
      </w:r>
      <w:bookmarkStart w:id="4" w:name="UIUC"/>
      <w:bookmarkEnd w:id="4"/>
      <w:r>
        <w:rPr>
          <w:rFonts w:ascii="Tahoma"/>
          <w:spacing w:val="-3"/>
          <w:w w:val="105"/>
        </w:rPr>
        <w:t xml:space="preserve"> </w:t>
      </w:r>
      <w:r>
        <w:rPr>
          <w:rFonts w:ascii="Tahoma"/>
          <w:w w:val="105"/>
        </w:rPr>
        <w:t xml:space="preserve">Prepared  </w:t>
      </w:r>
      <w:r>
        <w:rPr>
          <w:rFonts w:ascii="Tahoma"/>
          <w:spacing w:val="5"/>
          <w:w w:val="105"/>
        </w:rPr>
        <w:t xml:space="preserve"> </w:t>
      </w:r>
      <w:r>
        <w:rPr>
          <w:rFonts w:ascii="Tahoma"/>
          <w:w w:val="105"/>
        </w:rPr>
        <w:t>1/21/2022</w:t>
      </w:r>
    </w:p>
    <w:p w14:paraId="5970A54F" w14:textId="77777777" w:rsidR="00ED255A" w:rsidRDefault="00ED255A">
      <w:pPr>
        <w:pStyle w:val="BodyText"/>
        <w:rPr>
          <w:rFonts w:ascii="Tahoma"/>
          <w:sz w:val="16"/>
        </w:rPr>
      </w:pPr>
    </w:p>
    <w:p w14:paraId="5182A057" w14:textId="77777777" w:rsidR="00ED255A" w:rsidRDefault="00ED255A">
      <w:pPr>
        <w:pStyle w:val="BodyText"/>
        <w:spacing w:before="3"/>
        <w:rPr>
          <w:rFonts w:ascii="Tahoma"/>
          <w:sz w:val="23"/>
        </w:rPr>
      </w:pPr>
    </w:p>
    <w:p w14:paraId="1B4DFEE0" w14:textId="77777777" w:rsidR="00ED255A" w:rsidRDefault="00A4693A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UIUC</w:t>
      </w:r>
    </w:p>
    <w:p w14:paraId="1A37A5FA" w14:textId="77777777" w:rsidR="00ED255A" w:rsidRDefault="00ED255A">
      <w:pPr>
        <w:rPr>
          <w:b/>
          <w:sz w:val="20"/>
        </w:rPr>
      </w:pPr>
    </w:p>
    <w:p w14:paraId="63E7300D" w14:textId="77777777" w:rsidR="00ED255A" w:rsidRDefault="00A4693A">
      <w:pPr>
        <w:pStyle w:val="BodyText"/>
        <w:spacing w:before="177"/>
        <w:ind w:left="190"/>
      </w:pPr>
      <w:bookmarkStart w:id="5" w:name="UIS"/>
      <w:bookmarkStart w:id="6" w:name="noname"/>
      <w:bookmarkEnd w:id="5"/>
      <w:bookmarkEnd w:id="6"/>
      <w:r>
        <w:rPr>
          <w:w w:val="105"/>
        </w:rPr>
        <w:t>CONSTRUCTION</w:t>
      </w:r>
    </w:p>
    <w:p w14:paraId="372B4075" w14:textId="77777777" w:rsidR="00ED255A" w:rsidRDefault="00ED255A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D255A" w14:paraId="2ABB4FD4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1154AB43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83AEC3F" w14:textId="77777777" w:rsidR="00ED255A" w:rsidRDefault="00A4693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bookmarkStart w:id="7" w:name="Data"/>
            <w:bookmarkEnd w:id="7"/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078634F6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42AA6F73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F825D74" w14:textId="77777777" w:rsidR="00ED255A" w:rsidRDefault="00A4693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6747FA56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4F5BB538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C44087A" w14:textId="77777777" w:rsidR="00ED255A" w:rsidRDefault="00A4693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2905EFB6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63C9E637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391C8A9" w14:textId="77777777" w:rsidR="00ED255A" w:rsidRDefault="00A4693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1ACBDED4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301FEB" w14:textId="77777777" w:rsidR="00ED255A" w:rsidRDefault="00A4693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434536FD" w14:textId="77777777" w:rsidR="00ED255A" w:rsidRDefault="00A4693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515B5FBA" w14:textId="77777777" w:rsidR="00ED255A" w:rsidRDefault="00ED255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97437EA" w14:textId="77777777" w:rsidR="00ED255A" w:rsidRDefault="00A4693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3A91E194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987AEE1" w14:textId="77777777" w:rsidR="00ED255A" w:rsidRDefault="00A4693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54CA57C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8756548" w14:textId="77777777" w:rsidR="00ED255A" w:rsidRDefault="00A4693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ED255A" w14:paraId="63AF552D" w14:textId="77777777">
        <w:trPr>
          <w:trHeight w:val="507"/>
        </w:trPr>
        <w:tc>
          <w:tcPr>
            <w:tcW w:w="588" w:type="dxa"/>
          </w:tcPr>
          <w:p w14:paraId="6EF2353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F101A2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24D87E97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07D3F6C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7FF6E088" w14:textId="77777777" w:rsidR="00ED255A" w:rsidRDefault="00A4693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3D10BA7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5CF3BA1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3A2F70BF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9052062" w14:textId="77777777" w:rsidR="00ED255A" w:rsidRDefault="00A4693A">
            <w:pPr>
              <w:pStyle w:val="TableParagraph"/>
              <w:spacing w:line="259" w:lineRule="auto"/>
              <w:ind w:left="15" w:right="68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Otto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Baum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64B8370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A22EE51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2,495,225.00</w:t>
            </w:r>
          </w:p>
        </w:tc>
        <w:tc>
          <w:tcPr>
            <w:tcW w:w="915" w:type="dxa"/>
          </w:tcPr>
          <w:p w14:paraId="791D61C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3E0781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571,103.41</w:t>
            </w:r>
          </w:p>
        </w:tc>
        <w:tc>
          <w:tcPr>
            <w:tcW w:w="915" w:type="dxa"/>
          </w:tcPr>
          <w:p w14:paraId="21B2E0D1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6677CA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250A00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3,066,328.41</w:t>
            </w:r>
          </w:p>
        </w:tc>
        <w:tc>
          <w:tcPr>
            <w:tcW w:w="913" w:type="dxa"/>
          </w:tcPr>
          <w:p w14:paraId="46FD6FD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B8CD79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22.89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71BE272F" w14:textId="77777777">
        <w:trPr>
          <w:trHeight w:val="507"/>
        </w:trPr>
        <w:tc>
          <w:tcPr>
            <w:tcW w:w="588" w:type="dxa"/>
          </w:tcPr>
          <w:p w14:paraId="58637E5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BF34F2F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4031AE04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CEDB7AE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56AC5B16" w14:textId="77777777" w:rsidR="00ED255A" w:rsidRDefault="00A4693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2D2F42C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9214900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5CFA38C6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0660F17B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WILLIAMS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BROTHERS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</w:p>
        </w:tc>
        <w:tc>
          <w:tcPr>
            <w:tcW w:w="915" w:type="dxa"/>
          </w:tcPr>
          <w:p w14:paraId="501C9E3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EEE6CB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7,709,000.00</w:t>
            </w:r>
          </w:p>
        </w:tc>
        <w:tc>
          <w:tcPr>
            <w:tcW w:w="915" w:type="dxa"/>
          </w:tcPr>
          <w:p w14:paraId="0C18DDC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00E1A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930,318.64</w:t>
            </w:r>
          </w:p>
        </w:tc>
        <w:tc>
          <w:tcPr>
            <w:tcW w:w="915" w:type="dxa"/>
          </w:tcPr>
          <w:p w14:paraId="09DD8CA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3699300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35,122.12</w:t>
            </w:r>
          </w:p>
        </w:tc>
        <w:tc>
          <w:tcPr>
            <w:tcW w:w="915" w:type="dxa"/>
          </w:tcPr>
          <w:p w14:paraId="5439208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EA26185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8,674,440.76</w:t>
            </w:r>
          </w:p>
        </w:tc>
        <w:tc>
          <w:tcPr>
            <w:tcW w:w="913" w:type="dxa"/>
          </w:tcPr>
          <w:p w14:paraId="2683E9C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DAD7069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12.52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0DBC94EA" w14:textId="77777777">
        <w:trPr>
          <w:trHeight w:val="507"/>
        </w:trPr>
        <w:tc>
          <w:tcPr>
            <w:tcW w:w="588" w:type="dxa"/>
          </w:tcPr>
          <w:p w14:paraId="26F23B6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5DC8ABF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U15037</w:t>
            </w:r>
          </w:p>
        </w:tc>
        <w:tc>
          <w:tcPr>
            <w:tcW w:w="2360" w:type="dxa"/>
          </w:tcPr>
          <w:p w14:paraId="68C3960E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32607AAB" w14:textId="77777777" w:rsidR="00ED255A" w:rsidRDefault="00A4693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TALBOT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EDUCATIONAL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LABORATORY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UPGRADE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&amp;</w:t>
            </w:r>
            <w:r>
              <w:rPr>
                <w:spacing w:val="17"/>
                <w:sz w:val="11"/>
              </w:rPr>
              <w:t xml:space="preserve"> </w:t>
            </w:r>
            <w:r>
              <w:rPr>
                <w:sz w:val="11"/>
              </w:rPr>
              <w:t>EXPANSION</w:t>
            </w:r>
          </w:p>
        </w:tc>
        <w:tc>
          <w:tcPr>
            <w:tcW w:w="915" w:type="dxa"/>
          </w:tcPr>
          <w:p w14:paraId="3A4EB4F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80F5BD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1/16/19</w:t>
            </w:r>
          </w:p>
        </w:tc>
        <w:tc>
          <w:tcPr>
            <w:tcW w:w="1779" w:type="dxa"/>
          </w:tcPr>
          <w:p w14:paraId="0660529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4D394E" w14:textId="77777777" w:rsidR="00ED255A" w:rsidRDefault="00A4693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Grunloh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Construction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</w:t>
            </w:r>
          </w:p>
        </w:tc>
        <w:tc>
          <w:tcPr>
            <w:tcW w:w="915" w:type="dxa"/>
          </w:tcPr>
          <w:p w14:paraId="059C45F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360740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3,730,000.00</w:t>
            </w:r>
          </w:p>
        </w:tc>
        <w:tc>
          <w:tcPr>
            <w:tcW w:w="915" w:type="dxa"/>
          </w:tcPr>
          <w:p w14:paraId="4EC1044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CD21EE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387,445.82</w:t>
            </w:r>
          </w:p>
        </w:tc>
        <w:tc>
          <w:tcPr>
            <w:tcW w:w="915" w:type="dxa"/>
          </w:tcPr>
          <w:p w14:paraId="219B8C04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757462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2B11B3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4,117,445.82</w:t>
            </w:r>
          </w:p>
        </w:tc>
        <w:tc>
          <w:tcPr>
            <w:tcW w:w="913" w:type="dxa"/>
          </w:tcPr>
          <w:p w14:paraId="0152B71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472753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10.39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64EA1EA" w14:textId="77777777">
        <w:trPr>
          <w:trHeight w:val="507"/>
        </w:trPr>
        <w:tc>
          <w:tcPr>
            <w:tcW w:w="588" w:type="dxa"/>
          </w:tcPr>
          <w:p w14:paraId="16A99A5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91EFF1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10AEB437" w14:textId="77777777" w:rsidR="00ED255A" w:rsidRDefault="00A4693A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1944564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DAED9C0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9/20/18</w:t>
            </w:r>
          </w:p>
        </w:tc>
        <w:tc>
          <w:tcPr>
            <w:tcW w:w="1779" w:type="dxa"/>
          </w:tcPr>
          <w:p w14:paraId="67E49388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6FCC11E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RATHJE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z w:val="11"/>
              </w:rPr>
              <w:t>ENTERPRISES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INC/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BODINE</w:t>
            </w:r>
          </w:p>
        </w:tc>
        <w:tc>
          <w:tcPr>
            <w:tcW w:w="915" w:type="dxa"/>
          </w:tcPr>
          <w:p w14:paraId="6989674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74BDE4A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3,646,441.00</w:t>
            </w:r>
          </w:p>
        </w:tc>
        <w:tc>
          <w:tcPr>
            <w:tcW w:w="915" w:type="dxa"/>
          </w:tcPr>
          <w:p w14:paraId="149BB26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16B929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333,163.38</w:t>
            </w:r>
          </w:p>
        </w:tc>
        <w:tc>
          <w:tcPr>
            <w:tcW w:w="915" w:type="dxa"/>
          </w:tcPr>
          <w:p w14:paraId="66CA1AC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725008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10,226.01</w:t>
            </w:r>
          </w:p>
        </w:tc>
        <w:tc>
          <w:tcPr>
            <w:tcW w:w="915" w:type="dxa"/>
          </w:tcPr>
          <w:p w14:paraId="267539E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A3ACABF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3,989,830.39</w:t>
            </w:r>
          </w:p>
        </w:tc>
        <w:tc>
          <w:tcPr>
            <w:tcW w:w="913" w:type="dxa"/>
          </w:tcPr>
          <w:p w14:paraId="3C81094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4EE25B" w14:textId="77777777" w:rsidR="00ED255A" w:rsidRDefault="00A4693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9.42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F25D29C" w14:textId="77777777">
        <w:trPr>
          <w:trHeight w:val="507"/>
        </w:trPr>
        <w:tc>
          <w:tcPr>
            <w:tcW w:w="588" w:type="dxa"/>
          </w:tcPr>
          <w:p w14:paraId="61A6543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4F9A363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37FDEBE6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34FB5B7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43FAFB2E" w14:textId="77777777" w:rsidR="00ED255A" w:rsidRDefault="00A4693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0E82FB6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F3D3F8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4/19/19</w:t>
            </w:r>
          </w:p>
        </w:tc>
        <w:tc>
          <w:tcPr>
            <w:tcW w:w="1779" w:type="dxa"/>
          </w:tcPr>
          <w:p w14:paraId="1217AF5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AEFCDE" w14:textId="77777777" w:rsidR="00ED255A" w:rsidRDefault="00A4693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Oberlander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Electric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</w:t>
            </w:r>
          </w:p>
        </w:tc>
        <w:tc>
          <w:tcPr>
            <w:tcW w:w="915" w:type="dxa"/>
          </w:tcPr>
          <w:p w14:paraId="21279D1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7C1C63C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4,679,000.00</w:t>
            </w:r>
          </w:p>
        </w:tc>
        <w:tc>
          <w:tcPr>
            <w:tcW w:w="915" w:type="dxa"/>
          </w:tcPr>
          <w:p w14:paraId="2FDEA79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BD023C0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370,402.17</w:t>
            </w:r>
          </w:p>
        </w:tc>
        <w:tc>
          <w:tcPr>
            <w:tcW w:w="915" w:type="dxa"/>
          </w:tcPr>
          <w:p w14:paraId="4AF832B3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EBDCE7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A6E2CE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5,049,402.17</w:t>
            </w:r>
          </w:p>
        </w:tc>
        <w:tc>
          <w:tcPr>
            <w:tcW w:w="913" w:type="dxa"/>
          </w:tcPr>
          <w:p w14:paraId="1757D36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F56C73B" w14:textId="77777777" w:rsidR="00ED255A" w:rsidRDefault="00A4693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7.92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490DA302" w14:textId="77777777" w:rsidR="00ED255A" w:rsidRDefault="00ED255A">
      <w:pPr>
        <w:spacing w:before="1"/>
        <w:rPr>
          <w:b/>
          <w:sz w:val="19"/>
        </w:rPr>
      </w:pPr>
    </w:p>
    <w:p w14:paraId="2B3352A1" w14:textId="77777777" w:rsidR="00ED255A" w:rsidRDefault="00A4693A">
      <w:pPr>
        <w:pStyle w:val="BodyText"/>
        <w:spacing w:before="1"/>
        <w:ind w:left="190"/>
      </w:pPr>
      <w:r>
        <w:rPr>
          <w:w w:val="105"/>
        </w:rPr>
        <w:t>PROFESSIONAL SERVICES</w:t>
      </w:r>
    </w:p>
    <w:p w14:paraId="6AF5A83A" w14:textId="77777777" w:rsidR="00ED255A" w:rsidRDefault="00ED255A">
      <w:pPr>
        <w:spacing w:before="9" w:after="1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D255A" w14:paraId="7D6DEE01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6D43ACAF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84499E7" w14:textId="77777777" w:rsidR="00ED255A" w:rsidRDefault="00A4693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5AD11526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222531AB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7EF1EF4" w14:textId="77777777" w:rsidR="00ED255A" w:rsidRDefault="00A4693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7B832219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70C00068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0DC8235" w14:textId="77777777" w:rsidR="00ED255A" w:rsidRDefault="00A4693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767BD86F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082B0879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5F0BE07" w14:textId="77777777" w:rsidR="00ED255A" w:rsidRDefault="00A4693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2FB71BF6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EB88B4E" w14:textId="77777777" w:rsidR="00ED255A" w:rsidRDefault="00A4693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28C4E822" w14:textId="77777777" w:rsidR="00ED255A" w:rsidRDefault="00A4693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250A2E0E" w14:textId="77777777" w:rsidR="00ED255A" w:rsidRDefault="00ED255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295906D" w14:textId="77777777" w:rsidR="00ED255A" w:rsidRDefault="00A4693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ED26810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8EEE5B6" w14:textId="77777777" w:rsidR="00ED255A" w:rsidRDefault="00A4693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3FEF3DED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8277986" w14:textId="77777777" w:rsidR="00ED255A" w:rsidRDefault="00A4693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ED255A" w14:paraId="7DAC8FE0" w14:textId="77777777">
        <w:trPr>
          <w:trHeight w:val="576"/>
        </w:trPr>
        <w:tc>
          <w:tcPr>
            <w:tcW w:w="588" w:type="dxa"/>
          </w:tcPr>
          <w:p w14:paraId="7D50A4E1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19D24A25" w14:textId="77777777" w:rsidR="00ED255A" w:rsidRDefault="00A4693A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U20050</w:t>
            </w:r>
          </w:p>
        </w:tc>
        <w:tc>
          <w:tcPr>
            <w:tcW w:w="2360" w:type="dxa"/>
          </w:tcPr>
          <w:p w14:paraId="33733167" w14:textId="77777777" w:rsidR="00ED255A" w:rsidRDefault="00A4693A">
            <w:pPr>
              <w:pStyle w:val="TableParagraph"/>
              <w:spacing w:before="20" w:line="130" w:lineRule="atLeast"/>
              <w:ind w:left="16" w:right="41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ALTGELD HALL </w:t>
            </w:r>
            <w:r>
              <w:rPr>
                <w:w w:val="105"/>
                <w:sz w:val="11"/>
              </w:rPr>
              <w:t>RENOVATION AND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 xml:space="preserve">PROFESSIONAL </w:t>
            </w:r>
            <w:r>
              <w:rPr>
                <w:spacing w:val="-1"/>
                <w:w w:val="105"/>
                <w:sz w:val="11"/>
              </w:rPr>
              <w:t>SERVICES-UIUC/F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CDB/M</w:t>
            </w:r>
          </w:p>
        </w:tc>
        <w:tc>
          <w:tcPr>
            <w:tcW w:w="915" w:type="dxa"/>
          </w:tcPr>
          <w:p w14:paraId="653B0C97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255EE455" w14:textId="77777777" w:rsidR="00ED255A" w:rsidRDefault="00A4693A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1/22/20</w:t>
            </w:r>
          </w:p>
        </w:tc>
        <w:tc>
          <w:tcPr>
            <w:tcW w:w="1779" w:type="dxa"/>
          </w:tcPr>
          <w:p w14:paraId="446A64CC" w14:textId="77777777" w:rsidR="00ED255A" w:rsidRDefault="00ED255A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0A9D0BC" w14:textId="77777777" w:rsidR="00ED255A" w:rsidRDefault="00A4693A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4DB981FB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60BC512C" w14:textId="77777777" w:rsidR="00ED255A" w:rsidRDefault="00A4693A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137,050.00</w:t>
            </w:r>
          </w:p>
        </w:tc>
        <w:tc>
          <w:tcPr>
            <w:tcW w:w="915" w:type="dxa"/>
          </w:tcPr>
          <w:p w14:paraId="338300C4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43C13BBD" w14:textId="77777777" w:rsidR="00ED255A" w:rsidRDefault="00A4693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14,259,529.00</w:t>
            </w:r>
          </w:p>
        </w:tc>
        <w:tc>
          <w:tcPr>
            <w:tcW w:w="915" w:type="dxa"/>
          </w:tcPr>
          <w:p w14:paraId="671DA803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7C35992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1C50381E" w14:textId="77777777" w:rsidR="00ED255A" w:rsidRDefault="00A4693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14,396,579.00</w:t>
            </w:r>
          </w:p>
        </w:tc>
        <w:tc>
          <w:tcPr>
            <w:tcW w:w="913" w:type="dxa"/>
          </w:tcPr>
          <w:p w14:paraId="4C8596F6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3BFD40D2" w14:textId="77777777" w:rsidR="00ED255A" w:rsidRDefault="00A4693A">
            <w:pPr>
              <w:pStyle w:val="TableParagraph"/>
              <w:spacing w:before="91"/>
              <w:ind w:left="13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10404.62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30808AD1" w14:textId="77777777">
        <w:trPr>
          <w:trHeight w:val="507"/>
        </w:trPr>
        <w:tc>
          <w:tcPr>
            <w:tcW w:w="588" w:type="dxa"/>
          </w:tcPr>
          <w:p w14:paraId="6018918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943D11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36F7782A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EC9A592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28E1A25D" w14:textId="77777777" w:rsidR="00ED255A" w:rsidRDefault="00A4693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731E98D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7DA156B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9/18/13</w:t>
            </w:r>
          </w:p>
        </w:tc>
        <w:tc>
          <w:tcPr>
            <w:tcW w:w="1779" w:type="dxa"/>
          </w:tcPr>
          <w:p w14:paraId="04749566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07941059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HARLEY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ELLIS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sz w:val="11"/>
              </w:rPr>
              <w:t>DEVEREAUX</w:t>
            </w:r>
            <w:r>
              <w:rPr>
                <w:spacing w:val="-27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5643D2D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2FC57E7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353,540.00</w:t>
            </w:r>
          </w:p>
        </w:tc>
        <w:tc>
          <w:tcPr>
            <w:tcW w:w="915" w:type="dxa"/>
          </w:tcPr>
          <w:p w14:paraId="25C4EB9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E8E11CB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2,712,605.00</w:t>
            </w:r>
          </w:p>
        </w:tc>
        <w:tc>
          <w:tcPr>
            <w:tcW w:w="915" w:type="dxa"/>
          </w:tcPr>
          <w:p w14:paraId="7B4D4361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E1EC7A3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DDDAB8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3,066,145.00</w:t>
            </w:r>
          </w:p>
        </w:tc>
        <w:tc>
          <w:tcPr>
            <w:tcW w:w="913" w:type="dxa"/>
          </w:tcPr>
          <w:p w14:paraId="1C0A48C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19732B1" w14:textId="77777777" w:rsidR="00ED255A" w:rsidRDefault="00A4693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767.27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002E773" w14:textId="77777777">
        <w:trPr>
          <w:trHeight w:val="507"/>
        </w:trPr>
        <w:tc>
          <w:tcPr>
            <w:tcW w:w="588" w:type="dxa"/>
          </w:tcPr>
          <w:p w14:paraId="4E5A379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6135027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U16113</w:t>
            </w:r>
          </w:p>
        </w:tc>
        <w:tc>
          <w:tcPr>
            <w:tcW w:w="2360" w:type="dxa"/>
          </w:tcPr>
          <w:p w14:paraId="5DF6E020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6301247C" w14:textId="77777777" w:rsidR="00ED255A" w:rsidRDefault="00A4693A">
            <w:pPr>
              <w:pStyle w:val="TableParagraph"/>
              <w:spacing w:line="259" w:lineRule="auto"/>
              <w:ind w:left="16" w:right="66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PARKING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CENTRAL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CAMPUS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PARKING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STRUCTURE(S)</w:t>
            </w:r>
          </w:p>
        </w:tc>
        <w:tc>
          <w:tcPr>
            <w:tcW w:w="915" w:type="dxa"/>
          </w:tcPr>
          <w:p w14:paraId="3DE1825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52F10C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2/15/17</w:t>
            </w:r>
          </w:p>
        </w:tc>
        <w:tc>
          <w:tcPr>
            <w:tcW w:w="1779" w:type="dxa"/>
          </w:tcPr>
          <w:p w14:paraId="7BF602DE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7D8F09E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WALKER PARKING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CONSULTANTS/ENG</w:t>
            </w:r>
          </w:p>
        </w:tc>
        <w:tc>
          <w:tcPr>
            <w:tcW w:w="915" w:type="dxa"/>
          </w:tcPr>
          <w:p w14:paraId="48939B8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C1E0AE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217,680.00</w:t>
            </w:r>
          </w:p>
        </w:tc>
        <w:tc>
          <w:tcPr>
            <w:tcW w:w="915" w:type="dxa"/>
          </w:tcPr>
          <w:p w14:paraId="65D56939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7328CC5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1,237,020.00</w:t>
            </w:r>
          </w:p>
        </w:tc>
        <w:tc>
          <w:tcPr>
            <w:tcW w:w="915" w:type="dxa"/>
          </w:tcPr>
          <w:p w14:paraId="794F2BF8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D56B11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1D4C40E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1,454,700.00</w:t>
            </w:r>
          </w:p>
        </w:tc>
        <w:tc>
          <w:tcPr>
            <w:tcW w:w="913" w:type="dxa"/>
          </w:tcPr>
          <w:p w14:paraId="4A721AF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6803877" w14:textId="77777777" w:rsidR="00ED255A" w:rsidRDefault="00A4693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568.27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4EB98836" w14:textId="77777777">
        <w:trPr>
          <w:trHeight w:val="507"/>
        </w:trPr>
        <w:tc>
          <w:tcPr>
            <w:tcW w:w="588" w:type="dxa"/>
          </w:tcPr>
          <w:p w14:paraId="1A7605C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CC8D626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7FCC3961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58C24CAD" w14:textId="77777777" w:rsidR="00ED255A" w:rsidRDefault="00A4693A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31046E3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0577B2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10/8/20</w:t>
            </w:r>
          </w:p>
        </w:tc>
        <w:tc>
          <w:tcPr>
            <w:tcW w:w="1779" w:type="dxa"/>
          </w:tcPr>
          <w:p w14:paraId="76CDAC38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B54E843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sz w:val="11"/>
              </w:rPr>
              <w:t>TURNER-CLAYCO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MEMORIAL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STADIUM</w:t>
            </w:r>
          </w:p>
        </w:tc>
        <w:tc>
          <w:tcPr>
            <w:tcW w:w="915" w:type="dxa"/>
          </w:tcPr>
          <w:p w14:paraId="135F3F5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80E9146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349,146.32</w:t>
            </w:r>
          </w:p>
        </w:tc>
        <w:tc>
          <w:tcPr>
            <w:tcW w:w="915" w:type="dxa"/>
          </w:tcPr>
          <w:p w14:paraId="71E8170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FC73C6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1,903,878.58</w:t>
            </w:r>
          </w:p>
        </w:tc>
        <w:tc>
          <w:tcPr>
            <w:tcW w:w="915" w:type="dxa"/>
          </w:tcPr>
          <w:p w14:paraId="496540B7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C708BB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ACC02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2,253,024.90</w:t>
            </w:r>
          </w:p>
        </w:tc>
        <w:tc>
          <w:tcPr>
            <w:tcW w:w="913" w:type="dxa"/>
          </w:tcPr>
          <w:p w14:paraId="4254556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5C79CD" w14:textId="77777777" w:rsidR="00ED255A" w:rsidRDefault="00A4693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545.30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3999BC4B" w14:textId="77777777">
        <w:trPr>
          <w:trHeight w:val="507"/>
        </w:trPr>
        <w:tc>
          <w:tcPr>
            <w:tcW w:w="588" w:type="dxa"/>
          </w:tcPr>
          <w:p w14:paraId="3EAB582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E62D160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U20034</w:t>
            </w:r>
          </w:p>
        </w:tc>
        <w:tc>
          <w:tcPr>
            <w:tcW w:w="2360" w:type="dxa"/>
          </w:tcPr>
          <w:p w14:paraId="40072299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6CC70F70" w14:textId="77777777" w:rsidR="00ED255A" w:rsidRDefault="00A4693A">
            <w:pPr>
              <w:pStyle w:val="TableParagraph"/>
              <w:spacing w:line="259" w:lineRule="auto"/>
              <w:ind w:left="16" w:right="412"/>
              <w:rPr>
                <w:sz w:val="11"/>
              </w:rPr>
            </w:pPr>
            <w:r>
              <w:rPr>
                <w:sz w:val="11"/>
              </w:rPr>
              <w:t>UBBEN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BASKETBALL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COMPLEX</w:t>
            </w:r>
            <w:r>
              <w:rPr>
                <w:spacing w:val="-29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2BA81CF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B6B410F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2/14/20</w:t>
            </w:r>
          </w:p>
        </w:tc>
        <w:tc>
          <w:tcPr>
            <w:tcW w:w="1779" w:type="dxa"/>
          </w:tcPr>
          <w:p w14:paraId="0CABD1CA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369BF73E" w14:textId="77777777" w:rsidR="00ED255A" w:rsidRDefault="00A4693A">
            <w:pPr>
              <w:pStyle w:val="TableParagraph"/>
              <w:spacing w:line="259" w:lineRule="auto"/>
              <w:ind w:left="15" w:right="2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HNTB HOLDINGS LTD/HNTB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CORPORA</w:t>
            </w:r>
          </w:p>
        </w:tc>
        <w:tc>
          <w:tcPr>
            <w:tcW w:w="915" w:type="dxa"/>
          </w:tcPr>
          <w:p w14:paraId="1868DC9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9E3693F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950,965.00</w:t>
            </w:r>
          </w:p>
        </w:tc>
        <w:tc>
          <w:tcPr>
            <w:tcW w:w="915" w:type="dxa"/>
          </w:tcPr>
          <w:p w14:paraId="744947F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A59A8EA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1,996,927.00</w:t>
            </w:r>
          </w:p>
        </w:tc>
        <w:tc>
          <w:tcPr>
            <w:tcW w:w="915" w:type="dxa"/>
          </w:tcPr>
          <w:p w14:paraId="1CB1F40C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1EC3E6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F240C82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2,947,892.00</w:t>
            </w:r>
          </w:p>
        </w:tc>
        <w:tc>
          <w:tcPr>
            <w:tcW w:w="913" w:type="dxa"/>
          </w:tcPr>
          <w:p w14:paraId="7500852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00136A2" w14:textId="77777777" w:rsidR="00ED255A" w:rsidRDefault="00A4693A">
            <w:pPr>
              <w:pStyle w:val="TableParagraph"/>
              <w:ind w:left="213"/>
              <w:rPr>
                <w:sz w:val="11"/>
              </w:rPr>
            </w:pPr>
            <w:r>
              <w:rPr>
                <w:w w:val="105"/>
                <w:sz w:val="11"/>
              </w:rPr>
              <w:t>209.99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2909D2DC" w14:textId="77777777">
        <w:trPr>
          <w:trHeight w:val="507"/>
        </w:trPr>
        <w:tc>
          <w:tcPr>
            <w:tcW w:w="588" w:type="dxa"/>
          </w:tcPr>
          <w:p w14:paraId="59D9621C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95B659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2360" w:type="dxa"/>
          </w:tcPr>
          <w:p w14:paraId="21813692" w14:textId="77777777" w:rsidR="00ED255A" w:rsidRDefault="00A4693A">
            <w:pPr>
              <w:pStyle w:val="TableParagraph"/>
              <w:spacing w:before="58"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CIVIL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HYDROSYSTEMS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LABORATORY -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EXPANSION</w:t>
            </w:r>
          </w:p>
        </w:tc>
        <w:tc>
          <w:tcPr>
            <w:tcW w:w="915" w:type="dxa"/>
          </w:tcPr>
          <w:p w14:paraId="7517486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9411DDD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6/4/15</w:t>
            </w:r>
          </w:p>
        </w:tc>
        <w:tc>
          <w:tcPr>
            <w:tcW w:w="1779" w:type="dxa"/>
          </w:tcPr>
          <w:p w14:paraId="722372BC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54F59320" w14:textId="77777777" w:rsidR="00ED255A" w:rsidRDefault="00A4693A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6C1A242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E95A09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1,320,892.00</w:t>
            </w:r>
          </w:p>
        </w:tc>
        <w:tc>
          <w:tcPr>
            <w:tcW w:w="915" w:type="dxa"/>
          </w:tcPr>
          <w:p w14:paraId="302FE6E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BA31BE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1,157,646.00</w:t>
            </w:r>
          </w:p>
        </w:tc>
        <w:tc>
          <w:tcPr>
            <w:tcW w:w="915" w:type="dxa"/>
          </w:tcPr>
          <w:p w14:paraId="5A13093C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7561A0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D30CF6A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2,478,538.00</w:t>
            </w:r>
          </w:p>
        </w:tc>
        <w:tc>
          <w:tcPr>
            <w:tcW w:w="913" w:type="dxa"/>
          </w:tcPr>
          <w:p w14:paraId="4491E5A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C252BB0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87.64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9867D83" w14:textId="77777777">
        <w:trPr>
          <w:trHeight w:val="507"/>
        </w:trPr>
        <w:tc>
          <w:tcPr>
            <w:tcW w:w="588" w:type="dxa"/>
          </w:tcPr>
          <w:p w14:paraId="78EB062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B58FEC1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U19046</w:t>
            </w:r>
          </w:p>
        </w:tc>
        <w:tc>
          <w:tcPr>
            <w:tcW w:w="2360" w:type="dxa"/>
          </w:tcPr>
          <w:p w14:paraId="50322F9E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3059A3D4" w14:textId="77777777" w:rsidR="00ED255A" w:rsidRDefault="00A4693A">
            <w:pPr>
              <w:pStyle w:val="TableParagraph"/>
              <w:spacing w:line="259" w:lineRule="auto"/>
              <w:ind w:left="16" w:right="16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DIA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BASEBALL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SOFTBALL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TRAINING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CENTERS</w:t>
            </w:r>
          </w:p>
        </w:tc>
        <w:tc>
          <w:tcPr>
            <w:tcW w:w="915" w:type="dxa"/>
          </w:tcPr>
          <w:p w14:paraId="79EED74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C5A1C6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9/4/19</w:t>
            </w:r>
          </w:p>
        </w:tc>
        <w:tc>
          <w:tcPr>
            <w:tcW w:w="1779" w:type="dxa"/>
          </w:tcPr>
          <w:p w14:paraId="6ADC00D1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1518549B" w14:textId="77777777" w:rsidR="00ED255A" w:rsidRDefault="00A4693A">
            <w:pPr>
              <w:pStyle w:val="TableParagraph"/>
              <w:spacing w:line="259" w:lineRule="auto"/>
              <w:ind w:left="15" w:right="6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REIFSTECK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REID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COMPANY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</w:t>
            </w:r>
          </w:p>
        </w:tc>
        <w:tc>
          <w:tcPr>
            <w:tcW w:w="915" w:type="dxa"/>
          </w:tcPr>
          <w:p w14:paraId="6172696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D420C2C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718,405.00</w:t>
            </w:r>
          </w:p>
        </w:tc>
        <w:tc>
          <w:tcPr>
            <w:tcW w:w="915" w:type="dxa"/>
          </w:tcPr>
          <w:p w14:paraId="69D9F4E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99665E4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550,168.00</w:t>
            </w:r>
          </w:p>
        </w:tc>
        <w:tc>
          <w:tcPr>
            <w:tcW w:w="915" w:type="dxa"/>
          </w:tcPr>
          <w:p w14:paraId="49CFB95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060C75" w14:textId="77777777" w:rsidR="00ED255A" w:rsidRDefault="00A4693A">
            <w:pPr>
              <w:pStyle w:val="TableParagraph"/>
              <w:ind w:left="388"/>
              <w:rPr>
                <w:sz w:val="11"/>
              </w:rPr>
            </w:pPr>
            <w:r>
              <w:rPr>
                <w:w w:val="105"/>
                <w:sz w:val="11"/>
              </w:rPr>
              <w:t>36,800.00</w:t>
            </w:r>
          </w:p>
        </w:tc>
        <w:tc>
          <w:tcPr>
            <w:tcW w:w="915" w:type="dxa"/>
          </w:tcPr>
          <w:p w14:paraId="2018B3C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EB5B9DF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1,305,373.00</w:t>
            </w:r>
          </w:p>
        </w:tc>
        <w:tc>
          <w:tcPr>
            <w:tcW w:w="913" w:type="dxa"/>
          </w:tcPr>
          <w:p w14:paraId="4CA8A56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CDD86BA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81.70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2416EE8C" w14:textId="77777777">
        <w:trPr>
          <w:trHeight w:val="576"/>
        </w:trPr>
        <w:tc>
          <w:tcPr>
            <w:tcW w:w="588" w:type="dxa"/>
          </w:tcPr>
          <w:p w14:paraId="1789F2D1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223508CE" w14:textId="77777777" w:rsidR="00ED255A" w:rsidRDefault="00A4693A">
            <w:pPr>
              <w:pStyle w:val="TableParagraph"/>
              <w:spacing w:before="9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U19101</w:t>
            </w:r>
          </w:p>
        </w:tc>
        <w:tc>
          <w:tcPr>
            <w:tcW w:w="2360" w:type="dxa"/>
          </w:tcPr>
          <w:p w14:paraId="679F883F" w14:textId="77777777" w:rsidR="00ED255A" w:rsidRDefault="00A4693A">
            <w:pPr>
              <w:pStyle w:val="TableParagraph"/>
              <w:spacing w:before="20" w:line="130" w:lineRule="atLeast"/>
              <w:ind w:left="16" w:right="356"/>
              <w:rPr>
                <w:sz w:val="11"/>
              </w:rPr>
            </w:pPr>
            <w:r>
              <w:rPr>
                <w:w w:val="105"/>
                <w:sz w:val="11"/>
              </w:rPr>
              <w:t>ALTGELD HALL RENOVATION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ILLINI HALL REPLACEMENT -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PROFESSIONAL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SERVICES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UIUC/F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UIUC/M</w:t>
            </w:r>
          </w:p>
        </w:tc>
        <w:tc>
          <w:tcPr>
            <w:tcW w:w="915" w:type="dxa"/>
          </w:tcPr>
          <w:p w14:paraId="6E3AC8AD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60319559" w14:textId="77777777" w:rsidR="00ED255A" w:rsidRDefault="00A4693A">
            <w:pPr>
              <w:pStyle w:val="TableParagraph"/>
              <w:spacing w:before="91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4/26/19</w:t>
            </w:r>
          </w:p>
        </w:tc>
        <w:tc>
          <w:tcPr>
            <w:tcW w:w="1779" w:type="dxa"/>
          </w:tcPr>
          <w:p w14:paraId="693B64F3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269CB484" w14:textId="77777777" w:rsidR="00ED255A" w:rsidRDefault="00A4693A">
            <w:pPr>
              <w:pStyle w:val="TableParagraph"/>
              <w:spacing w:before="91"/>
              <w:ind w:left="1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Cannon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64C5F78E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19B6E6FE" w14:textId="77777777" w:rsidR="00ED255A" w:rsidRDefault="00A4693A">
            <w:pPr>
              <w:pStyle w:val="TableParagraph"/>
              <w:spacing w:before="91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1,724,017.00</w:t>
            </w:r>
          </w:p>
        </w:tc>
        <w:tc>
          <w:tcPr>
            <w:tcW w:w="915" w:type="dxa"/>
          </w:tcPr>
          <w:p w14:paraId="18C8610A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5A3F6A0A" w14:textId="77777777" w:rsidR="00ED255A" w:rsidRDefault="00A4693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886,611.00</w:t>
            </w:r>
          </w:p>
        </w:tc>
        <w:tc>
          <w:tcPr>
            <w:tcW w:w="915" w:type="dxa"/>
          </w:tcPr>
          <w:p w14:paraId="4DD3DE52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404BDB7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54EEEBB9" w14:textId="77777777" w:rsidR="00ED255A" w:rsidRDefault="00A4693A">
            <w:pPr>
              <w:pStyle w:val="TableParagraph"/>
              <w:spacing w:before="91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2,610,628.00</w:t>
            </w:r>
          </w:p>
        </w:tc>
        <w:tc>
          <w:tcPr>
            <w:tcW w:w="913" w:type="dxa"/>
          </w:tcPr>
          <w:p w14:paraId="6CD5F4AB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67182381" w14:textId="77777777" w:rsidR="00ED255A" w:rsidRDefault="00A4693A">
            <w:pPr>
              <w:pStyle w:val="TableParagraph"/>
              <w:spacing w:before="91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51.43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923C47E" w14:textId="77777777">
        <w:trPr>
          <w:trHeight w:val="505"/>
        </w:trPr>
        <w:tc>
          <w:tcPr>
            <w:tcW w:w="588" w:type="dxa"/>
          </w:tcPr>
          <w:p w14:paraId="1ECA2CC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D259A4D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2360" w:type="dxa"/>
          </w:tcPr>
          <w:p w14:paraId="369D500B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4C148831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sz w:val="11"/>
              </w:rPr>
              <w:t>MECHANICAL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ENGINEERING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BUILDING</w:t>
            </w:r>
          </w:p>
          <w:p w14:paraId="4AB9A39B" w14:textId="77777777" w:rsidR="00ED255A" w:rsidRDefault="00A4693A">
            <w:pPr>
              <w:pStyle w:val="TableParagraph"/>
              <w:spacing w:before="10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RENOVATION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ADDITION</w:t>
            </w:r>
          </w:p>
        </w:tc>
        <w:tc>
          <w:tcPr>
            <w:tcW w:w="915" w:type="dxa"/>
          </w:tcPr>
          <w:p w14:paraId="4EC6490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7ED4619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2/14/17</w:t>
            </w:r>
          </w:p>
        </w:tc>
        <w:tc>
          <w:tcPr>
            <w:tcW w:w="1779" w:type="dxa"/>
          </w:tcPr>
          <w:p w14:paraId="54A706C5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6BB9DAB" w14:textId="77777777" w:rsidR="00ED255A" w:rsidRDefault="00A4693A">
            <w:pPr>
              <w:pStyle w:val="TableParagraph"/>
              <w:spacing w:line="259" w:lineRule="auto"/>
              <w:ind w:left="15" w:right="50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GILBANE </w:t>
            </w:r>
            <w:r>
              <w:rPr>
                <w:spacing w:val="-1"/>
                <w:w w:val="105"/>
                <w:sz w:val="11"/>
              </w:rPr>
              <w:t>INC/GILBANE</w:t>
            </w:r>
            <w:r>
              <w:rPr>
                <w:spacing w:val="-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BUILDING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</w:p>
        </w:tc>
        <w:tc>
          <w:tcPr>
            <w:tcW w:w="915" w:type="dxa"/>
          </w:tcPr>
          <w:p w14:paraId="069C646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8C41DCE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2,038,852.00</w:t>
            </w:r>
          </w:p>
        </w:tc>
        <w:tc>
          <w:tcPr>
            <w:tcW w:w="915" w:type="dxa"/>
          </w:tcPr>
          <w:p w14:paraId="56B83AA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4AE27AC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255,289.00</w:t>
            </w:r>
          </w:p>
        </w:tc>
        <w:tc>
          <w:tcPr>
            <w:tcW w:w="915" w:type="dxa"/>
          </w:tcPr>
          <w:p w14:paraId="5834F4FB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2A738FF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42531F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2,294,141.00</w:t>
            </w:r>
          </w:p>
        </w:tc>
        <w:tc>
          <w:tcPr>
            <w:tcW w:w="913" w:type="dxa"/>
          </w:tcPr>
          <w:p w14:paraId="5F7BA6D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5BCDAD4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12.52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4C35E892" w14:textId="77777777" w:rsidR="00ED255A" w:rsidRDefault="00ED255A">
      <w:pPr>
        <w:rPr>
          <w:sz w:val="11"/>
        </w:rPr>
        <w:sectPr w:rsidR="00ED255A" w:rsidSect="00DC1DA1">
          <w:headerReference w:type="default" r:id="rId8"/>
          <w:footerReference w:type="default" r:id="rId9"/>
          <w:type w:val="continuous"/>
          <w:pgSz w:w="12230" w:h="15830"/>
          <w:pgMar w:top="1540" w:right="980" w:bottom="720" w:left="740" w:header="828" w:footer="524" w:gutter="0"/>
          <w:pgNumType w:start="1"/>
          <w:cols w:space="720"/>
          <w:titlePg/>
          <w:docGrid w:linePitch="299"/>
        </w:sectPr>
      </w:pPr>
    </w:p>
    <w:p w14:paraId="4B27F7DD" w14:textId="77777777" w:rsidR="00ED255A" w:rsidRDefault="00ED255A">
      <w:pPr>
        <w:spacing w:before="9"/>
        <w:rPr>
          <w:b/>
          <w:sz w:val="15"/>
        </w:rPr>
      </w:pPr>
    </w:p>
    <w:p w14:paraId="575CB66C" w14:textId="77777777" w:rsidR="00ED255A" w:rsidRDefault="00A4693A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UIUC</w:t>
      </w:r>
    </w:p>
    <w:p w14:paraId="1ACF1E9C" w14:textId="77777777" w:rsidR="00ED255A" w:rsidRDefault="00ED255A">
      <w:pPr>
        <w:spacing w:before="8"/>
        <w:rPr>
          <w:b/>
          <w:sz w:val="6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D255A" w14:paraId="368377A6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16D60431" w14:textId="77777777" w:rsidR="00ED255A" w:rsidRDefault="00A4693A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B6B8426" w14:textId="77777777" w:rsidR="00ED255A" w:rsidRDefault="00A4693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56B9700F" w14:textId="77777777" w:rsidR="00ED255A" w:rsidRDefault="00A4693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230CC984" w14:textId="77777777" w:rsidR="00ED255A" w:rsidRDefault="00A4693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3C9B8D2B" w14:textId="77777777" w:rsidR="00ED255A" w:rsidRDefault="00A4693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Percentage</w:t>
            </w:r>
          </w:p>
        </w:tc>
      </w:tr>
      <w:tr w:rsidR="00ED255A" w14:paraId="03551DD7" w14:textId="77777777">
        <w:trPr>
          <w:trHeight w:val="165"/>
        </w:trPr>
        <w:tc>
          <w:tcPr>
            <w:tcW w:w="913" w:type="dxa"/>
          </w:tcPr>
          <w:p w14:paraId="6C91EAA7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34E3F038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27836F62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7854D0AC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1,882.09</w:t>
            </w:r>
          </w:p>
        </w:tc>
        <w:tc>
          <w:tcPr>
            <w:tcW w:w="913" w:type="dxa"/>
          </w:tcPr>
          <w:p w14:paraId="68D66106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18.40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0651BFA4" w14:textId="77777777">
        <w:trPr>
          <w:trHeight w:val="165"/>
        </w:trPr>
        <w:tc>
          <w:tcPr>
            <w:tcW w:w="913" w:type="dxa"/>
          </w:tcPr>
          <w:p w14:paraId="736681D7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3E9012EA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38326483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Error</w:t>
            </w:r>
          </w:p>
        </w:tc>
        <w:tc>
          <w:tcPr>
            <w:tcW w:w="915" w:type="dxa"/>
          </w:tcPr>
          <w:p w14:paraId="0046D6B3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3,130.70</w:t>
            </w:r>
          </w:p>
        </w:tc>
        <w:tc>
          <w:tcPr>
            <w:tcW w:w="913" w:type="dxa"/>
          </w:tcPr>
          <w:p w14:paraId="38A75417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30.62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0BB4907" w14:textId="77777777">
        <w:trPr>
          <w:trHeight w:val="165"/>
        </w:trPr>
        <w:tc>
          <w:tcPr>
            <w:tcW w:w="913" w:type="dxa"/>
          </w:tcPr>
          <w:p w14:paraId="0931AACF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1726B77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U15029</w:t>
            </w:r>
          </w:p>
        </w:tc>
        <w:tc>
          <w:tcPr>
            <w:tcW w:w="915" w:type="dxa"/>
          </w:tcPr>
          <w:p w14:paraId="2D918AC6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43859FE7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5,213.22</w:t>
            </w:r>
          </w:p>
        </w:tc>
        <w:tc>
          <w:tcPr>
            <w:tcW w:w="913" w:type="dxa"/>
          </w:tcPr>
          <w:p w14:paraId="78542FD0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50.98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5B0A3E8C" w14:textId="77777777">
        <w:trPr>
          <w:trHeight w:val="165"/>
        </w:trPr>
        <w:tc>
          <w:tcPr>
            <w:tcW w:w="913" w:type="dxa"/>
          </w:tcPr>
          <w:p w14:paraId="3BED8528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E0021244</w:t>
            </w:r>
          </w:p>
        </w:tc>
        <w:tc>
          <w:tcPr>
            <w:tcW w:w="915" w:type="dxa"/>
          </w:tcPr>
          <w:p w14:paraId="221A33CA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2418135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606AA45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10,226.01</w:t>
            </w:r>
          </w:p>
        </w:tc>
        <w:tc>
          <w:tcPr>
            <w:tcW w:w="913" w:type="dxa"/>
          </w:tcPr>
          <w:p w14:paraId="48BECEA4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330E59F3" w14:textId="77777777" w:rsidR="00ED255A" w:rsidRDefault="00ED255A">
      <w:pPr>
        <w:spacing w:before="2"/>
        <w:rPr>
          <w:b/>
          <w:sz w:val="11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D255A" w14:paraId="461AD22E" w14:textId="77777777">
        <w:trPr>
          <w:trHeight w:val="165"/>
        </w:trPr>
        <w:tc>
          <w:tcPr>
            <w:tcW w:w="913" w:type="dxa"/>
          </w:tcPr>
          <w:p w14:paraId="489D97FE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60DCC782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10DEB712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4B21F625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2,011.95</w:t>
            </w:r>
          </w:p>
        </w:tc>
        <w:tc>
          <w:tcPr>
            <w:tcW w:w="913" w:type="dxa"/>
          </w:tcPr>
          <w:p w14:paraId="70ECC3A7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5.73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9540DD6" w14:textId="77777777">
        <w:trPr>
          <w:trHeight w:val="165"/>
        </w:trPr>
        <w:tc>
          <w:tcPr>
            <w:tcW w:w="913" w:type="dxa"/>
          </w:tcPr>
          <w:p w14:paraId="0DFE19F0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6835BCE4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709C5336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38313D66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18,488.57</w:t>
            </w:r>
          </w:p>
        </w:tc>
        <w:tc>
          <w:tcPr>
            <w:tcW w:w="913" w:type="dxa"/>
          </w:tcPr>
          <w:p w14:paraId="540D326B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52.64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48216856" w14:textId="77777777">
        <w:trPr>
          <w:trHeight w:val="165"/>
        </w:trPr>
        <w:tc>
          <w:tcPr>
            <w:tcW w:w="913" w:type="dxa"/>
          </w:tcPr>
          <w:p w14:paraId="48A391D9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61F1A22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323A5E33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043C87D3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7,111.81</w:t>
            </w:r>
          </w:p>
        </w:tc>
        <w:tc>
          <w:tcPr>
            <w:tcW w:w="913" w:type="dxa"/>
          </w:tcPr>
          <w:p w14:paraId="21334D18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20.25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074972A6" w14:textId="77777777">
        <w:trPr>
          <w:trHeight w:val="165"/>
        </w:trPr>
        <w:tc>
          <w:tcPr>
            <w:tcW w:w="913" w:type="dxa"/>
          </w:tcPr>
          <w:p w14:paraId="44AC842F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957C9DB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U12262</w:t>
            </w:r>
          </w:p>
        </w:tc>
        <w:tc>
          <w:tcPr>
            <w:tcW w:w="915" w:type="dxa"/>
          </w:tcPr>
          <w:p w14:paraId="27E794AD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7A3F7A93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7,509.79</w:t>
            </w:r>
          </w:p>
        </w:tc>
        <w:tc>
          <w:tcPr>
            <w:tcW w:w="913" w:type="dxa"/>
          </w:tcPr>
          <w:p w14:paraId="704E4F69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21.38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41AB81A4" w14:textId="77777777">
        <w:trPr>
          <w:trHeight w:val="165"/>
        </w:trPr>
        <w:tc>
          <w:tcPr>
            <w:tcW w:w="913" w:type="dxa"/>
          </w:tcPr>
          <w:p w14:paraId="27BFF564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E0021760</w:t>
            </w:r>
          </w:p>
        </w:tc>
        <w:tc>
          <w:tcPr>
            <w:tcW w:w="915" w:type="dxa"/>
          </w:tcPr>
          <w:p w14:paraId="0A35C1D1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B592327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35A659CC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35,122.12</w:t>
            </w:r>
          </w:p>
        </w:tc>
        <w:tc>
          <w:tcPr>
            <w:tcW w:w="913" w:type="dxa"/>
          </w:tcPr>
          <w:p w14:paraId="49CFBDA7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6B993F7A" w14:textId="77777777" w:rsidR="00ED255A" w:rsidRDefault="00ED255A">
      <w:pPr>
        <w:spacing w:before="2" w:after="1"/>
        <w:rPr>
          <w:b/>
          <w:sz w:val="11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D255A" w14:paraId="794FF658" w14:textId="77777777">
        <w:trPr>
          <w:trHeight w:val="165"/>
        </w:trPr>
        <w:tc>
          <w:tcPr>
            <w:tcW w:w="913" w:type="dxa"/>
          </w:tcPr>
          <w:p w14:paraId="71250F6C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E0022184</w:t>
            </w:r>
          </w:p>
        </w:tc>
        <w:tc>
          <w:tcPr>
            <w:tcW w:w="915" w:type="dxa"/>
          </w:tcPr>
          <w:p w14:paraId="35CD95DA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U19046</w:t>
            </w:r>
          </w:p>
        </w:tc>
        <w:tc>
          <w:tcPr>
            <w:tcW w:w="915" w:type="dxa"/>
          </w:tcPr>
          <w:p w14:paraId="2AFA8A2A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Client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Request</w:t>
            </w:r>
          </w:p>
        </w:tc>
        <w:tc>
          <w:tcPr>
            <w:tcW w:w="915" w:type="dxa"/>
          </w:tcPr>
          <w:p w14:paraId="6893290C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36,800.00</w:t>
            </w:r>
          </w:p>
        </w:tc>
        <w:tc>
          <w:tcPr>
            <w:tcW w:w="913" w:type="dxa"/>
          </w:tcPr>
          <w:p w14:paraId="709AAF9C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2757597" w14:textId="77777777">
        <w:trPr>
          <w:trHeight w:val="165"/>
        </w:trPr>
        <w:tc>
          <w:tcPr>
            <w:tcW w:w="913" w:type="dxa"/>
          </w:tcPr>
          <w:p w14:paraId="0BAA85C8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E0022184</w:t>
            </w:r>
          </w:p>
        </w:tc>
        <w:tc>
          <w:tcPr>
            <w:tcW w:w="915" w:type="dxa"/>
          </w:tcPr>
          <w:p w14:paraId="27DB0E38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9BD358A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0ABBB5A5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36,800</w:t>
            </w:r>
          </w:p>
        </w:tc>
        <w:tc>
          <w:tcPr>
            <w:tcW w:w="913" w:type="dxa"/>
          </w:tcPr>
          <w:p w14:paraId="5E342B7E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3F2CDC26" w14:textId="77777777" w:rsidR="00ED255A" w:rsidRDefault="00ED255A">
      <w:pPr>
        <w:spacing w:line="122" w:lineRule="exact"/>
        <w:jc w:val="right"/>
        <w:rPr>
          <w:sz w:val="11"/>
        </w:rPr>
        <w:sectPr w:rsidR="00ED255A">
          <w:pgSz w:w="12230" w:h="15830"/>
          <w:pgMar w:top="1540" w:right="980" w:bottom="720" w:left="740" w:header="828" w:footer="524" w:gutter="0"/>
          <w:cols w:space="720"/>
        </w:sectPr>
      </w:pPr>
    </w:p>
    <w:p w14:paraId="370683C8" w14:textId="77777777" w:rsidR="00ED255A" w:rsidRDefault="00ED255A">
      <w:pPr>
        <w:spacing w:before="9"/>
        <w:rPr>
          <w:b/>
          <w:sz w:val="15"/>
        </w:rPr>
      </w:pPr>
    </w:p>
    <w:p w14:paraId="0FFA71AA" w14:textId="77777777" w:rsidR="00ED255A" w:rsidRDefault="00A4693A">
      <w:pPr>
        <w:ind w:left="181"/>
        <w:rPr>
          <w:b/>
          <w:sz w:val="18"/>
        </w:rPr>
      </w:pPr>
      <w:bookmarkStart w:id="8" w:name="UIC"/>
      <w:bookmarkEnd w:id="8"/>
      <w:r>
        <w:rPr>
          <w:b/>
          <w:sz w:val="18"/>
        </w:rPr>
        <w:t>Campus</w:t>
      </w:r>
      <w:r>
        <w:rPr>
          <w:b/>
          <w:spacing w:val="56"/>
          <w:sz w:val="18"/>
        </w:rPr>
        <w:t xml:space="preserve"> </w:t>
      </w:r>
      <w:r>
        <w:rPr>
          <w:b/>
          <w:sz w:val="18"/>
        </w:rPr>
        <w:t>UIC</w:t>
      </w:r>
    </w:p>
    <w:p w14:paraId="15E750B7" w14:textId="77777777" w:rsidR="00ED255A" w:rsidRDefault="00ED255A">
      <w:pPr>
        <w:rPr>
          <w:b/>
          <w:sz w:val="20"/>
        </w:rPr>
      </w:pPr>
    </w:p>
    <w:p w14:paraId="66103AAB" w14:textId="77777777" w:rsidR="00ED255A" w:rsidRDefault="00A4693A">
      <w:pPr>
        <w:pStyle w:val="BodyText"/>
        <w:spacing w:before="176"/>
        <w:ind w:left="190"/>
      </w:pPr>
      <w:r>
        <w:rPr>
          <w:w w:val="105"/>
        </w:rPr>
        <w:t>CONSTRUCTION</w:t>
      </w:r>
    </w:p>
    <w:p w14:paraId="17A7A92F" w14:textId="77777777" w:rsidR="00ED255A" w:rsidRDefault="00ED255A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D255A" w14:paraId="7A941353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16123B9B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4856061" w14:textId="77777777" w:rsidR="00ED255A" w:rsidRDefault="00A4693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1BCF567C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7C35A670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13F1D43" w14:textId="77777777" w:rsidR="00ED255A" w:rsidRDefault="00A4693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5D524F81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39C10299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C8D6F4A" w14:textId="77777777" w:rsidR="00ED255A" w:rsidRDefault="00A4693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18F33D35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467FCD21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FED51A4" w14:textId="77777777" w:rsidR="00ED255A" w:rsidRDefault="00A4693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3E61D493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4A24D6A1" w14:textId="77777777" w:rsidR="00ED255A" w:rsidRDefault="00A4693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024AC66B" w14:textId="77777777" w:rsidR="00ED255A" w:rsidRDefault="00A4693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09AAA7E1" w14:textId="77777777" w:rsidR="00ED255A" w:rsidRDefault="00ED255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72F70E45" w14:textId="77777777" w:rsidR="00ED255A" w:rsidRDefault="00A4693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0AEB725C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58EDD03" w14:textId="77777777" w:rsidR="00ED255A" w:rsidRDefault="00A4693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54C1684C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ACB0BE5" w14:textId="77777777" w:rsidR="00ED255A" w:rsidRDefault="00A4693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ED255A" w14:paraId="1752CA62" w14:textId="77777777">
        <w:trPr>
          <w:trHeight w:val="507"/>
        </w:trPr>
        <w:tc>
          <w:tcPr>
            <w:tcW w:w="588" w:type="dxa"/>
          </w:tcPr>
          <w:p w14:paraId="1DB64DC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5D2205B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19304031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6B1B5876" w14:textId="77777777" w:rsidR="00ED255A" w:rsidRDefault="00A4693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131D9DB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237DF86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12/4/18</w:t>
            </w:r>
          </w:p>
        </w:tc>
        <w:tc>
          <w:tcPr>
            <w:tcW w:w="1779" w:type="dxa"/>
          </w:tcPr>
          <w:p w14:paraId="64870F6A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C67398A" w14:textId="77777777" w:rsidR="00ED255A" w:rsidRDefault="00A4693A">
            <w:pPr>
              <w:pStyle w:val="TableParagraph"/>
              <w:spacing w:line="259" w:lineRule="auto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CCC HOLDINGS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INCORPORATED/CHIC</w:t>
            </w:r>
          </w:p>
        </w:tc>
        <w:tc>
          <w:tcPr>
            <w:tcW w:w="915" w:type="dxa"/>
          </w:tcPr>
          <w:p w14:paraId="0F17296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69CAFE3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3,870,000.00</w:t>
            </w:r>
          </w:p>
        </w:tc>
        <w:tc>
          <w:tcPr>
            <w:tcW w:w="915" w:type="dxa"/>
          </w:tcPr>
          <w:p w14:paraId="44144BEA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9B12F8A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443,574.79</w:t>
            </w:r>
          </w:p>
        </w:tc>
        <w:tc>
          <w:tcPr>
            <w:tcW w:w="915" w:type="dxa"/>
          </w:tcPr>
          <w:p w14:paraId="7D79B1AC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40A20CF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3D76453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4,313,574.79</w:t>
            </w:r>
          </w:p>
        </w:tc>
        <w:tc>
          <w:tcPr>
            <w:tcW w:w="913" w:type="dxa"/>
          </w:tcPr>
          <w:p w14:paraId="193097C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83B55AD" w14:textId="77777777" w:rsidR="00ED255A" w:rsidRDefault="00A4693A">
            <w:pPr>
              <w:pStyle w:val="TableParagraph"/>
              <w:ind w:left="245"/>
              <w:rPr>
                <w:sz w:val="11"/>
              </w:rPr>
            </w:pPr>
            <w:r>
              <w:rPr>
                <w:w w:val="105"/>
                <w:sz w:val="11"/>
              </w:rPr>
              <w:t>11.46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AD101EA" w14:textId="77777777">
        <w:trPr>
          <w:trHeight w:val="507"/>
        </w:trPr>
        <w:tc>
          <w:tcPr>
            <w:tcW w:w="588" w:type="dxa"/>
          </w:tcPr>
          <w:p w14:paraId="5E2AC0E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936692E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276DE3B4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DC529A3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4FDB235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4E875C3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10/1/20</w:t>
            </w:r>
          </w:p>
        </w:tc>
        <w:tc>
          <w:tcPr>
            <w:tcW w:w="1779" w:type="dxa"/>
          </w:tcPr>
          <w:p w14:paraId="04FA7E8E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18D5B05B" w14:textId="77777777" w:rsidR="00ED255A" w:rsidRDefault="00A4693A">
            <w:pPr>
              <w:pStyle w:val="TableParagraph"/>
              <w:spacing w:line="259" w:lineRule="auto"/>
              <w:ind w:left="15" w:right="20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FH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PASCHEN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NIELSEN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&amp;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ASSOCI</w:t>
            </w:r>
          </w:p>
        </w:tc>
        <w:tc>
          <w:tcPr>
            <w:tcW w:w="915" w:type="dxa"/>
          </w:tcPr>
          <w:p w14:paraId="58DB5153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0CBB4D1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10,068,000.00</w:t>
            </w:r>
          </w:p>
        </w:tc>
        <w:tc>
          <w:tcPr>
            <w:tcW w:w="915" w:type="dxa"/>
          </w:tcPr>
          <w:p w14:paraId="51E4A3B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B68C18D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333,612.95</w:t>
            </w:r>
          </w:p>
        </w:tc>
        <w:tc>
          <w:tcPr>
            <w:tcW w:w="915" w:type="dxa"/>
          </w:tcPr>
          <w:p w14:paraId="0CD6088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A12EA42" w14:textId="77777777" w:rsidR="00ED255A" w:rsidRDefault="00A4693A">
            <w:pPr>
              <w:pStyle w:val="TableParagraph"/>
              <w:ind w:left="32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272,712.05</w:t>
            </w:r>
          </w:p>
        </w:tc>
        <w:tc>
          <w:tcPr>
            <w:tcW w:w="915" w:type="dxa"/>
          </w:tcPr>
          <w:p w14:paraId="12B1A212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3A359F1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10,674,325.00</w:t>
            </w:r>
          </w:p>
        </w:tc>
        <w:tc>
          <w:tcPr>
            <w:tcW w:w="913" w:type="dxa"/>
          </w:tcPr>
          <w:p w14:paraId="6CBE3E6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96BE22F" w14:textId="77777777" w:rsidR="00ED255A" w:rsidRDefault="00A4693A">
            <w:pPr>
              <w:pStyle w:val="TableParagraph"/>
              <w:ind w:left="277"/>
              <w:rPr>
                <w:sz w:val="11"/>
              </w:rPr>
            </w:pPr>
            <w:r>
              <w:rPr>
                <w:w w:val="105"/>
                <w:sz w:val="11"/>
              </w:rPr>
              <w:t>6.02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5F432381" w14:textId="77777777" w:rsidR="00ED255A" w:rsidRDefault="00ED255A">
      <w:pPr>
        <w:spacing w:before="10"/>
        <w:rPr>
          <w:b/>
          <w:sz w:val="18"/>
        </w:rPr>
      </w:pPr>
    </w:p>
    <w:p w14:paraId="2DB6003A" w14:textId="77777777" w:rsidR="00ED255A" w:rsidRDefault="00A4693A">
      <w:pPr>
        <w:pStyle w:val="BodyText"/>
        <w:ind w:left="190"/>
      </w:pPr>
      <w:r>
        <w:rPr>
          <w:w w:val="105"/>
        </w:rPr>
        <w:t>PROFESSIONAL SERVICES</w:t>
      </w:r>
    </w:p>
    <w:p w14:paraId="3A338E48" w14:textId="77777777" w:rsidR="00ED255A" w:rsidRDefault="00ED255A">
      <w:pPr>
        <w:spacing w:before="10"/>
        <w:rPr>
          <w:b/>
          <w:sz w:val="17"/>
        </w:rPr>
      </w:pPr>
    </w:p>
    <w:tbl>
      <w:tblPr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360"/>
        <w:gridCol w:w="915"/>
        <w:gridCol w:w="1779"/>
        <w:gridCol w:w="915"/>
        <w:gridCol w:w="915"/>
        <w:gridCol w:w="915"/>
        <w:gridCol w:w="915"/>
        <w:gridCol w:w="913"/>
      </w:tblGrid>
      <w:tr w:rsidR="00ED255A" w14:paraId="6EB25DDC" w14:textId="77777777">
        <w:trPr>
          <w:trHeight w:val="610"/>
        </w:trPr>
        <w:tc>
          <w:tcPr>
            <w:tcW w:w="588" w:type="dxa"/>
            <w:shd w:val="clear" w:color="auto" w:fill="003399"/>
          </w:tcPr>
          <w:p w14:paraId="66E6387F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9123FE6" w14:textId="77777777" w:rsidR="00ED255A" w:rsidRDefault="00A4693A">
            <w:pPr>
              <w:pStyle w:val="TableParagraph"/>
              <w:spacing w:line="259" w:lineRule="auto"/>
              <w:ind w:left="77" w:right="70" w:firstLine="22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Number</w:t>
            </w:r>
          </w:p>
        </w:tc>
        <w:tc>
          <w:tcPr>
            <w:tcW w:w="2360" w:type="dxa"/>
            <w:shd w:val="clear" w:color="auto" w:fill="003399"/>
          </w:tcPr>
          <w:p w14:paraId="3C2A1347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35325187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66E6D80" w14:textId="77777777" w:rsidR="00ED255A" w:rsidRDefault="00A4693A">
            <w:pPr>
              <w:pStyle w:val="TableParagraph"/>
              <w:spacing w:before="1"/>
              <w:ind w:left="830" w:right="827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Title</w:t>
            </w:r>
          </w:p>
        </w:tc>
        <w:tc>
          <w:tcPr>
            <w:tcW w:w="915" w:type="dxa"/>
            <w:shd w:val="clear" w:color="auto" w:fill="003399"/>
          </w:tcPr>
          <w:p w14:paraId="356BAFF3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7F49DF0E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FFF1DDC" w14:textId="77777777" w:rsidR="00ED255A" w:rsidRDefault="00A4693A">
            <w:pPr>
              <w:pStyle w:val="TableParagraph"/>
              <w:spacing w:before="1"/>
              <w:ind w:left="74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Date</w:t>
            </w:r>
          </w:p>
        </w:tc>
        <w:tc>
          <w:tcPr>
            <w:tcW w:w="1779" w:type="dxa"/>
            <w:shd w:val="clear" w:color="auto" w:fill="003399"/>
          </w:tcPr>
          <w:p w14:paraId="092971D8" w14:textId="77777777" w:rsidR="00ED255A" w:rsidRDefault="00ED255A">
            <w:pPr>
              <w:pStyle w:val="TableParagraph"/>
              <w:rPr>
                <w:b/>
                <w:sz w:val="12"/>
              </w:rPr>
            </w:pPr>
          </w:p>
          <w:p w14:paraId="160114AF" w14:textId="77777777" w:rsidR="00ED255A" w:rsidRDefault="00ED255A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2832D4E" w14:textId="77777777" w:rsidR="00ED255A" w:rsidRDefault="00A4693A">
            <w:pPr>
              <w:pStyle w:val="TableParagraph"/>
              <w:spacing w:before="1"/>
              <w:ind w:left="52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Vendor</w:t>
            </w:r>
            <w:r>
              <w:rPr>
                <w:b/>
                <w:color w:val="FFFFFF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Name</w:t>
            </w:r>
          </w:p>
        </w:tc>
        <w:tc>
          <w:tcPr>
            <w:tcW w:w="915" w:type="dxa"/>
            <w:shd w:val="clear" w:color="auto" w:fill="003399"/>
          </w:tcPr>
          <w:p w14:paraId="3D6DD7DC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9FEFA8C" w14:textId="77777777" w:rsidR="00ED255A" w:rsidRDefault="00A4693A">
            <w:pPr>
              <w:pStyle w:val="TableParagraph"/>
              <w:spacing w:line="259" w:lineRule="auto"/>
              <w:ind w:left="113" w:right="107" w:firstLine="16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Original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Amt</w:t>
            </w:r>
          </w:p>
        </w:tc>
        <w:tc>
          <w:tcPr>
            <w:tcW w:w="915" w:type="dxa"/>
            <w:shd w:val="clear" w:color="auto" w:fill="003399"/>
          </w:tcPr>
          <w:p w14:paraId="05DEAEB8" w14:textId="77777777" w:rsidR="00ED255A" w:rsidRDefault="00A4693A">
            <w:pPr>
              <w:pStyle w:val="TableParagraph"/>
              <w:spacing w:before="41" w:line="259" w:lineRule="auto"/>
              <w:ind w:left="75" w:right="72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Previously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 Order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5" w:type="dxa"/>
            <w:shd w:val="clear" w:color="auto" w:fill="003399"/>
          </w:tcPr>
          <w:p w14:paraId="4AE184DC" w14:textId="77777777" w:rsidR="00ED255A" w:rsidRDefault="00ED255A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8B2D8B8" w14:textId="77777777" w:rsidR="00ED255A" w:rsidRDefault="00A4693A">
            <w:pPr>
              <w:pStyle w:val="TableParagraph"/>
              <w:spacing w:line="259" w:lineRule="auto"/>
              <w:ind w:left="75" w:right="72" w:hanging="1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Current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Approved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Change</w:t>
            </w:r>
            <w:r>
              <w:rPr>
                <w:b/>
                <w:color w:val="FFFFFF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1"/>
              </w:rPr>
              <w:t>Order</w:t>
            </w:r>
          </w:p>
        </w:tc>
        <w:tc>
          <w:tcPr>
            <w:tcW w:w="915" w:type="dxa"/>
            <w:shd w:val="clear" w:color="auto" w:fill="003399"/>
          </w:tcPr>
          <w:p w14:paraId="1030DACC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3D467051" w14:textId="77777777" w:rsidR="00ED255A" w:rsidRDefault="00A4693A">
            <w:pPr>
              <w:pStyle w:val="TableParagraph"/>
              <w:spacing w:line="259" w:lineRule="auto"/>
              <w:ind w:left="344" w:right="41" w:hanging="285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Current Award</w:t>
            </w:r>
            <w:r>
              <w:rPr>
                <w:b/>
                <w:color w:val="FFFFFF"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Amt</w:t>
            </w:r>
          </w:p>
        </w:tc>
        <w:tc>
          <w:tcPr>
            <w:tcW w:w="913" w:type="dxa"/>
            <w:shd w:val="clear" w:color="auto" w:fill="003399"/>
          </w:tcPr>
          <w:p w14:paraId="524FB3B5" w14:textId="77777777" w:rsidR="00ED255A" w:rsidRDefault="00ED255A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6AE1040" w14:textId="77777777" w:rsidR="00ED255A" w:rsidRDefault="00A4693A">
            <w:pPr>
              <w:pStyle w:val="TableParagraph"/>
              <w:spacing w:line="259" w:lineRule="auto"/>
              <w:ind w:left="245" w:right="225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Percent</w:t>
            </w:r>
            <w:r>
              <w:rPr>
                <w:b/>
                <w:color w:val="FFFFFF"/>
                <w:spacing w:val="-28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Change</w:t>
            </w:r>
          </w:p>
        </w:tc>
      </w:tr>
      <w:tr w:rsidR="00ED255A" w14:paraId="7B80BAF0" w14:textId="77777777">
        <w:trPr>
          <w:trHeight w:val="507"/>
        </w:trPr>
        <w:tc>
          <w:tcPr>
            <w:tcW w:w="588" w:type="dxa"/>
          </w:tcPr>
          <w:p w14:paraId="4BC7AF5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9F7919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2360" w:type="dxa"/>
          </w:tcPr>
          <w:p w14:paraId="6EF586A7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C3B94F3" w14:textId="77777777" w:rsidR="00ED255A" w:rsidRDefault="00A4693A">
            <w:pPr>
              <w:pStyle w:val="TableParagraph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WELCOME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ATRIUM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HOSPITAL</w:t>
            </w:r>
          </w:p>
        </w:tc>
        <w:tc>
          <w:tcPr>
            <w:tcW w:w="915" w:type="dxa"/>
          </w:tcPr>
          <w:p w14:paraId="74CE17D9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175DD6A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1/19/16</w:t>
            </w:r>
          </w:p>
        </w:tc>
        <w:tc>
          <w:tcPr>
            <w:tcW w:w="1779" w:type="dxa"/>
          </w:tcPr>
          <w:p w14:paraId="41BBEF78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DE9EC4" w14:textId="77777777" w:rsidR="00ED255A" w:rsidRDefault="00A4693A">
            <w:pPr>
              <w:pStyle w:val="TableParagraph"/>
              <w:ind w:left="1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Legat</w:t>
            </w:r>
            <w:proofErr w:type="spellEnd"/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Architects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347DACAE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566321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103,800.00</w:t>
            </w:r>
          </w:p>
        </w:tc>
        <w:tc>
          <w:tcPr>
            <w:tcW w:w="915" w:type="dxa"/>
          </w:tcPr>
          <w:p w14:paraId="1125D39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7333F3B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2,140,440.00</w:t>
            </w:r>
          </w:p>
        </w:tc>
        <w:tc>
          <w:tcPr>
            <w:tcW w:w="915" w:type="dxa"/>
          </w:tcPr>
          <w:p w14:paraId="2B19B0D6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13A1D73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2CAFC4D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2,244,240.00</w:t>
            </w:r>
          </w:p>
        </w:tc>
        <w:tc>
          <w:tcPr>
            <w:tcW w:w="913" w:type="dxa"/>
          </w:tcPr>
          <w:p w14:paraId="003DF83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467C1BF" w14:textId="77777777" w:rsidR="00ED255A" w:rsidRDefault="00A4693A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2062.08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377A8BBF" w14:textId="77777777">
        <w:trPr>
          <w:trHeight w:val="507"/>
        </w:trPr>
        <w:tc>
          <w:tcPr>
            <w:tcW w:w="588" w:type="dxa"/>
          </w:tcPr>
          <w:p w14:paraId="14908FC3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8E7E803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C18041</w:t>
            </w:r>
          </w:p>
        </w:tc>
        <w:tc>
          <w:tcPr>
            <w:tcW w:w="2360" w:type="dxa"/>
          </w:tcPr>
          <w:p w14:paraId="43BC6919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E18ABCA" w14:textId="77777777" w:rsidR="00ED255A" w:rsidRDefault="00A4693A">
            <w:pPr>
              <w:pStyle w:val="TableParagraph"/>
              <w:spacing w:line="259" w:lineRule="auto"/>
              <w:ind w:left="16" w:right="2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COMPUTER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DESIGN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RESEARCH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AND</w:t>
            </w:r>
            <w:r>
              <w:rPr>
                <w:spacing w:val="-2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LEARNING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CENTER</w:t>
            </w:r>
          </w:p>
        </w:tc>
        <w:tc>
          <w:tcPr>
            <w:tcW w:w="915" w:type="dxa"/>
          </w:tcPr>
          <w:p w14:paraId="038337B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FCCDA1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6/20/19</w:t>
            </w:r>
          </w:p>
        </w:tc>
        <w:tc>
          <w:tcPr>
            <w:tcW w:w="1779" w:type="dxa"/>
          </w:tcPr>
          <w:p w14:paraId="0C698025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665B913" w14:textId="77777777" w:rsidR="00ED255A" w:rsidRDefault="00A4693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Booth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Hansen,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Ltd.</w:t>
            </w:r>
          </w:p>
        </w:tc>
        <w:tc>
          <w:tcPr>
            <w:tcW w:w="915" w:type="dxa"/>
          </w:tcPr>
          <w:p w14:paraId="4779D92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88BAEEA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321,900.00</w:t>
            </w:r>
          </w:p>
        </w:tc>
        <w:tc>
          <w:tcPr>
            <w:tcW w:w="915" w:type="dxa"/>
          </w:tcPr>
          <w:p w14:paraId="11C21E6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F141AC5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5,831,613.00</w:t>
            </w:r>
          </w:p>
        </w:tc>
        <w:tc>
          <w:tcPr>
            <w:tcW w:w="915" w:type="dxa"/>
          </w:tcPr>
          <w:p w14:paraId="2153E5DD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AA61126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FECABAE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6,153,513.00</w:t>
            </w:r>
          </w:p>
        </w:tc>
        <w:tc>
          <w:tcPr>
            <w:tcW w:w="913" w:type="dxa"/>
          </w:tcPr>
          <w:p w14:paraId="758319FC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4188C857" w14:textId="77777777" w:rsidR="00ED255A" w:rsidRDefault="00A4693A">
            <w:pPr>
              <w:pStyle w:val="TableParagraph"/>
              <w:ind w:right="1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1811.62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94BBD18" w14:textId="77777777">
        <w:trPr>
          <w:trHeight w:val="505"/>
        </w:trPr>
        <w:tc>
          <w:tcPr>
            <w:tcW w:w="588" w:type="dxa"/>
          </w:tcPr>
          <w:p w14:paraId="734FE59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B26DAF1" w14:textId="77777777" w:rsidR="00ED255A" w:rsidRDefault="00A4693A">
            <w:pPr>
              <w:pStyle w:val="TableParagraph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C15061</w:t>
            </w:r>
          </w:p>
        </w:tc>
        <w:tc>
          <w:tcPr>
            <w:tcW w:w="2360" w:type="dxa"/>
          </w:tcPr>
          <w:p w14:paraId="7CAA45B6" w14:textId="77777777" w:rsidR="00ED255A" w:rsidRDefault="00ED255A">
            <w:pPr>
              <w:pStyle w:val="TableParagraph"/>
              <w:rPr>
                <w:b/>
                <w:sz w:val="11"/>
              </w:rPr>
            </w:pPr>
          </w:p>
          <w:p w14:paraId="2B41421E" w14:textId="77777777" w:rsidR="00ED255A" w:rsidRDefault="00A4693A">
            <w:pPr>
              <w:pStyle w:val="TableParagraph"/>
              <w:spacing w:line="259" w:lineRule="auto"/>
              <w:ind w:left="16"/>
              <w:rPr>
                <w:sz w:val="11"/>
              </w:rPr>
            </w:pPr>
            <w:r>
              <w:rPr>
                <w:sz w:val="11"/>
              </w:rPr>
              <w:t>RESEARCH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LABORATORIES-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MASTER</w:t>
            </w:r>
            <w:r>
              <w:rPr>
                <w:spacing w:val="-28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PROJECT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C15061</w:t>
            </w:r>
          </w:p>
        </w:tc>
        <w:tc>
          <w:tcPr>
            <w:tcW w:w="915" w:type="dxa"/>
          </w:tcPr>
          <w:p w14:paraId="01923B10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61F09732" w14:textId="77777777" w:rsidR="00ED255A" w:rsidRDefault="00A4693A">
            <w:pPr>
              <w:pStyle w:val="TableParagraph"/>
              <w:ind w:left="74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11/9/16</w:t>
            </w:r>
          </w:p>
        </w:tc>
        <w:tc>
          <w:tcPr>
            <w:tcW w:w="1779" w:type="dxa"/>
          </w:tcPr>
          <w:p w14:paraId="65E556D1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A408CAF" w14:textId="77777777" w:rsidR="00ED255A" w:rsidRDefault="00A4693A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Moody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Nolan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Incorporated</w:t>
            </w:r>
          </w:p>
        </w:tc>
        <w:tc>
          <w:tcPr>
            <w:tcW w:w="915" w:type="dxa"/>
          </w:tcPr>
          <w:p w14:paraId="0961D99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9E60CD1" w14:textId="77777777" w:rsidR="00ED255A" w:rsidRDefault="00A4693A">
            <w:pPr>
              <w:pStyle w:val="TableParagraph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914,500.00</w:t>
            </w:r>
          </w:p>
        </w:tc>
        <w:tc>
          <w:tcPr>
            <w:tcW w:w="915" w:type="dxa"/>
          </w:tcPr>
          <w:p w14:paraId="59866AE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4C08DAB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598,400.00</w:t>
            </w:r>
          </w:p>
        </w:tc>
        <w:tc>
          <w:tcPr>
            <w:tcW w:w="915" w:type="dxa"/>
          </w:tcPr>
          <w:p w14:paraId="3A0799DC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0A6645D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A651CA7" w14:textId="77777777" w:rsidR="00ED255A" w:rsidRDefault="00A4693A">
            <w:pPr>
              <w:pStyle w:val="TableParagraph"/>
              <w:ind w:right="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1,512,900.00</w:t>
            </w:r>
          </w:p>
        </w:tc>
        <w:tc>
          <w:tcPr>
            <w:tcW w:w="913" w:type="dxa"/>
          </w:tcPr>
          <w:p w14:paraId="3408F67B" w14:textId="77777777" w:rsidR="00ED255A" w:rsidRDefault="00ED255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6E48EEB" w14:textId="77777777" w:rsidR="00ED255A" w:rsidRDefault="00A4693A">
            <w:pPr>
              <w:pStyle w:val="TableParagraph"/>
              <w:ind w:right="24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65.43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</w:tbl>
    <w:p w14:paraId="09A1EE88" w14:textId="77777777" w:rsidR="00ED255A" w:rsidRDefault="00ED255A">
      <w:pPr>
        <w:jc w:val="right"/>
        <w:rPr>
          <w:sz w:val="11"/>
        </w:rPr>
        <w:sectPr w:rsidR="00ED255A">
          <w:pgSz w:w="12230" w:h="15830"/>
          <w:pgMar w:top="1540" w:right="980" w:bottom="720" w:left="740" w:header="828" w:footer="524" w:gutter="0"/>
          <w:cols w:space="720"/>
        </w:sectPr>
      </w:pPr>
    </w:p>
    <w:p w14:paraId="24487C59" w14:textId="77777777" w:rsidR="00ED255A" w:rsidRDefault="00ED255A">
      <w:pPr>
        <w:spacing w:before="9"/>
        <w:rPr>
          <w:b/>
          <w:sz w:val="15"/>
        </w:rPr>
      </w:pPr>
    </w:p>
    <w:p w14:paraId="0BD72ADE" w14:textId="77777777" w:rsidR="00ED255A" w:rsidRDefault="00A4693A">
      <w:pPr>
        <w:ind w:left="181"/>
        <w:rPr>
          <w:b/>
          <w:sz w:val="18"/>
        </w:rPr>
      </w:pPr>
      <w:r>
        <w:rPr>
          <w:b/>
          <w:sz w:val="18"/>
        </w:rPr>
        <w:t>Campus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UIC</w:t>
      </w:r>
    </w:p>
    <w:p w14:paraId="58943388" w14:textId="77777777" w:rsidR="00ED255A" w:rsidRDefault="00ED255A">
      <w:pPr>
        <w:spacing w:before="8"/>
        <w:rPr>
          <w:b/>
          <w:sz w:val="6"/>
        </w:rPr>
      </w:pPr>
    </w:p>
    <w:tbl>
      <w:tblPr>
        <w:tblW w:w="0" w:type="auto"/>
        <w:tblInd w:w="3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15"/>
        <w:gridCol w:w="915"/>
        <w:gridCol w:w="915"/>
        <w:gridCol w:w="913"/>
      </w:tblGrid>
      <w:tr w:rsidR="00ED255A" w14:paraId="2504A7C8" w14:textId="77777777">
        <w:trPr>
          <w:trHeight w:val="164"/>
        </w:trPr>
        <w:tc>
          <w:tcPr>
            <w:tcW w:w="913" w:type="dxa"/>
            <w:shd w:val="clear" w:color="auto" w:fill="003399"/>
          </w:tcPr>
          <w:p w14:paraId="4889BAAD" w14:textId="77777777" w:rsidR="00ED255A" w:rsidRDefault="00A4693A">
            <w:pPr>
              <w:pStyle w:val="TableParagraph"/>
              <w:spacing w:before="22" w:line="122" w:lineRule="exact"/>
              <w:ind w:left="14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Award</w:t>
            </w:r>
            <w:r>
              <w:rPr>
                <w:b/>
                <w:color w:val="FFFFFF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66CB699E" w14:textId="77777777" w:rsidR="00ED255A" w:rsidRDefault="00A4693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spacing w:val="-1"/>
                <w:w w:val="105"/>
                <w:sz w:val="11"/>
              </w:rPr>
              <w:t>Project</w:t>
            </w:r>
            <w:r>
              <w:rPr>
                <w:b/>
                <w:color w:val="FFFFFF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Number</w:t>
            </w:r>
          </w:p>
        </w:tc>
        <w:tc>
          <w:tcPr>
            <w:tcW w:w="915" w:type="dxa"/>
            <w:shd w:val="clear" w:color="auto" w:fill="003399"/>
          </w:tcPr>
          <w:p w14:paraId="249FCC62" w14:textId="77777777" w:rsidR="00ED255A" w:rsidRDefault="00A4693A">
            <w:pPr>
              <w:pStyle w:val="TableParagraph"/>
              <w:spacing w:before="22" w:line="122" w:lineRule="exact"/>
              <w:ind w:left="1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Justification</w:t>
            </w:r>
          </w:p>
        </w:tc>
        <w:tc>
          <w:tcPr>
            <w:tcW w:w="915" w:type="dxa"/>
            <w:shd w:val="clear" w:color="auto" w:fill="003399"/>
          </w:tcPr>
          <w:p w14:paraId="21709A5A" w14:textId="77777777" w:rsidR="00ED255A" w:rsidRDefault="00A4693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Amount</w:t>
            </w:r>
          </w:p>
        </w:tc>
        <w:tc>
          <w:tcPr>
            <w:tcW w:w="913" w:type="dxa"/>
            <w:shd w:val="clear" w:color="auto" w:fill="003399"/>
          </w:tcPr>
          <w:p w14:paraId="77DE44DC" w14:textId="77777777" w:rsidR="00ED255A" w:rsidRDefault="00A4693A">
            <w:pPr>
              <w:pStyle w:val="TableParagraph"/>
              <w:spacing w:before="22" w:line="122" w:lineRule="exact"/>
              <w:ind w:left="1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Percentage</w:t>
            </w:r>
          </w:p>
        </w:tc>
      </w:tr>
      <w:tr w:rsidR="00ED255A" w14:paraId="67749151" w14:textId="77777777">
        <w:trPr>
          <w:trHeight w:val="165"/>
        </w:trPr>
        <w:tc>
          <w:tcPr>
            <w:tcW w:w="913" w:type="dxa"/>
          </w:tcPr>
          <w:p w14:paraId="3EA560E0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E0023576</w:t>
            </w:r>
          </w:p>
        </w:tc>
        <w:tc>
          <w:tcPr>
            <w:tcW w:w="915" w:type="dxa"/>
          </w:tcPr>
          <w:p w14:paraId="69823435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915" w:type="dxa"/>
          </w:tcPr>
          <w:p w14:paraId="4319D65B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Delivery/</w:t>
            </w:r>
            <w:proofErr w:type="spellStart"/>
            <w:r>
              <w:rPr>
                <w:w w:val="105"/>
                <w:sz w:val="11"/>
              </w:rPr>
              <w:t>Schedul</w:t>
            </w:r>
            <w:proofErr w:type="spellEnd"/>
          </w:p>
        </w:tc>
        <w:tc>
          <w:tcPr>
            <w:tcW w:w="915" w:type="dxa"/>
          </w:tcPr>
          <w:p w14:paraId="514139A0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60,569.53</w:t>
            </w:r>
          </w:p>
        </w:tc>
        <w:tc>
          <w:tcPr>
            <w:tcW w:w="913" w:type="dxa"/>
          </w:tcPr>
          <w:p w14:paraId="4E4C7D6D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22.21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4E263CEA" w14:textId="77777777">
        <w:trPr>
          <w:trHeight w:val="165"/>
        </w:trPr>
        <w:tc>
          <w:tcPr>
            <w:tcW w:w="913" w:type="dxa"/>
          </w:tcPr>
          <w:p w14:paraId="7DF7BEA4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2459A133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915" w:type="dxa"/>
          </w:tcPr>
          <w:p w14:paraId="1D89F2AD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PSC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Omission</w:t>
            </w:r>
          </w:p>
        </w:tc>
        <w:tc>
          <w:tcPr>
            <w:tcW w:w="915" w:type="dxa"/>
          </w:tcPr>
          <w:p w14:paraId="502FA5D2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310.90</w:t>
            </w:r>
          </w:p>
        </w:tc>
        <w:tc>
          <w:tcPr>
            <w:tcW w:w="913" w:type="dxa"/>
          </w:tcPr>
          <w:p w14:paraId="4EF9545C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0.11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77F5A450" w14:textId="77777777">
        <w:trPr>
          <w:trHeight w:val="165"/>
        </w:trPr>
        <w:tc>
          <w:tcPr>
            <w:tcW w:w="913" w:type="dxa"/>
          </w:tcPr>
          <w:p w14:paraId="2BFBC1A3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744061E1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915" w:type="dxa"/>
          </w:tcPr>
          <w:p w14:paraId="64F7E282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Staff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Changes/Sc</w:t>
            </w:r>
          </w:p>
        </w:tc>
        <w:tc>
          <w:tcPr>
            <w:tcW w:w="915" w:type="dxa"/>
          </w:tcPr>
          <w:p w14:paraId="14B9731D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31,120.26</w:t>
            </w:r>
          </w:p>
        </w:tc>
        <w:tc>
          <w:tcPr>
            <w:tcW w:w="913" w:type="dxa"/>
          </w:tcPr>
          <w:p w14:paraId="2981E9DE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11.41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49231DF0" w14:textId="77777777">
        <w:trPr>
          <w:trHeight w:val="165"/>
        </w:trPr>
        <w:tc>
          <w:tcPr>
            <w:tcW w:w="913" w:type="dxa"/>
          </w:tcPr>
          <w:p w14:paraId="25AD99E2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0FF540A8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C14046</w:t>
            </w:r>
          </w:p>
        </w:tc>
        <w:tc>
          <w:tcPr>
            <w:tcW w:w="915" w:type="dxa"/>
          </w:tcPr>
          <w:p w14:paraId="4EBE206E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sz w:val="11"/>
              </w:rPr>
            </w:pPr>
            <w:proofErr w:type="spellStart"/>
            <w:r>
              <w:rPr>
                <w:spacing w:val="-1"/>
                <w:w w:val="105"/>
                <w:sz w:val="11"/>
              </w:rPr>
              <w:t>Unforseen</w:t>
            </w:r>
            <w:proofErr w:type="spellEnd"/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Condit</w:t>
            </w:r>
          </w:p>
        </w:tc>
        <w:tc>
          <w:tcPr>
            <w:tcW w:w="915" w:type="dxa"/>
          </w:tcPr>
          <w:p w14:paraId="6EEF0D06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180,711.36</w:t>
            </w:r>
          </w:p>
        </w:tc>
        <w:tc>
          <w:tcPr>
            <w:tcW w:w="913" w:type="dxa"/>
          </w:tcPr>
          <w:p w14:paraId="63D3A30D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66.26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%</w:t>
            </w:r>
          </w:p>
        </w:tc>
      </w:tr>
      <w:tr w:rsidR="00ED255A" w14:paraId="197B97AE" w14:textId="77777777">
        <w:trPr>
          <w:trHeight w:val="165"/>
        </w:trPr>
        <w:tc>
          <w:tcPr>
            <w:tcW w:w="913" w:type="dxa"/>
          </w:tcPr>
          <w:p w14:paraId="63404F76" w14:textId="77777777" w:rsidR="00ED255A" w:rsidRDefault="00A4693A">
            <w:pPr>
              <w:pStyle w:val="TableParagraph"/>
              <w:spacing w:before="24" w:line="122" w:lineRule="exact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E0023576</w:t>
            </w:r>
          </w:p>
        </w:tc>
        <w:tc>
          <w:tcPr>
            <w:tcW w:w="915" w:type="dxa"/>
          </w:tcPr>
          <w:p w14:paraId="35354273" w14:textId="77777777" w:rsidR="00ED255A" w:rsidRDefault="00ED2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</w:tcPr>
          <w:p w14:paraId="574314C9" w14:textId="77777777" w:rsidR="00ED255A" w:rsidRDefault="00A4693A">
            <w:pPr>
              <w:pStyle w:val="TableParagraph"/>
              <w:spacing w:before="24" w:line="122" w:lineRule="exact"/>
              <w:ind w:left="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Sum:</w:t>
            </w:r>
          </w:p>
        </w:tc>
        <w:tc>
          <w:tcPr>
            <w:tcW w:w="915" w:type="dxa"/>
          </w:tcPr>
          <w:p w14:paraId="43814926" w14:textId="77777777" w:rsidR="00ED255A" w:rsidRDefault="00A4693A">
            <w:pPr>
              <w:pStyle w:val="TableParagraph"/>
              <w:spacing w:before="24" w:line="12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272,712.05</w:t>
            </w:r>
          </w:p>
        </w:tc>
        <w:tc>
          <w:tcPr>
            <w:tcW w:w="913" w:type="dxa"/>
          </w:tcPr>
          <w:p w14:paraId="51E00062" w14:textId="77777777" w:rsidR="00ED255A" w:rsidRDefault="00A4693A">
            <w:pPr>
              <w:pStyle w:val="TableParagraph"/>
              <w:spacing w:before="24" w:line="122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</w:p>
        </w:tc>
      </w:tr>
    </w:tbl>
    <w:p w14:paraId="3576AD27" w14:textId="77777777" w:rsidR="00ED255A" w:rsidRDefault="00ED255A">
      <w:pPr>
        <w:spacing w:line="122" w:lineRule="exact"/>
        <w:jc w:val="right"/>
        <w:rPr>
          <w:sz w:val="11"/>
        </w:rPr>
        <w:sectPr w:rsidR="00ED255A">
          <w:pgSz w:w="12230" w:h="15830"/>
          <w:pgMar w:top="1540" w:right="980" w:bottom="720" w:left="740" w:header="828" w:footer="524" w:gutter="0"/>
          <w:cols w:space="720"/>
        </w:sectPr>
      </w:pPr>
    </w:p>
    <w:p w14:paraId="7BB10FDD" w14:textId="5B5B951A" w:rsidR="00ED255A" w:rsidRDefault="00ED255A" w:rsidP="00DC1DA1">
      <w:pPr>
        <w:rPr>
          <w:sz w:val="2"/>
          <w:szCs w:val="2"/>
        </w:rPr>
      </w:pPr>
      <w:bookmarkStart w:id="9" w:name="Details"/>
      <w:bookmarkEnd w:id="9"/>
    </w:p>
    <w:sectPr w:rsidR="00ED255A" w:rsidSect="00DC1DA1">
      <w:headerReference w:type="default" r:id="rId10"/>
      <w:footerReference w:type="default" r:id="rId11"/>
      <w:pgSz w:w="11910" w:h="16840"/>
      <w:pgMar w:top="640" w:right="560" w:bottom="138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5C9C" w14:textId="77777777" w:rsidR="00ED1286" w:rsidRDefault="00ED1286">
      <w:r>
        <w:separator/>
      </w:r>
    </w:p>
  </w:endnote>
  <w:endnote w:type="continuationSeparator" w:id="0">
    <w:p w14:paraId="728F0BCF" w14:textId="77777777" w:rsidR="00ED1286" w:rsidRDefault="00ED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6FBA" w14:textId="3AA4A827" w:rsidR="00ED255A" w:rsidRDefault="00DC1DA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18368" behindDoc="1" locked="0" layoutInCell="1" allowOverlap="1" wp14:anchorId="4E433E6C" wp14:editId="4ABA5A3E">
              <wp:simplePos x="0" y="0"/>
              <wp:positionH relativeFrom="page">
                <wp:posOffset>3347085</wp:posOffset>
              </wp:positionH>
              <wp:positionV relativeFrom="page">
                <wp:posOffset>9577070</wp:posOffset>
              </wp:positionV>
              <wp:extent cx="484505" cy="122555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A35F6" w14:textId="77777777" w:rsidR="00ED255A" w:rsidRDefault="00A4693A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33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263.55pt;margin-top:754.1pt;width:38.15pt;height:9.65pt;z-index:-174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" filled="f" stroked="f">
              <v:textbox inset="0,0,0,0">
                <w:txbxContent>
                  <w:p w14:paraId="591A35F6" w14:textId="77777777" w:rsidR="00ED255A" w:rsidRDefault="00A4693A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of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D343" w14:textId="77777777" w:rsidR="00ED255A" w:rsidRDefault="00ED255A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73C3" w14:textId="77777777" w:rsidR="00ED1286" w:rsidRDefault="00ED1286">
      <w:r>
        <w:separator/>
      </w:r>
    </w:p>
  </w:footnote>
  <w:footnote w:type="continuationSeparator" w:id="0">
    <w:p w14:paraId="301B597F" w14:textId="77777777" w:rsidR="00ED1286" w:rsidRDefault="00ED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9F6E" w14:textId="4DD2FA2E" w:rsidR="00ED255A" w:rsidRDefault="00DC1DA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17344" behindDoc="1" locked="0" layoutInCell="1" allowOverlap="1" wp14:anchorId="6EC463B8" wp14:editId="242089DD">
              <wp:simplePos x="0" y="0"/>
              <wp:positionH relativeFrom="page">
                <wp:posOffset>539750</wp:posOffset>
              </wp:positionH>
              <wp:positionV relativeFrom="page">
                <wp:posOffset>908050</wp:posOffset>
              </wp:positionV>
              <wp:extent cx="6685915" cy="15240"/>
              <wp:effectExtent l="0" t="0" r="0" b="0"/>
              <wp:wrapNone/>
              <wp:docPr id="4" name="Freeform: 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85915" cy="15240"/>
                      </a:xfrm>
                      <a:custGeom>
                        <a:avLst/>
                        <a:gdLst>
                          <a:gd name="T0" fmla="+- 0 11359 850"/>
                          <a:gd name="T1" fmla="*/ T0 w 10529"/>
                          <a:gd name="T2" fmla="+- 0 1430 1430"/>
                          <a:gd name="T3" fmla="*/ 1430 h 24"/>
                          <a:gd name="T4" fmla="+- 0 870 850"/>
                          <a:gd name="T5" fmla="*/ T4 w 10529"/>
                          <a:gd name="T6" fmla="+- 0 1430 1430"/>
                          <a:gd name="T7" fmla="*/ 1430 h 24"/>
                          <a:gd name="T8" fmla="+- 0 870 850"/>
                          <a:gd name="T9" fmla="*/ T8 w 10529"/>
                          <a:gd name="T10" fmla="+- 0 1434 1430"/>
                          <a:gd name="T11" fmla="*/ 1434 h 24"/>
                          <a:gd name="T12" fmla="+- 0 11359 850"/>
                          <a:gd name="T13" fmla="*/ T12 w 10529"/>
                          <a:gd name="T14" fmla="+- 0 1434 1430"/>
                          <a:gd name="T15" fmla="*/ 1434 h 24"/>
                          <a:gd name="T16" fmla="+- 0 11359 850"/>
                          <a:gd name="T17" fmla="*/ T16 w 10529"/>
                          <a:gd name="T18" fmla="+- 0 1430 1430"/>
                          <a:gd name="T19" fmla="*/ 1430 h 24"/>
                          <a:gd name="T20" fmla="+- 0 11379 850"/>
                          <a:gd name="T21" fmla="*/ T20 w 10529"/>
                          <a:gd name="T22" fmla="+- 0 1450 1430"/>
                          <a:gd name="T23" fmla="*/ 1450 h 24"/>
                          <a:gd name="T24" fmla="+- 0 850 850"/>
                          <a:gd name="T25" fmla="*/ T24 w 10529"/>
                          <a:gd name="T26" fmla="+- 0 1450 1430"/>
                          <a:gd name="T27" fmla="*/ 1450 h 24"/>
                          <a:gd name="T28" fmla="+- 0 850 850"/>
                          <a:gd name="T29" fmla="*/ T28 w 10529"/>
                          <a:gd name="T30" fmla="+- 0 1454 1430"/>
                          <a:gd name="T31" fmla="*/ 1454 h 24"/>
                          <a:gd name="T32" fmla="+- 0 11379 850"/>
                          <a:gd name="T33" fmla="*/ T32 w 10529"/>
                          <a:gd name="T34" fmla="+- 0 1454 1430"/>
                          <a:gd name="T35" fmla="*/ 1454 h 24"/>
                          <a:gd name="T36" fmla="+- 0 11379 850"/>
                          <a:gd name="T37" fmla="*/ T36 w 10529"/>
                          <a:gd name="T38" fmla="+- 0 1450 1430"/>
                          <a:gd name="T39" fmla="*/ 1450 h 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529" h="24">
                            <a:moveTo>
                              <a:pt x="10509" y="0"/>
                            </a:moveTo>
                            <a:lnTo>
                              <a:pt x="20" y="0"/>
                            </a:lnTo>
                            <a:lnTo>
                              <a:pt x="20" y="4"/>
                            </a:lnTo>
                            <a:lnTo>
                              <a:pt x="10509" y="4"/>
                            </a:lnTo>
                            <a:lnTo>
                              <a:pt x="10509" y="0"/>
                            </a:lnTo>
                            <a:close/>
                            <a:moveTo>
                              <a:pt x="10529" y="20"/>
                            </a:moveTo>
                            <a:lnTo>
                              <a:pt x="0" y="20"/>
                            </a:lnTo>
                            <a:lnTo>
                              <a:pt x="0" y="24"/>
                            </a:lnTo>
                            <a:lnTo>
                              <a:pt x="10529" y="24"/>
                            </a:lnTo>
                            <a:lnTo>
                              <a:pt x="10529" y="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5B737" id="Freeform: Shape 4" o:spid="_x0000_s1026" alt="&quot;&quot;" style="position:absolute;margin-left:42.5pt;margin-top:71.5pt;width:526.45pt;height:1.2pt;z-index:-174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" path="m10509,l20,r,4l10509,4r,-4xm10529,20l,20r,4l10529,24r,-4xe" fillcolor="black" stroked="f">
              <v:path arrowok="t" o:connecttype="custom" o:connectlocs="6673215,908050;12700,908050;12700,910590;6673215,910590;6673215,908050;6685915,920750;0,920750;0,923290;6685915,923290;6685915,92075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7856" behindDoc="1" locked="0" layoutInCell="1" allowOverlap="1" wp14:anchorId="7F32786F" wp14:editId="6A24E2E0">
              <wp:simplePos x="0" y="0"/>
              <wp:positionH relativeFrom="page">
                <wp:posOffset>2713990</wp:posOffset>
              </wp:positionH>
              <wp:positionV relativeFrom="page">
                <wp:posOffset>513080</wp:posOffset>
              </wp:positionV>
              <wp:extent cx="2312670" cy="332105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98622" w14:textId="77777777" w:rsidR="00ED255A" w:rsidRDefault="00A4693A">
                          <w:pPr>
                            <w:spacing w:before="25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Board</w:t>
                          </w:r>
                          <w:r>
                            <w:rPr>
                              <w:rFonts w:ascii="Tahoma"/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Trustees</w:t>
                          </w:r>
                          <w:r>
                            <w:rPr>
                              <w:rFonts w:ascii="Tahoma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Tahoma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Order</w:t>
                          </w:r>
                          <w:r>
                            <w:rPr>
                              <w:rFonts w:ascii="Tahoma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105"/>
                              <w:sz w:val="20"/>
                            </w:rPr>
                            <w:t>Report</w:t>
                          </w:r>
                        </w:p>
                        <w:p w14:paraId="027B866B" w14:textId="77777777" w:rsidR="00ED255A" w:rsidRDefault="00A4693A">
                          <w:pPr>
                            <w:spacing w:before="55"/>
                            <w:ind w:left="47"/>
                            <w:jc w:val="center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Active</w:t>
                          </w:r>
                          <w:r>
                            <w:rPr>
                              <w:rFonts w:ascii="Tahoma"/>
                              <w:spacing w:val="-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Projects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278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213.7pt;margin-top:40.4pt;width:182.1pt;height:26.15pt;z-index:-174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" filled="f" stroked="f">
              <v:textbox inset="0,0,0,0">
                <w:txbxContent>
                  <w:p w14:paraId="21598622" w14:textId="77777777" w:rsidR="00ED255A" w:rsidRDefault="00A4693A">
                    <w:pPr>
                      <w:spacing w:before="25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105"/>
                        <w:sz w:val="20"/>
                      </w:rPr>
                      <w:t>Board</w:t>
                    </w:r>
                    <w:r>
                      <w:rPr>
                        <w:rFonts w:ascii="Tahoma"/>
                        <w:spacing w:val="-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Tahoma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Trustees</w:t>
                    </w:r>
                    <w:r>
                      <w:rPr>
                        <w:rFonts w:ascii="Tahoma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Change</w:t>
                    </w:r>
                    <w:r>
                      <w:rPr>
                        <w:rFonts w:ascii="Tahoma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Order</w:t>
                    </w:r>
                    <w:r>
                      <w:rPr>
                        <w:rFonts w:ascii="Tahoma"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20"/>
                      </w:rPr>
                      <w:t>Report</w:t>
                    </w:r>
                  </w:p>
                  <w:p w14:paraId="027B866B" w14:textId="77777777" w:rsidR="00ED255A" w:rsidRDefault="00A4693A">
                    <w:pPr>
                      <w:spacing w:before="55"/>
                      <w:ind w:left="47"/>
                      <w:jc w:val="center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Active</w:t>
                    </w:r>
                    <w:r>
                      <w:rPr>
                        <w:rFonts w:ascii="Tahoma"/>
                        <w:spacing w:val="-11"/>
                        <w:sz w:val="15"/>
                      </w:rPr>
                      <w:t xml:space="preserve"> </w:t>
                    </w:r>
                    <w:r>
                      <w:rPr>
                        <w:rFonts w:ascii="Tahoma"/>
                        <w:sz w:val="15"/>
                      </w:rPr>
                      <w:t>Projects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ED1F" w14:textId="77777777" w:rsidR="00ED255A" w:rsidRDefault="00ED255A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40E2"/>
    <w:multiLevelType w:val="hybridMultilevel"/>
    <w:tmpl w:val="C4AA51C0"/>
    <w:lvl w:ilvl="0" w:tplc="C4C40838">
      <w:numFmt w:val="bullet"/>
      <w:lvlText w:val="-"/>
      <w:lvlJc w:val="left"/>
      <w:pPr>
        <w:ind w:left="168" w:hanging="86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14"/>
        <w:szCs w:val="14"/>
        <w:lang w:val="en-US" w:eastAsia="en-US" w:bidi="ar-SA"/>
      </w:rPr>
    </w:lvl>
    <w:lvl w:ilvl="1" w:tplc="8B16428A">
      <w:numFmt w:val="bullet"/>
      <w:lvlText w:val="•"/>
      <w:lvlJc w:val="left"/>
      <w:pPr>
        <w:ind w:left="370" w:hanging="86"/>
      </w:pPr>
      <w:rPr>
        <w:rFonts w:hint="default"/>
        <w:lang w:val="en-US" w:eastAsia="en-US" w:bidi="ar-SA"/>
      </w:rPr>
    </w:lvl>
    <w:lvl w:ilvl="2" w:tplc="39828E5C">
      <w:numFmt w:val="bullet"/>
      <w:lvlText w:val="•"/>
      <w:lvlJc w:val="left"/>
      <w:pPr>
        <w:ind w:left="581" w:hanging="86"/>
      </w:pPr>
      <w:rPr>
        <w:rFonts w:hint="default"/>
        <w:lang w:val="en-US" w:eastAsia="en-US" w:bidi="ar-SA"/>
      </w:rPr>
    </w:lvl>
    <w:lvl w:ilvl="3" w:tplc="C8141E9E">
      <w:numFmt w:val="bullet"/>
      <w:lvlText w:val="•"/>
      <w:lvlJc w:val="left"/>
      <w:pPr>
        <w:ind w:left="791" w:hanging="86"/>
      </w:pPr>
      <w:rPr>
        <w:rFonts w:hint="default"/>
        <w:lang w:val="en-US" w:eastAsia="en-US" w:bidi="ar-SA"/>
      </w:rPr>
    </w:lvl>
    <w:lvl w:ilvl="4" w:tplc="0172F2A6">
      <w:numFmt w:val="bullet"/>
      <w:lvlText w:val="•"/>
      <w:lvlJc w:val="left"/>
      <w:pPr>
        <w:ind w:left="1002" w:hanging="86"/>
      </w:pPr>
      <w:rPr>
        <w:rFonts w:hint="default"/>
        <w:lang w:val="en-US" w:eastAsia="en-US" w:bidi="ar-SA"/>
      </w:rPr>
    </w:lvl>
    <w:lvl w:ilvl="5" w:tplc="67689308">
      <w:numFmt w:val="bullet"/>
      <w:lvlText w:val="•"/>
      <w:lvlJc w:val="left"/>
      <w:pPr>
        <w:ind w:left="1213" w:hanging="86"/>
      </w:pPr>
      <w:rPr>
        <w:rFonts w:hint="default"/>
        <w:lang w:val="en-US" w:eastAsia="en-US" w:bidi="ar-SA"/>
      </w:rPr>
    </w:lvl>
    <w:lvl w:ilvl="6" w:tplc="218EC0C6">
      <w:numFmt w:val="bullet"/>
      <w:lvlText w:val="•"/>
      <w:lvlJc w:val="left"/>
      <w:pPr>
        <w:ind w:left="1423" w:hanging="86"/>
      </w:pPr>
      <w:rPr>
        <w:rFonts w:hint="default"/>
        <w:lang w:val="en-US" w:eastAsia="en-US" w:bidi="ar-SA"/>
      </w:rPr>
    </w:lvl>
    <w:lvl w:ilvl="7" w:tplc="EC9A552A">
      <w:numFmt w:val="bullet"/>
      <w:lvlText w:val="•"/>
      <w:lvlJc w:val="left"/>
      <w:pPr>
        <w:ind w:left="1634" w:hanging="86"/>
      </w:pPr>
      <w:rPr>
        <w:rFonts w:hint="default"/>
        <w:lang w:val="en-US" w:eastAsia="en-US" w:bidi="ar-SA"/>
      </w:rPr>
    </w:lvl>
    <w:lvl w:ilvl="8" w:tplc="A23E95CE">
      <w:numFmt w:val="bullet"/>
      <w:lvlText w:val="•"/>
      <w:lvlJc w:val="left"/>
      <w:pPr>
        <w:ind w:left="1844" w:hanging="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55A"/>
    <w:rsid w:val="000C420E"/>
    <w:rsid w:val="002E0143"/>
    <w:rsid w:val="00A4693A"/>
    <w:rsid w:val="00AC5AC1"/>
    <w:rsid w:val="00B86144"/>
    <w:rsid w:val="00C823CD"/>
    <w:rsid w:val="00DC1DA1"/>
    <w:rsid w:val="00E84D73"/>
    <w:rsid w:val="00ED1286"/>
    <w:rsid w:val="00E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47626"/>
  <w15:docId w15:val="{706491FC-56BF-4263-B7F0-FABE2BC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144"/>
    <w:pPr>
      <w:spacing w:line="506" w:lineRule="exact"/>
      <w:ind w:left="3159" w:right="3187"/>
      <w:jc w:val="center"/>
      <w:outlineLvl w:val="1"/>
    </w:pPr>
    <w:rPr>
      <w:rFonts w:ascii="Times New Roman" w:hAnsi="Times New Roman" w:cs="Times New Roman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Title">
    <w:name w:val="Title"/>
    <w:basedOn w:val="Normal"/>
    <w:uiPriority w:val="10"/>
    <w:qFormat/>
    <w:pPr>
      <w:spacing w:before="25"/>
      <w:jc w:val="center"/>
    </w:pPr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1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1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A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B86144"/>
    <w:rPr>
      <w:rFonts w:ascii="Times New Roman" w:eastAsia="Arial" w:hAnsi="Times New Roman" w:cs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Business Objects</dc:creator>
  <cp:lastModifiedBy>Williams, Aubrie Lee</cp:lastModifiedBy>
  <cp:revision>5</cp:revision>
  <dcterms:created xsi:type="dcterms:W3CDTF">2022-02-18T01:38:00Z</dcterms:created>
  <dcterms:modified xsi:type="dcterms:W3CDTF">2022-03-17T13:53:00Z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Cadenza Server</vt:lpwstr>
  </property>
  <property fmtid="{D5CDD505-2E9C-101B-9397-08002B2CF9AE}" pid="4" name="LastSaved">
    <vt:filetime>2022-01-25T00:00:00Z</vt:filetime>
  </property>
</Properties>
</file>