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F776" w14:textId="77777777" w:rsidR="007A76A5" w:rsidRPr="007A76A5" w:rsidRDefault="007A76A5" w:rsidP="007A76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bookmarkStart w:id="0" w:name="_Hlk77839959"/>
      <w:bookmarkStart w:id="1" w:name="_Hlk93577479"/>
      <w:r w:rsidRPr="007A76A5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Approved by the Board of Trustees</w:t>
      </w:r>
    </w:p>
    <w:bookmarkEnd w:id="0"/>
    <w:bookmarkEnd w:id="1"/>
    <w:p w14:paraId="267F365F" w14:textId="77777777" w:rsidR="007A76A5" w:rsidRPr="007A76A5" w:rsidRDefault="007A76A5" w:rsidP="007A7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7A76A5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March 19, 2026</w:t>
      </w:r>
    </w:p>
    <w:p w14:paraId="7F460EA9" w14:textId="6251203B" w:rsidR="009653A3" w:rsidRPr="002A67DE" w:rsidRDefault="00461018" w:rsidP="009653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03</w:t>
      </w:r>
    </w:p>
    <w:p w14:paraId="3DAD56D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EA44A9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58E235" w14:textId="77777777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  <w:t>Board Meeting</w:t>
      </w:r>
    </w:p>
    <w:p w14:paraId="6FEAEAC9" w14:textId="14CC6E02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</w:r>
      <w:r w:rsidR="00735AC8">
        <w:rPr>
          <w:szCs w:val="26"/>
        </w:rPr>
        <w:t>March 19, 2026</w:t>
      </w:r>
    </w:p>
    <w:p w14:paraId="223E1190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34948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340438" w14:textId="2A207CAF" w:rsidR="009653A3" w:rsidRPr="002A67DE" w:rsidRDefault="00735AC8" w:rsidP="009653A3">
      <w:pPr>
        <w:pStyle w:val="Heading1"/>
        <w:rPr>
          <w:szCs w:val="26"/>
        </w:rPr>
      </w:pPr>
      <w:r>
        <w:rPr>
          <w:szCs w:val="26"/>
        </w:rPr>
        <w:t>APPOINT VICE CHANCELLOR FOR ADVANCEMENT, CHICAGO</w:t>
      </w:r>
      <w:r w:rsidR="00267BF7">
        <w:rPr>
          <w:szCs w:val="26"/>
        </w:rPr>
        <w:t>, AND SENIOR VICE PRESIDENT, UNIVERSITY OF ILLINOIS FOUNDATION</w:t>
      </w:r>
    </w:p>
    <w:p w14:paraId="4492C31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542998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CC81F0" w14:textId="11C42594" w:rsidR="009653A3" w:rsidRPr="002A67DE" w:rsidRDefault="009653A3" w:rsidP="009653A3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A67DE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2A67D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735AC8">
        <w:rPr>
          <w:rFonts w:ascii="Times New Roman" w:hAnsi="Times New Roman" w:cs="Times New Roman"/>
          <w:sz w:val="26"/>
          <w:szCs w:val="26"/>
        </w:rPr>
        <w:t>Appoint Vice Chancellor for Advancement</w:t>
      </w:r>
      <w:r w:rsidR="007611C3">
        <w:rPr>
          <w:rFonts w:ascii="Times New Roman" w:hAnsi="Times New Roman" w:cs="Times New Roman"/>
          <w:sz w:val="26"/>
          <w:szCs w:val="26"/>
        </w:rPr>
        <w:t xml:space="preserve"> and Senior Vice President, University of Illinois Foundation</w:t>
      </w:r>
    </w:p>
    <w:p w14:paraId="30A1A63C" w14:textId="77777777" w:rsidR="009653A3" w:rsidRPr="002A67DE" w:rsidRDefault="009653A3" w:rsidP="009653A3">
      <w:pPr>
        <w:pStyle w:val="bdstyle1"/>
        <w:rPr>
          <w:szCs w:val="26"/>
        </w:rPr>
      </w:pPr>
    </w:p>
    <w:p w14:paraId="447321AA" w14:textId="6E21A2FF" w:rsidR="009653A3" w:rsidRPr="002A67DE" w:rsidRDefault="009653A3" w:rsidP="009653A3">
      <w:pPr>
        <w:pStyle w:val="bdstyle1"/>
        <w:rPr>
          <w:szCs w:val="26"/>
        </w:rPr>
      </w:pPr>
      <w:r w:rsidRPr="002A67DE">
        <w:rPr>
          <w:b/>
          <w:bCs/>
          <w:szCs w:val="26"/>
        </w:rPr>
        <w:t>Funding:</w:t>
      </w:r>
      <w:r w:rsidRPr="002A67DE">
        <w:rPr>
          <w:szCs w:val="26"/>
        </w:rPr>
        <w:tab/>
      </w:r>
      <w:r w:rsidR="00735AC8" w:rsidRPr="00735AC8">
        <w:rPr>
          <w:szCs w:val="26"/>
        </w:rPr>
        <w:t>State Appropriated Funds and University of Illinois Foundation Funds</w:t>
      </w:r>
    </w:p>
    <w:p w14:paraId="0FDF56B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060F84A7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3AD72510" w14:textId="1C74AC77" w:rsidR="00434CCC" w:rsidRPr="00434CCC" w:rsidRDefault="00735AC8" w:rsidP="00434CCC">
      <w:pPr>
        <w:pStyle w:val="bdstyle2"/>
        <w:rPr>
          <w:szCs w:val="26"/>
        </w:rPr>
      </w:pPr>
      <w:r w:rsidRPr="00735AC8">
        <w:rPr>
          <w:szCs w:val="26"/>
        </w:rPr>
        <w:t>The chancellor, University of Illinois Chicago, and vice president, University of Illinois System</w:t>
      </w:r>
      <w:r w:rsidR="007611C3">
        <w:rPr>
          <w:szCs w:val="26"/>
        </w:rPr>
        <w:t>;</w:t>
      </w:r>
      <w:r w:rsidRPr="00735AC8">
        <w:rPr>
          <w:szCs w:val="26"/>
        </w:rPr>
        <w:t xml:space="preserve"> </w:t>
      </w:r>
      <w:r w:rsidR="00434CCC">
        <w:rPr>
          <w:szCs w:val="26"/>
        </w:rPr>
        <w:t>and the president, University of Illinois Foundation</w:t>
      </w:r>
      <w:r w:rsidR="00EC66C2">
        <w:rPr>
          <w:szCs w:val="26"/>
        </w:rPr>
        <w:t>,</w:t>
      </w:r>
      <w:r w:rsidR="00434CCC">
        <w:rPr>
          <w:szCs w:val="26"/>
        </w:rPr>
        <w:t xml:space="preserve"> </w:t>
      </w:r>
      <w:r w:rsidRPr="00735AC8">
        <w:rPr>
          <w:szCs w:val="26"/>
        </w:rPr>
        <w:t xml:space="preserve">recommend the appointment of </w:t>
      </w:r>
      <w:r w:rsidR="007611C3">
        <w:rPr>
          <w:szCs w:val="26"/>
        </w:rPr>
        <w:t xml:space="preserve">Mr. </w:t>
      </w:r>
      <w:r w:rsidRPr="00735AC8">
        <w:rPr>
          <w:szCs w:val="26"/>
        </w:rPr>
        <w:t>William “Bill” Bole as vice chancellor for advancement</w:t>
      </w:r>
      <w:r w:rsidR="007611C3">
        <w:rPr>
          <w:szCs w:val="26"/>
        </w:rPr>
        <w:t>,</w:t>
      </w:r>
      <w:r>
        <w:rPr>
          <w:szCs w:val="26"/>
        </w:rPr>
        <w:t xml:space="preserve"> Chicago</w:t>
      </w:r>
      <w:r w:rsidRPr="00735AC8">
        <w:rPr>
          <w:szCs w:val="26"/>
        </w:rPr>
        <w:t xml:space="preserve">, </w:t>
      </w:r>
      <w:r w:rsidR="00434CCC" w:rsidRPr="00434CCC">
        <w:rPr>
          <w:szCs w:val="26"/>
        </w:rPr>
        <w:t>and senior vice president, University of Illinois Foundation</w:t>
      </w:r>
      <w:r w:rsidR="00434CCC">
        <w:rPr>
          <w:szCs w:val="26"/>
        </w:rPr>
        <w:t>,</w:t>
      </w:r>
      <w:r w:rsidRPr="00735AC8">
        <w:rPr>
          <w:szCs w:val="26"/>
        </w:rPr>
        <w:t xml:space="preserve"> </w:t>
      </w:r>
      <w:r w:rsidR="00DD23D7" w:rsidRPr="00735AC8">
        <w:rPr>
          <w:szCs w:val="26"/>
        </w:rPr>
        <w:t>non-tenured,</w:t>
      </w:r>
      <w:r w:rsidR="00DD23D7">
        <w:rPr>
          <w:szCs w:val="26"/>
        </w:rPr>
        <w:t xml:space="preserve"> </w:t>
      </w:r>
      <w:r w:rsidRPr="00735AC8">
        <w:rPr>
          <w:szCs w:val="26"/>
        </w:rPr>
        <w:t xml:space="preserve">on a twelve-month service basis, on 100 percent time at an annual salary </w:t>
      </w:r>
      <w:r>
        <w:rPr>
          <w:szCs w:val="26"/>
        </w:rPr>
        <w:t>of $425,000</w:t>
      </w:r>
      <w:r w:rsidRPr="00735AC8">
        <w:rPr>
          <w:szCs w:val="26"/>
        </w:rPr>
        <w:t xml:space="preserve">, effective </w:t>
      </w:r>
      <w:r>
        <w:rPr>
          <w:szCs w:val="26"/>
        </w:rPr>
        <w:t>April 16, 2026</w:t>
      </w:r>
      <w:r w:rsidRPr="00735AC8">
        <w:rPr>
          <w:szCs w:val="26"/>
        </w:rPr>
        <w:t>.</w:t>
      </w:r>
      <w:r w:rsidR="003853B4">
        <w:rPr>
          <w:szCs w:val="26"/>
        </w:rPr>
        <w:t xml:space="preserve"> </w:t>
      </w:r>
      <w:r w:rsidR="00434CCC" w:rsidRPr="00434CCC">
        <w:rPr>
          <w:szCs w:val="26"/>
        </w:rPr>
        <w:t xml:space="preserve">The position reports jointly to the chancellor, University of Illinois </w:t>
      </w:r>
      <w:r w:rsidR="00DD23D7">
        <w:rPr>
          <w:szCs w:val="26"/>
        </w:rPr>
        <w:t>Chicago</w:t>
      </w:r>
      <w:r w:rsidR="00434CCC" w:rsidRPr="00434CCC">
        <w:rPr>
          <w:szCs w:val="26"/>
        </w:rPr>
        <w:t>, and vice president, University of Illinois</w:t>
      </w:r>
      <w:r w:rsidR="00174636">
        <w:rPr>
          <w:szCs w:val="26"/>
        </w:rPr>
        <w:t xml:space="preserve"> System</w:t>
      </w:r>
      <w:r w:rsidR="00434CCC" w:rsidRPr="00434CCC">
        <w:rPr>
          <w:szCs w:val="26"/>
        </w:rPr>
        <w:t xml:space="preserve"> and the president, University of Illinois Foundation.</w:t>
      </w:r>
    </w:p>
    <w:p w14:paraId="78193D29" w14:textId="38D700D5" w:rsidR="009178CE" w:rsidRDefault="009178CE" w:rsidP="00735AC8">
      <w:pPr>
        <w:pStyle w:val="bdstyle2"/>
        <w:rPr>
          <w:szCs w:val="26"/>
        </w:rPr>
      </w:pPr>
      <w:r w:rsidRPr="009178CE">
        <w:rPr>
          <w:szCs w:val="26"/>
        </w:rPr>
        <w:t xml:space="preserve">Mr. Bole brings more than 25 years of advancement leadership in higher education and academic medicine, with demonstrated success in building high-performing teams, strengthening philanthropic strategy, and securing transformational gifts aligned with institutional priorities. </w:t>
      </w:r>
      <w:r w:rsidR="00EF5BE1">
        <w:rPr>
          <w:szCs w:val="26"/>
        </w:rPr>
        <w:t>Mr. Bole</w:t>
      </w:r>
      <w:r w:rsidR="00EF5BE1" w:rsidRPr="00735AC8">
        <w:rPr>
          <w:szCs w:val="26"/>
        </w:rPr>
        <w:t xml:space="preserve"> was most recently chief advancement officer at the Wharton School of the University of Pennsylvania</w:t>
      </w:r>
      <w:r w:rsidR="00EF5BE1">
        <w:rPr>
          <w:szCs w:val="26"/>
        </w:rPr>
        <w:t>.</w:t>
      </w:r>
      <w:r w:rsidR="00EF5BE1" w:rsidRPr="00735AC8">
        <w:rPr>
          <w:szCs w:val="26"/>
        </w:rPr>
        <w:t xml:space="preserve"> </w:t>
      </w:r>
      <w:r w:rsidRPr="009178CE">
        <w:rPr>
          <w:szCs w:val="26"/>
        </w:rPr>
        <w:t xml:space="preserve">He previously held </w:t>
      </w:r>
      <w:r w:rsidRPr="009178CE">
        <w:rPr>
          <w:szCs w:val="26"/>
        </w:rPr>
        <w:lastRenderedPageBreak/>
        <w:t xml:space="preserve">senior advancement leadership roles at Lehigh University and </w:t>
      </w:r>
      <w:r w:rsidR="007611C3">
        <w:rPr>
          <w:szCs w:val="26"/>
        </w:rPr>
        <w:t>University of Pennsylvania</w:t>
      </w:r>
      <w:r w:rsidRPr="009178CE">
        <w:rPr>
          <w:szCs w:val="26"/>
        </w:rPr>
        <w:t xml:space="preserve"> Medicine, where he led comprehensive campaign strategy, major and principal gift development, and health system philanthropy across complex academic and clinical </w:t>
      </w:r>
      <w:r w:rsidR="00593372">
        <w:rPr>
          <w:szCs w:val="26"/>
        </w:rPr>
        <w:t>operations</w:t>
      </w:r>
      <w:r w:rsidRPr="009178CE">
        <w:rPr>
          <w:szCs w:val="26"/>
        </w:rPr>
        <w:t>, experience</w:t>
      </w:r>
      <w:r>
        <w:rPr>
          <w:szCs w:val="26"/>
        </w:rPr>
        <w:t>s</w:t>
      </w:r>
      <w:r w:rsidRPr="009178CE">
        <w:rPr>
          <w:szCs w:val="26"/>
        </w:rPr>
        <w:t xml:space="preserve"> that position</w:t>
      </w:r>
      <w:r w:rsidR="007611C3">
        <w:rPr>
          <w:szCs w:val="26"/>
        </w:rPr>
        <w:t>ed</w:t>
      </w:r>
      <w:r w:rsidRPr="009178CE">
        <w:rPr>
          <w:szCs w:val="26"/>
        </w:rPr>
        <w:t xml:space="preserve"> him well to lead U</w:t>
      </w:r>
      <w:r w:rsidR="007611C3">
        <w:rPr>
          <w:szCs w:val="26"/>
        </w:rPr>
        <w:t>niversity of Illinois Chicago’s</w:t>
      </w:r>
      <w:r w:rsidRPr="009178CE">
        <w:rPr>
          <w:szCs w:val="26"/>
        </w:rPr>
        <w:t xml:space="preserve"> advancement enterprise.</w:t>
      </w:r>
    </w:p>
    <w:p w14:paraId="59838639" w14:textId="16ED1A47" w:rsidR="00735AC8" w:rsidRPr="00735AC8" w:rsidRDefault="00735AC8" w:rsidP="00735AC8">
      <w:pPr>
        <w:pStyle w:val="bdstyle2"/>
        <w:rPr>
          <w:szCs w:val="26"/>
        </w:rPr>
      </w:pPr>
      <w:r w:rsidRPr="00735AC8">
        <w:rPr>
          <w:szCs w:val="26"/>
        </w:rPr>
        <w:t xml:space="preserve">This appointment follows a </w:t>
      </w:r>
      <w:r>
        <w:rPr>
          <w:szCs w:val="26"/>
        </w:rPr>
        <w:t>n</w:t>
      </w:r>
      <w:r w:rsidRPr="00735AC8">
        <w:rPr>
          <w:szCs w:val="26"/>
        </w:rPr>
        <w:t>ational search</w:t>
      </w:r>
      <w:r w:rsidR="007611C3">
        <w:rPr>
          <w:szCs w:val="26"/>
        </w:rPr>
        <w:t>,</w:t>
      </w:r>
      <w:r w:rsidR="003853B4">
        <w:rPr>
          <w:szCs w:val="26"/>
        </w:rPr>
        <w:t xml:space="preserve"> in consultation with</w:t>
      </w:r>
      <w:r w:rsidRPr="00735AC8">
        <w:rPr>
          <w:szCs w:val="26"/>
        </w:rPr>
        <w:t xml:space="preserve"> a search committee</w:t>
      </w:r>
      <w:r w:rsidR="007611C3">
        <w:rPr>
          <w:szCs w:val="26"/>
        </w:rPr>
        <w:t>,</w:t>
      </w:r>
      <w:r w:rsidR="00087A00">
        <w:rPr>
          <w:rStyle w:val="FootnoteReference"/>
          <w:szCs w:val="26"/>
        </w:rPr>
        <w:footnoteReference w:id="1"/>
      </w:r>
      <w:r w:rsidR="00087A00" w:rsidRPr="00735AC8">
        <w:rPr>
          <w:szCs w:val="26"/>
        </w:rPr>
        <w:t xml:space="preserve"> </w:t>
      </w:r>
      <w:r w:rsidRPr="00735AC8">
        <w:rPr>
          <w:szCs w:val="26"/>
        </w:rPr>
        <w:t xml:space="preserve">supported by the executive search firm </w:t>
      </w:r>
      <w:r>
        <w:rPr>
          <w:szCs w:val="26"/>
        </w:rPr>
        <w:t>WittKieffer</w:t>
      </w:r>
      <w:r w:rsidRPr="00735AC8">
        <w:rPr>
          <w:szCs w:val="26"/>
        </w:rPr>
        <w:t xml:space="preserve">, and </w:t>
      </w:r>
      <w:r w:rsidR="003853B4">
        <w:rPr>
          <w:szCs w:val="26"/>
        </w:rPr>
        <w:t>a broad range of stakeholders across the university and UI Health.</w:t>
      </w:r>
    </w:p>
    <w:p w14:paraId="6240C3DA" w14:textId="4288D632" w:rsidR="009653A3" w:rsidRPr="002A67DE" w:rsidRDefault="009653A3" w:rsidP="009653A3">
      <w:pPr>
        <w:pStyle w:val="bdstyle2"/>
        <w:tabs>
          <w:tab w:val="clear" w:pos="720"/>
          <w:tab w:val="clear" w:pos="1440"/>
        </w:tabs>
        <w:rPr>
          <w:szCs w:val="26"/>
        </w:rPr>
      </w:pPr>
      <w:r w:rsidRPr="009178CE">
        <w:rPr>
          <w:szCs w:val="26"/>
        </w:rPr>
        <w:t xml:space="preserve">The Board action recommended in this item complies in all material respects with applicable State and federal laws, University of Illinois </w:t>
      </w:r>
      <w:r w:rsidRPr="009178CE">
        <w:rPr>
          <w:i/>
          <w:iCs/>
          <w:szCs w:val="26"/>
        </w:rPr>
        <w:t>Statutes</w:t>
      </w:r>
      <w:r w:rsidRPr="009178CE">
        <w:rPr>
          <w:szCs w:val="26"/>
        </w:rPr>
        <w:t xml:space="preserve">, </w:t>
      </w:r>
      <w:r w:rsidRPr="009178CE">
        <w:rPr>
          <w:i/>
          <w:iCs/>
          <w:szCs w:val="26"/>
        </w:rPr>
        <w:t>The General Rules Concerning University Organization and Procedure</w:t>
      </w:r>
      <w:r w:rsidRPr="009178CE">
        <w:rPr>
          <w:szCs w:val="26"/>
        </w:rPr>
        <w:t>, and Board of Trustees policies and directives.</w:t>
      </w:r>
    </w:p>
    <w:p w14:paraId="2F702812" w14:textId="365A897D" w:rsidR="009653A3" w:rsidRDefault="009653A3" w:rsidP="009653A3">
      <w:pPr>
        <w:pStyle w:val="bdstyle2"/>
        <w:tabs>
          <w:tab w:val="clear" w:pos="720"/>
        </w:tabs>
        <w:rPr>
          <w:szCs w:val="26"/>
        </w:rPr>
      </w:pPr>
      <w:r w:rsidRPr="002A67DE">
        <w:rPr>
          <w:szCs w:val="26"/>
        </w:rPr>
        <w:t xml:space="preserve">The </w:t>
      </w:r>
      <w:r>
        <w:rPr>
          <w:szCs w:val="26"/>
        </w:rPr>
        <w:t>p</w:t>
      </w:r>
      <w:r w:rsidRPr="002A67DE">
        <w:rPr>
          <w:szCs w:val="26"/>
        </w:rPr>
        <w:t>resident of the University of Illinois System recommends approval</w:t>
      </w:r>
      <w:r w:rsidR="009178CE">
        <w:rPr>
          <w:szCs w:val="26"/>
        </w:rPr>
        <w:t>.</w:t>
      </w:r>
      <w:r>
        <w:rPr>
          <w:szCs w:val="26"/>
        </w:rPr>
        <w:t xml:space="preserve"> </w:t>
      </w:r>
    </w:p>
    <w:p w14:paraId="60AE9D82" w14:textId="1641E75B" w:rsidR="00087A00" w:rsidRDefault="009178CE" w:rsidP="009653A3">
      <w:pPr>
        <w:pStyle w:val="bdstyle2"/>
        <w:tabs>
          <w:tab w:val="clear" w:pos="720"/>
        </w:tabs>
        <w:rPr>
          <w:szCs w:val="26"/>
        </w:rPr>
      </w:pPr>
      <w:r w:rsidRPr="009178CE">
        <w:rPr>
          <w:szCs w:val="26"/>
        </w:rPr>
        <w:t>(A bio</w:t>
      </w:r>
      <w:r w:rsidR="007611C3">
        <w:rPr>
          <w:szCs w:val="26"/>
        </w:rPr>
        <w:t xml:space="preserve">graphical </w:t>
      </w:r>
      <w:r w:rsidRPr="009178CE">
        <w:rPr>
          <w:szCs w:val="26"/>
        </w:rPr>
        <w:t>sketch follows.)</w:t>
      </w:r>
    </w:p>
    <w:p w14:paraId="7865C045" w14:textId="77777777" w:rsidR="00087A00" w:rsidRDefault="00087A00">
      <w:p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szCs w:val="26"/>
        </w:rPr>
        <w:br w:type="page"/>
      </w:r>
    </w:p>
    <w:p w14:paraId="5DC35BD9" w14:textId="1DDE8AAF" w:rsidR="009178CE" w:rsidRDefault="00087A00" w:rsidP="00087A00">
      <w:pPr>
        <w:pStyle w:val="bdstyle2"/>
        <w:tabs>
          <w:tab w:val="clear" w:pos="720"/>
        </w:tabs>
        <w:ind w:firstLine="0"/>
        <w:jc w:val="center"/>
        <w:rPr>
          <w:szCs w:val="26"/>
        </w:rPr>
      </w:pPr>
      <w:r>
        <w:rPr>
          <w:szCs w:val="26"/>
        </w:rPr>
        <w:lastRenderedPageBreak/>
        <w:t xml:space="preserve">WILLIAM </w:t>
      </w:r>
      <w:r w:rsidR="00137A6F">
        <w:rPr>
          <w:szCs w:val="26"/>
        </w:rPr>
        <w:t xml:space="preserve">“BILL” </w:t>
      </w:r>
      <w:r>
        <w:rPr>
          <w:szCs w:val="26"/>
        </w:rPr>
        <w:t>BOLE</w:t>
      </w:r>
    </w:p>
    <w:p w14:paraId="21D9C2CE" w14:textId="77777777" w:rsidR="00087A00" w:rsidRPr="00087A00" w:rsidRDefault="00087A00" w:rsidP="00087A00">
      <w:pPr>
        <w:spacing w:after="0" w:line="240" w:lineRule="auto"/>
        <w:rPr>
          <w:bCs/>
        </w:rPr>
      </w:pPr>
      <w:r w:rsidRPr="00087A00">
        <w:rPr>
          <w:rFonts w:ascii="Times New Roman" w:hAnsi="Times New Roman"/>
          <w:bCs/>
          <w:sz w:val="26"/>
        </w:rPr>
        <w:t>Education</w:t>
      </w:r>
    </w:p>
    <w:p w14:paraId="44E5C39C" w14:textId="55838F90" w:rsidR="007611C3" w:rsidRDefault="007611C3" w:rsidP="007611C3">
      <w:pPr>
        <w:spacing w:after="0" w:line="240" w:lineRule="auto"/>
        <w:ind w:firstLine="450"/>
      </w:pPr>
      <w:r>
        <w:rPr>
          <w:rFonts w:ascii="Times New Roman" w:hAnsi="Times New Roman"/>
          <w:sz w:val="26"/>
        </w:rPr>
        <w:t>University of Scranton, PA, BA, history; BA, philosophy, 1995</w:t>
      </w:r>
    </w:p>
    <w:p w14:paraId="3A131F32" w14:textId="595B0725" w:rsidR="00087A00" w:rsidRDefault="00087A00" w:rsidP="00087A00">
      <w:pPr>
        <w:spacing w:after="0" w:line="240" w:lineRule="auto"/>
        <w:ind w:firstLine="450"/>
      </w:pPr>
      <w:r>
        <w:rPr>
          <w:rFonts w:ascii="Times New Roman" w:hAnsi="Times New Roman"/>
          <w:sz w:val="26"/>
        </w:rPr>
        <w:t xml:space="preserve">Villanova University, </w:t>
      </w:r>
      <w:r w:rsidR="007611C3">
        <w:rPr>
          <w:rFonts w:ascii="Times New Roman" w:hAnsi="Times New Roman"/>
          <w:sz w:val="26"/>
        </w:rPr>
        <w:t xml:space="preserve">PA, </w:t>
      </w:r>
      <w:r>
        <w:rPr>
          <w:rFonts w:ascii="Times New Roman" w:hAnsi="Times New Roman"/>
          <w:sz w:val="26"/>
        </w:rPr>
        <w:t xml:space="preserve">MA, American </w:t>
      </w:r>
      <w:r w:rsidR="00267BF7">
        <w:rPr>
          <w:rFonts w:ascii="Times New Roman" w:hAnsi="Times New Roman"/>
          <w:sz w:val="26"/>
        </w:rPr>
        <w:t>h</w:t>
      </w:r>
      <w:r>
        <w:rPr>
          <w:rFonts w:ascii="Times New Roman" w:hAnsi="Times New Roman"/>
          <w:sz w:val="26"/>
        </w:rPr>
        <w:t>istory, 1999</w:t>
      </w:r>
    </w:p>
    <w:p w14:paraId="4BE08422" w14:textId="77777777" w:rsidR="00087A00" w:rsidRDefault="00087A00" w:rsidP="00087A00">
      <w:pPr>
        <w:spacing w:after="0" w:line="240" w:lineRule="auto"/>
      </w:pPr>
    </w:p>
    <w:p w14:paraId="7F39EC42" w14:textId="77777777" w:rsidR="00087A00" w:rsidRPr="00087A00" w:rsidRDefault="00087A00" w:rsidP="00087A00">
      <w:pPr>
        <w:spacing w:after="0" w:line="240" w:lineRule="auto"/>
        <w:rPr>
          <w:bCs/>
        </w:rPr>
      </w:pPr>
      <w:r w:rsidRPr="00087A00">
        <w:rPr>
          <w:rFonts w:ascii="Times New Roman" w:hAnsi="Times New Roman"/>
          <w:bCs/>
          <w:sz w:val="26"/>
        </w:rPr>
        <w:t>Professional and Other Experiences</w:t>
      </w:r>
    </w:p>
    <w:p w14:paraId="7FA6F426" w14:textId="6DAF9102" w:rsidR="00087A00" w:rsidRDefault="00087A00" w:rsidP="00087A00">
      <w:pPr>
        <w:spacing w:after="0" w:line="240" w:lineRule="auto"/>
        <w:ind w:left="630" w:hanging="27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Saint Joseph’s Preparatory School, </w:t>
      </w:r>
      <w:r w:rsidR="00137A6F">
        <w:rPr>
          <w:rFonts w:ascii="Times New Roman" w:hAnsi="Times New Roman"/>
          <w:sz w:val="26"/>
        </w:rPr>
        <w:t xml:space="preserve">Philadelphia, PA, </w:t>
      </w:r>
      <w:r>
        <w:rPr>
          <w:rFonts w:ascii="Times New Roman" w:hAnsi="Times New Roman"/>
          <w:sz w:val="26"/>
        </w:rPr>
        <w:t>1996</w:t>
      </w:r>
      <w:r w:rsidR="007611C3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>98, assistant director of development</w:t>
      </w:r>
    </w:p>
    <w:p w14:paraId="68CC9A40" w14:textId="61F44DA6" w:rsidR="007611C3" w:rsidRDefault="007611C3" w:rsidP="007611C3">
      <w:pPr>
        <w:spacing w:after="0" w:line="240" w:lineRule="auto"/>
        <w:ind w:left="630" w:hanging="270"/>
      </w:pPr>
      <w:r>
        <w:rPr>
          <w:rFonts w:ascii="Times New Roman" w:hAnsi="Times New Roman"/>
          <w:sz w:val="26"/>
        </w:rPr>
        <w:t xml:space="preserve">Devon Preparatory School, </w:t>
      </w:r>
      <w:r w:rsidR="00137A6F">
        <w:rPr>
          <w:rFonts w:ascii="Times New Roman" w:hAnsi="Times New Roman"/>
          <w:sz w:val="26"/>
        </w:rPr>
        <w:t xml:space="preserve">Devon, PA, </w:t>
      </w:r>
      <w:r>
        <w:rPr>
          <w:rFonts w:ascii="Times New Roman" w:hAnsi="Times New Roman"/>
          <w:sz w:val="26"/>
        </w:rPr>
        <w:t>1998-2000, faculty member, college guidance counselor, and coach</w:t>
      </w:r>
    </w:p>
    <w:p w14:paraId="693EFA60" w14:textId="30182D49" w:rsidR="007611C3" w:rsidRDefault="007611C3" w:rsidP="007611C3">
      <w:pPr>
        <w:spacing w:after="0" w:line="240" w:lineRule="auto"/>
        <w:ind w:left="630" w:hanging="27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Villanova University, PA, 2000-03, assistant director, annual giving</w:t>
      </w:r>
    </w:p>
    <w:p w14:paraId="66A1A3B6" w14:textId="768D306E" w:rsidR="007611C3" w:rsidRDefault="007611C3" w:rsidP="007611C3">
      <w:pPr>
        <w:spacing w:after="0" w:line="240" w:lineRule="auto"/>
        <w:ind w:left="630" w:hanging="270"/>
      </w:pPr>
      <w:r>
        <w:rPr>
          <w:rFonts w:ascii="Times New Roman" w:hAnsi="Times New Roman"/>
          <w:sz w:val="26"/>
        </w:rPr>
        <w:t>Penn Medicine, 2003-05, director of annual giving</w:t>
      </w:r>
    </w:p>
    <w:p w14:paraId="5E861E80" w14:textId="52FD108B" w:rsidR="007611C3" w:rsidRDefault="007611C3" w:rsidP="007611C3">
      <w:pPr>
        <w:spacing w:after="0" w:line="240" w:lineRule="auto"/>
        <w:ind w:left="630" w:hanging="27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Fox Chase Cancer Center, Philadelphia, PA, 2007-09, director of principal and planned gifts</w:t>
      </w:r>
    </w:p>
    <w:p w14:paraId="4C725C27" w14:textId="5232FF48" w:rsidR="007611C3" w:rsidRDefault="007611C3" w:rsidP="007611C3">
      <w:pPr>
        <w:spacing w:after="0" w:line="240" w:lineRule="auto"/>
        <w:ind w:left="630" w:hanging="270"/>
      </w:pPr>
      <w:r>
        <w:rPr>
          <w:rFonts w:ascii="Times New Roman" w:hAnsi="Times New Roman"/>
          <w:sz w:val="26"/>
        </w:rPr>
        <w:t>University of Pennsylvania, 2009-11, senior associate director, central major gifts</w:t>
      </w:r>
    </w:p>
    <w:p w14:paraId="5B1EA276" w14:textId="67314BD5" w:rsidR="007611C3" w:rsidRDefault="007611C3" w:rsidP="007611C3">
      <w:pPr>
        <w:spacing w:after="0" w:line="240" w:lineRule="auto"/>
        <w:ind w:left="630" w:hanging="270"/>
      </w:pPr>
      <w:r>
        <w:rPr>
          <w:rFonts w:ascii="Times New Roman" w:hAnsi="Times New Roman"/>
          <w:sz w:val="26"/>
        </w:rPr>
        <w:t>Penn Medicine/Perelman School of Medicine, 2011-13, executive director, development and alumni relations</w:t>
      </w:r>
    </w:p>
    <w:p w14:paraId="51CFD7BB" w14:textId="77777777" w:rsidR="007611C3" w:rsidRDefault="007611C3" w:rsidP="007611C3">
      <w:pPr>
        <w:spacing w:after="0" w:line="240" w:lineRule="auto"/>
        <w:ind w:left="630" w:hanging="270"/>
      </w:pPr>
      <w:r>
        <w:rPr>
          <w:rFonts w:ascii="Times New Roman" w:hAnsi="Times New Roman"/>
          <w:sz w:val="26"/>
        </w:rPr>
        <w:t>Penn Medicine, 2013–17, executive director, health system development</w:t>
      </w:r>
    </w:p>
    <w:p w14:paraId="5B7360D3" w14:textId="1D4D560E" w:rsidR="007611C3" w:rsidRDefault="007611C3" w:rsidP="007611C3">
      <w:pPr>
        <w:spacing w:after="0" w:line="240" w:lineRule="auto"/>
        <w:ind w:left="630" w:hanging="270"/>
      </w:pPr>
      <w:r>
        <w:rPr>
          <w:rFonts w:ascii="Times New Roman" w:hAnsi="Times New Roman"/>
          <w:sz w:val="26"/>
        </w:rPr>
        <w:t>Lehigh University, Bethlehem, PA, 2017-23, interim vice president and associate vice president for development and alumni relations</w:t>
      </w:r>
    </w:p>
    <w:p w14:paraId="7054CFAF" w14:textId="3DD0FAA2" w:rsidR="007611C3" w:rsidRDefault="007611C3" w:rsidP="007611C3">
      <w:pPr>
        <w:spacing w:after="0" w:line="240" w:lineRule="auto"/>
        <w:ind w:left="630" w:hanging="270"/>
      </w:pPr>
      <w:r>
        <w:rPr>
          <w:rFonts w:ascii="Times New Roman" w:hAnsi="Times New Roman"/>
          <w:sz w:val="26"/>
        </w:rPr>
        <w:t>The Wharton School, University of Pennsylvania, 2023-26, chief advancement officer</w:t>
      </w:r>
    </w:p>
    <w:p w14:paraId="3B8ECCD5" w14:textId="77777777" w:rsidR="007611C3" w:rsidRDefault="007611C3" w:rsidP="00087A00">
      <w:pPr>
        <w:spacing w:after="0" w:line="240" w:lineRule="auto"/>
        <w:ind w:left="630" w:hanging="270"/>
      </w:pPr>
    </w:p>
    <w:p w14:paraId="49E6D4F7" w14:textId="77777777" w:rsidR="00087A00" w:rsidRPr="002A67DE" w:rsidRDefault="00087A00" w:rsidP="00087A00">
      <w:pPr>
        <w:pStyle w:val="bdstyle2"/>
        <w:tabs>
          <w:tab w:val="clear" w:pos="720"/>
        </w:tabs>
        <w:spacing w:line="240" w:lineRule="auto"/>
        <w:ind w:left="630" w:hanging="270"/>
        <w:jc w:val="center"/>
        <w:rPr>
          <w:szCs w:val="26"/>
        </w:rPr>
      </w:pPr>
    </w:p>
    <w:sectPr w:rsidR="00087A00" w:rsidRPr="002A67DE" w:rsidSect="00E274EA">
      <w:head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343A" w14:textId="77777777" w:rsidR="003152F1" w:rsidRDefault="003152F1" w:rsidP="009B76E9">
      <w:pPr>
        <w:spacing w:after="0" w:line="240" w:lineRule="auto"/>
      </w:pPr>
      <w:r>
        <w:separator/>
      </w:r>
    </w:p>
  </w:endnote>
  <w:endnote w:type="continuationSeparator" w:id="0">
    <w:p w14:paraId="64B6D6B2" w14:textId="77777777" w:rsidR="003152F1" w:rsidRDefault="003152F1" w:rsidP="009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D548" w14:textId="77777777" w:rsidR="003152F1" w:rsidRDefault="003152F1" w:rsidP="009B76E9">
      <w:pPr>
        <w:spacing w:after="0" w:line="240" w:lineRule="auto"/>
      </w:pPr>
      <w:r>
        <w:separator/>
      </w:r>
    </w:p>
  </w:footnote>
  <w:footnote w:type="continuationSeparator" w:id="0">
    <w:p w14:paraId="0FB7760C" w14:textId="77777777" w:rsidR="003152F1" w:rsidRDefault="003152F1" w:rsidP="009B76E9">
      <w:pPr>
        <w:spacing w:after="0" w:line="240" w:lineRule="auto"/>
      </w:pPr>
      <w:r>
        <w:continuationSeparator/>
      </w:r>
    </w:p>
  </w:footnote>
  <w:footnote w:id="1">
    <w:p w14:paraId="6AA00EE8" w14:textId="4F43F6A2" w:rsidR="00087A00" w:rsidRPr="009178CE" w:rsidRDefault="00087A00" w:rsidP="00087A00">
      <w:pPr>
        <w:pStyle w:val="FootnoteText"/>
        <w:rPr>
          <w:rFonts w:ascii="Times New Roman" w:hAnsi="Times New Roman" w:cs="Times New Roman"/>
          <w:sz w:val="26"/>
          <w:szCs w:val="26"/>
        </w:rPr>
      </w:pPr>
      <w:r>
        <w:rPr>
          <w:rStyle w:val="FootnoteReference"/>
        </w:rPr>
        <w:footnoteRef/>
      </w:r>
      <w:r>
        <w:t xml:space="preserve"> </w:t>
      </w:r>
      <w:r w:rsidRPr="00087A00">
        <w:rPr>
          <w:rFonts w:ascii="Times New Roman" w:hAnsi="Times New Roman" w:cs="Times New Roman"/>
          <w:sz w:val="26"/>
          <w:szCs w:val="26"/>
        </w:rPr>
        <w:t xml:space="preserve">Eileen Collins, </w:t>
      </w:r>
      <w:r w:rsidRPr="00087A00">
        <w:rPr>
          <w:rFonts w:ascii="Times New Roman" w:hAnsi="Times New Roman" w:cs="Times New Roman"/>
          <w:i/>
          <w:iCs/>
          <w:sz w:val="26"/>
          <w:szCs w:val="26"/>
        </w:rPr>
        <w:t>chair</w:t>
      </w:r>
      <w:r w:rsidRPr="00087A00">
        <w:rPr>
          <w:rFonts w:ascii="Times New Roman" w:hAnsi="Times New Roman" w:cs="Times New Roman"/>
          <w:sz w:val="26"/>
          <w:szCs w:val="26"/>
        </w:rPr>
        <w:t xml:space="preserve">, dean, College of Nursing; </w:t>
      </w:r>
      <w:r w:rsidRPr="009178CE">
        <w:rPr>
          <w:rFonts w:ascii="Times New Roman" w:hAnsi="Times New Roman" w:cs="Times New Roman"/>
          <w:sz w:val="26"/>
          <w:szCs w:val="26"/>
        </w:rPr>
        <w:t>Tarini Bedi</w:t>
      </w:r>
      <w:r w:rsidRPr="00087A00">
        <w:rPr>
          <w:rFonts w:ascii="Times New Roman" w:hAnsi="Times New Roman" w:cs="Times New Roman"/>
          <w:sz w:val="26"/>
          <w:szCs w:val="26"/>
        </w:rPr>
        <w:t xml:space="preserve">, distinguished professor, </w:t>
      </w:r>
      <w:r w:rsidRPr="009178CE">
        <w:rPr>
          <w:rFonts w:ascii="Times New Roman" w:hAnsi="Times New Roman" w:cs="Times New Roman"/>
          <w:sz w:val="26"/>
          <w:szCs w:val="26"/>
        </w:rPr>
        <w:t>Department of Anthropology, College of Liberal Arts and Sciences</w:t>
      </w:r>
      <w:r w:rsidRPr="00087A00">
        <w:rPr>
          <w:rFonts w:ascii="Times New Roman" w:hAnsi="Times New Roman" w:cs="Times New Roman"/>
          <w:sz w:val="26"/>
          <w:szCs w:val="26"/>
        </w:rPr>
        <w:t xml:space="preserve">; </w:t>
      </w:r>
      <w:r w:rsidRPr="009178CE">
        <w:rPr>
          <w:rFonts w:ascii="Times New Roman" w:hAnsi="Times New Roman" w:cs="Times New Roman"/>
          <w:sz w:val="26"/>
          <w:szCs w:val="26"/>
        </w:rPr>
        <w:t>Nic</w:t>
      </w:r>
      <w:r w:rsidR="0058289B">
        <w:rPr>
          <w:rFonts w:ascii="Times New Roman" w:hAnsi="Times New Roman" w:cs="Times New Roman"/>
          <w:sz w:val="26"/>
          <w:szCs w:val="26"/>
        </w:rPr>
        <w:t>ky</w:t>
      </w:r>
      <w:r w:rsidRPr="009178CE">
        <w:rPr>
          <w:rFonts w:ascii="Times New Roman" w:hAnsi="Times New Roman" w:cs="Times New Roman"/>
          <w:sz w:val="26"/>
          <w:szCs w:val="26"/>
        </w:rPr>
        <w:t xml:space="preserve"> Boothe</w:t>
      </w:r>
      <w:r w:rsidRPr="00087A00">
        <w:rPr>
          <w:rFonts w:ascii="Times New Roman" w:hAnsi="Times New Roman" w:cs="Times New Roman"/>
          <w:sz w:val="26"/>
          <w:szCs w:val="26"/>
        </w:rPr>
        <w:t>, dean,</w:t>
      </w:r>
      <w:r w:rsidRPr="009178CE">
        <w:rPr>
          <w:rFonts w:ascii="Times New Roman" w:hAnsi="Times New Roman" w:cs="Times New Roman"/>
          <w:sz w:val="26"/>
          <w:szCs w:val="26"/>
        </w:rPr>
        <w:t xml:space="preserve"> UIC Law</w:t>
      </w:r>
      <w:r w:rsidRPr="00087A00">
        <w:rPr>
          <w:rFonts w:ascii="Times New Roman" w:hAnsi="Times New Roman" w:cs="Times New Roman"/>
          <w:sz w:val="26"/>
          <w:szCs w:val="26"/>
        </w:rPr>
        <w:t xml:space="preserve">; </w:t>
      </w:r>
      <w:r w:rsidRPr="009178CE">
        <w:rPr>
          <w:rFonts w:ascii="Times New Roman" w:hAnsi="Times New Roman" w:cs="Times New Roman"/>
          <w:sz w:val="26"/>
          <w:szCs w:val="26"/>
        </w:rPr>
        <w:t>Christy Devocelle</w:t>
      </w:r>
      <w:r w:rsidRPr="00087A00">
        <w:rPr>
          <w:rFonts w:ascii="Times New Roman" w:hAnsi="Times New Roman" w:cs="Times New Roman"/>
          <w:sz w:val="26"/>
          <w:szCs w:val="26"/>
        </w:rPr>
        <w:t>, chief operating officer</w:t>
      </w:r>
      <w:r w:rsidRPr="009178CE">
        <w:rPr>
          <w:rFonts w:ascii="Times New Roman" w:hAnsi="Times New Roman" w:cs="Times New Roman"/>
          <w:sz w:val="26"/>
          <w:szCs w:val="26"/>
        </w:rPr>
        <w:t xml:space="preserve">, </w:t>
      </w:r>
      <w:r w:rsidRPr="00087A00">
        <w:rPr>
          <w:rFonts w:ascii="Times New Roman" w:hAnsi="Times New Roman" w:cs="Times New Roman"/>
          <w:sz w:val="26"/>
          <w:szCs w:val="26"/>
        </w:rPr>
        <w:t>c</w:t>
      </w:r>
      <w:r w:rsidRPr="009178CE">
        <w:rPr>
          <w:rFonts w:ascii="Times New Roman" w:hAnsi="Times New Roman" w:cs="Times New Roman"/>
          <w:sz w:val="26"/>
          <w:szCs w:val="26"/>
        </w:rPr>
        <w:t xml:space="preserve">hief </w:t>
      </w:r>
      <w:r w:rsidRPr="00087A00">
        <w:rPr>
          <w:rFonts w:ascii="Times New Roman" w:hAnsi="Times New Roman" w:cs="Times New Roman"/>
          <w:sz w:val="26"/>
          <w:szCs w:val="26"/>
        </w:rPr>
        <w:t>f</w:t>
      </w:r>
      <w:r w:rsidRPr="009178CE">
        <w:rPr>
          <w:rFonts w:ascii="Times New Roman" w:hAnsi="Times New Roman" w:cs="Times New Roman"/>
          <w:sz w:val="26"/>
          <w:szCs w:val="26"/>
        </w:rPr>
        <w:t xml:space="preserve">inancial </w:t>
      </w:r>
      <w:r w:rsidRPr="00087A00">
        <w:rPr>
          <w:rFonts w:ascii="Times New Roman" w:hAnsi="Times New Roman" w:cs="Times New Roman"/>
          <w:sz w:val="26"/>
          <w:szCs w:val="26"/>
        </w:rPr>
        <w:t>o</w:t>
      </w:r>
      <w:r w:rsidRPr="009178CE">
        <w:rPr>
          <w:rFonts w:ascii="Times New Roman" w:hAnsi="Times New Roman" w:cs="Times New Roman"/>
          <w:sz w:val="26"/>
          <w:szCs w:val="26"/>
        </w:rPr>
        <w:t xml:space="preserve">fficer, and UIF </w:t>
      </w:r>
      <w:r w:rsidRPr="00087A00">
        <w:rPr>
          <w:rFonts w:ascii="Times New Roman" w:hAnsi="Times New Roman" w:cs="Times New Roman"/>
          <w:sz w:val="26"/>
          <w:szCs w:val="26"/>
        </w:rPr>
        <w:t>b</w:t>
      </w:r>
      <w:r w:rsidRPr="009178CE">
        <w:rPr>
          <w:rFonts w:ascii="Times New Roman" w:hAnsi="Times New Roman" w:cs="Times New Roman"/>
          <w:sz w:val="26"/>
          <w:szCs w:val="26"/>
        </w:rPr>
        <w:t xml:space="preserve">oard </w:t>
      </w:r>
      <w:r w:rsidRPr="00087A00">
        <w:rPr>
          <w:rFonts w:ascii="Times New Roman" w:hAnsi="Times New Roman" w:cs="Times New Roman"/>
          <w:sz w:val="26"/>
          <w:szCs w:val="26"/>
        </w:rPr>
        <w:t>t</w:t>
      </w:r>
      <w:r w:rsidRPr="009178CE">
        <w:rPr>
          <w:rFonts w:ascii="Times New Roman" w:hAnsi="Times New Roman" w:cs="Times New Roman"/>
          <w:sz w:val="26"/>
          <w:szCs w:val="26"/>
        </w:rPr>
        <w:t>reasurer, University of Illinois Foundation</w:t>
      </w:r>
      <w:r w:rsidRPr="00087A00">
        <w:rPr>
          <w:rFonts w:ascii="Times New Roman" w:hAnsi="Times New Roman" w:cs="Times New Roman"/>
          <w:sz w:val="26"/>
          <w:szCs w:val="26"/>
        </w:rPr>
        <w:t xml:space="preserve">; </w:t>
      </w:r>
      <w:r w:rsidRPr="009178CE">
        <w:rPr>
          <w:rFonts w:ascii="Times New Roman" w:hAnsi="Times New Roman" w:cs="Times New Roman"/>
          <w:sz w:val="26"/>
          <w:szCs w:val="26"/>
        </w:rPr>
        <w:t>Matt</w:t>
      </w:r>
      <w:r w:rsidRPr="00087A00">
        <w:rPr>
          <w:rFonts w:ascii="Times New Roman" w:hAnsi="Times New Roman" w:cs="Times New Roman"/>
          <w:sz w:val="26"/>
          <w:szCs w:val="26"/>
        </w:rPr>
        <w:t>hew</w:t>
      </w:r>
      <w:r w:rsidRPr="009178CE">
        <w:rPr>
          <w:rFonts w:ascii="Times New Roman" w:hAnsi="Times New Roman" w:cs="Times New Roman"/>
          <w:sz w:val="26"/>
          <w:szCs w:val="26"/>
        </w:rPr>
        <w:t xml:space="preserve"> Fajack</w:t>
      </w:r>
      <w:r w:rsidRPr="00087A00">
        <w:rPr>
          <w:rFonts w:ascii="Times New Roman" w:hAnsi="Times New Roman" w:cs="Times New Roman"/>
          <w:sz w:val="26"/>
          <w:szCs w:val="26"/>
        </w:rPr>
        <w:t>, v</w:t>
      </w:r>
      <w:r w:rsidRPr="009178CE">
        <w:rPr>
          <w:rFonts w:ascii="Times New Roman" w:hAnsi="Times New Roman" w:cs="Times New Roman"/>
          <w:sz w:val="26"/>
          <w:szCs w:val="26"/>
        </w:rPr>
        <w:t xml:space="preserve">ice </w:t>
      </w:r>
      <w:r w:rsidRPr="00087A00">
        <w:rPr>
          <w:rFonts w:ascii="Times New Roman" w:hAnsi="Times New Roman" w:cs="Times New Roman"/>
          <w:sz w:val="26"/>
          <w:szCs w:val="26"/>
        </w:rPr>
        <w:t>c</w:t>
      </w:r>
      <w:r w:rsidRPr="009178CE">
        <w:rPr>
          <w:rFonts w:ascii="Times New Roman" w:hAnsi="Times New Roman" w:cs="Times New Roman"/>
          <w:sz w:val="26"/>
          <w:szCs w:val="26"/>
        </w:rPr>
        <w:t xml:space="preserve">hancellor for </w:t>
      </w:r>
      <w:r w:rsidRPr="00087A00">
        <w:rPr>
          <w:rFonts w:ascii="Times New Roman" w:hAnsi="Times New Roman" w:cs="Times New Roman"/>
          <w:sz w:val="26"/>
          <w:szCs w:val="26"/>
        </w:rPr>
        <w:t>f</w:t>
      </w:r>
      <w:r w:rsidRPr="009178CE">
        <w:rPr>
          <w:rFonts w:ascii="Times New Roman" w:hAnsi="Times New Roman" w:cs="Times New Roman"/>
          <w:sz w:val="26"/>
          <w:szCs w:val="26"/>
        </w:rPr>
        <w:t xml:space="preserve">inance and </w:t>
      </w:r>
      <w:r w:rsidRPr="00087A00">
        <w:rPr>
          <w:rFonts w:ascii="Times New Roman" w:hAnsi="Times New Roman" w:cs="Times New Roman"/>
          <w:sz w:val="26"/>
          <w:szCs w:val="26"/>
        </w:rPr>
        <w:t>a</w:t>
      </w:r>
      <w:r w:rsidRPr="009178CE">
        <w:rPr>
          <w:rFonts w:ascii="Times New Roman" w:hAnsi="Times New Roman" w:cs="Times New Roman"/>
          <w:sz w:val="26"/>
          <w:szCs w:val="26"/>
        </w:rPr>
        <w:t>dministration</w:t>
      </w:r>
      <w:r w:rsidRPr="00087A00">
        <w:rPr>
          <w:rFonts w:ascii="Times New Roman" w:hAnsi="Times New Roman" w:cs="Times New Roman"/>
          <w:sz w:val="26"/>
          <w:szCs w:val="26"/>
        </w:rPr>
        <w:t>; Elizabet</w:t>
      </w:r>
      <w:r w:rsidRPr="009178CE">
        <w:rPr>
          <w:rFonts w:ascii="Times New Roman" w:hAnsi="Times New Roman" w:cs="Times New Roman"/>
          <w:sz w:val="26"/>
          <w:szCs w:val="26"/>
        </w:rPr>
        <w:t>h Fulmer</w:t>
      </w:r>
      <w:r w:rsidRPr="00087A00">
        <w:rPr>
          <w:rFonts w:ascii="Times New Roman" w:hAnsi="Times New Roman" w:cs="Times New Roman"/>
          <w:sz w:val="26"/>
          <w:szCs w:val="26"/>
        </w:rPr>
        <w:t xml:space="preserve">, chief of staff, </w:t>
      </w:r>
      <w:r w:rsidRPr="009178CE">
        <w:rPr>
          <w:rFonts w:ascii="Times New Roman" w:hAnsi="Times New Roman" w:cs="Times New Roman"/>
          <w:sz w:val="26"/>
          <w:szCs w:val="26"/>
        </w:rPr>
        <w:t>Office of the Chancellor</w:t>
      </w:r>
      <w:r w:rsidRPr="00087A00">
        <w:rPr>
          <w:rFonts w:ascii="Times New Roman" w:hAnsi="Times New Roman" w:cs="Times New Roman"/>
          <w:sz w:val="26"/>
          <w:szCs w:val="26"/>
        </w:rPr>
        <w:t xml:space="preserve">; </w:t>
      </w:r>
      <w:r w:rsidRPr="009178CE">
        <w:rPr>
          <w:rFonts w:ascii="Times New Roman" w:hAnsi="Times New Roman" w:cs="Times New Roman"/>
          <w:sz w:val="26"/>
          <w:szCs w:val="26"/>
        </w:rPr>
        <w:t>Chandra Harris-McCray</w:t>
      </w:r>
      <w:r w:rsidRPr="00087A00">
        <w:rPr>
          <w:rFonts w:ascii="Times New Roman" w:hAnsi="Times New Roman" w:cs="Times New Roman"/>
          <w:sz w:val="26"/>
          <w:szCs w:val="26"/>
        </w:rPr>
        <w:t>, v</w:t>
      </w:r>
      <w:r w:rsidRPr="009178CE">
        <w:rPr>
          <w:rFonts w:ascii="Times New Roman" w:hAnsi="Times New Roman" w:cs="Times New Roman"/>
          <w:sz w:val="26"/>
          <w:szCs w:val="26"/>
        </w:rPr>
        <w:t xml:space="preserve">ice </w:t>
      </w:r>
      <w:r w:rsidRPr="00087A00">
        <w:rPr>
          <w:rFonts w:ascii="Times New Roman" w:hAnsi="Times New Roman" w:cs="Times New Roman"/>
          <w:sz w:val="26"/>
          <w:szCs w:val="26"/>
        </w:rPr>
        <w:t>c</w:t>
      </w:r>
      <w:r w:rsidRPr="009178CE">
        <w:rPr>
          <w:rFonts w:ascii="Times New Roman" w:hAnsi="Times New Roman" w:cs="Times New Roman"/>
          <w:sz w:val="26"/>
          <w:szCs w:val="26"/>
        </w:rPr>
        <w:t xml:space="preserve">hancellor for </w:t>
      </w:r>
      <w:r w:rsidRPr="00087A00">
        <w:rPr>
          <w:rFonts w:ascii="Times New Roman" w:hAnsi="Times New Roman" w:cs="Times New Roman"/>
          <w:sz w:val="26"/>
          <w:szCs w:val="26"/>
        </w:rPr>
        <w:t>s</w:t>
      </w:r>
      <w:r w:rsidRPr="009178CE">
        <w:rPr>
          <w:rFonts w:ascii="Times New Roman" w:hAnsi="Times New Roman" w:cs="Times New Roman"/>
          <w:sz w:val="26"/>
          <w:szCs w:val="26"/>
        </w:rPr>
        <w:t xml:space="preserve">trategic </w:t>
      </w:r>
      <w:r w:rsidRPr="00087A00">
        <w:rPr>
          <w:rFonts w:ascii="Times New Roman" w:hAnsi="Times New Roman" w:cs="Times New Roman"/>
          <w:sz w:val="26"/>
          <w:szCs w:val="26"/>
        </w:rPr>
        <w:t>m</w:t>
      </w:r>
      <w:r w:rsidRPr="009178CE">
        <w:rPr>
          <w:rFonts w:ascii="Times New Roman" w:hAnsi="Times New Roman" w:cs="Times New Roman"/>
          <w:sz w:val="26"/>
          <w:szCs w:val="26"/>
        </w:rPr>
        <w:t xml:space="preserve">arketing and </w:t>
      </w:r>
      <w:r w:rsidRPr="00087A00">
        <w:rPr>
          <w:rFonts w:ascii="Times New Roman" w:hAnsi="Times New Roman" w:cs="Times New Roman"/>
          <w:sz w:val="26"/>
          <w:szCs w:val="26"/>
        </w:rPr>
        <w:t>c</w:t>
      </w:r>
      <w:r w:rsidRPr="009178CE">
        <w:rPr>
          <w:rFonts w:ascii="Times New Roman" w:hAnsi="Times New Roman" w:cs="Times New Roman"/>
          <w:sz w:val="26"/>
          <w:szCs w:val="26"/>
        </w:rPr>
        <w:t>ommunications</w:t>
      </w:r>
      <w:r w:rsidRPr="00087A00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968B818" w14:textId="6216960C" w:rsidR="00087A00" w:rsidRPr="00087A00" w:rsidRDefault="00087A00" w:rsidP="00087A00">
      <w:pPr>
        <w:pStyle w:val="FootnoteText"/>
        <w:rPr>
          <w:rFonts w:ascii="Times New Roman" w:hAnsi="Times New Roman" w:cs="Times New Roman"/>
          <w:sz w:val="26"/>
          <w:szCs w:val="26"/>
          <w:highlight w:val="yellow"/>
        </w:rPr>
      </w:pPr>
      <w:r w:rsidRPr="009178CE">
        <w:rPr>
          <w:rFonts w:ascii="Times New Roman" w:hAnsi="Times New Roman" w:cs="Times New Roman"/>
          <w:sz w:val="26"/>
          <w:szCs w:val="26"/>
        </w:rPr>
        <w:t>Andy Mitchell</w:t>
      </w:r>
      <w:r w:rsidRPr="00087A00">
        <w:rPr>
          <w:rFonts w:ascii="Times New Roman" w:hAnsi="Times New Roman" w:cs="Times New Roman"/>
          <w:sz w:val="26"/>
          <w:szCs w:val="26"/>
        </w:rPr>
        <w:t>, a</w:t>
      </w:r>
      <w:r w:rsidRPr="009178CE">
        <w:rPr>
          <w:rFonts w:ascii="Times New Roman" w:hAnsi="Times New Roman" w:cs="Times New Roman"/>
          <w:sz w:val="26"/>
          <w:szCs w:val="26"/>
        </w:rPr>
        <w:t xml:space="preserve">ssistant </w:t>
      </w:r>
      <w:r w:rsidRPr="00087A00">
        <w:rPr>
          <w:rFonts w:ascii="Times New Roman" w:hAnsi="Times New Roman" w:cs="Times New Roman"/>
          <w:sz w:val="26"/>
          <w:szCs w:val="26"/>
        </w:rPr>
        <w:t>v</w:t>
      </w:r>
      <w:r w:rsidRPr="009178CE">
        <w:rPr>
          <w:rFonts w:ascii="Times New Roman" w:hAnsi="Times New Roman" w:cs="Times New Roman"/>
          <w:sz w:val="26"/>
          <w:szCs w:val="26"/>
        </w:rPr>
        <w:t xml:space="preserve">ice </w:t>
      </w:r>
      <w:r w:rsidRPr="00087A00">
        <w:rPr>
          <w:rFonts w:ascii="Times New Roman" w:hAnsi="Times New Roman" w:cs="Times New Roman"/>
          <w:sz w:val="26"/>
          <w:szCs w:val="26"/>
        </w:rPr>
        <w:t>c</w:t>
      </w:r>
      <w:r w:rsidRPr="009178CE">
        <w:rPr>
          <w:rFonts w:ascii="Times New Roman" w:hAnsi="Times New Roman" w:cs="Times New Roman"/>
          <w:sz w:val="26"/>
          <w:szCs w:val="26"/>
        </w:rPr>
        <w:t xml:space="preserve">hancellor and </w:t>
      </w:r>
      <w:r w:rsidRPr="00087A00">
        <w:rPr>
          <w:rFonts w:ascii="Times New Roman" w:hAnsi="Times New Roman" w:cs="Times New Roman"/>
          <w:sz w:val="26"/>
          <w:szCs w:val="26"/>
        </w:rPr>
        <w:t>d</w:t>
      </w:r>
      <w:r w:rsidRPr="009178CE">
        <w:rPr>
          <w:rFonts w:ascii="Times New Roman" w:hAnsi="Times New Roman" w:cs="Times New Roman"/>
          <w:sz w:val="26"/>
          <w:szCs w:val="26"/>
        </w:rPr>
        <w:t>irector of</w:t>
      </w:r>
      <w:r w:rsidRPr="00087A00">
        <w:rPr>
          <w:rFonts w:ascii="Times New Roman" w:hAnsi="Times New Roman" w:cs="Times New Roman"/>
          <w:sz w:val="26"/>
          <w:szCs w:val="26"/>
        </w:rPr>
        <w:t xml:space="preserve"> s</w:t>
      </w:r>
      <w:r w:rsidRPr="009178CE">
        <w:rPr>
          <w:rFonts w:ascii="Times New Roman" w:hAnsi="Times New Roman" w:cs="Times New Roman"/>
          <w:sz w:val="26"/>
          <w:szCs w:val="26"/>
        </w:rPr>
        <w:t>ustainability</w:t>
      </w:r>
      <w:r w:rsidRPr="00087A00">
        <w:rPr>
          <w:rFonts w:ascii="Times New Roman" w:hAnsi="Times New Roman" w:cs="Times New Roman"/>
          <w:sz w:val="26"/>
          <w:szCs w:val="26"/>
        </w:rPr>
        <w:t xml:space="preserve">; </w:t>
      </w:r>
      <w:r w:rsidRPr="009178CE">
        <w:rPr>
          <w:rFonts w:ascii="Times New Roman" w:hAnsi="Times New Roman" w:cs="Times New Roman"/>
          <w:sz w:val="26"/>
          <w:szCs w:val="26"/>
        </w:rPr>
        <w:t>Jon</w:t>
      </w:r>
      <w:r w:rsidR="007611C3">
        <w:rPr>
          <w:rFonts w:ascii="Times New Roman" w:hAnsi="Times New Roman" w:cs="Times New Roman"/>
          <w:sz w:val="26"/>
          <w:szCs w:val="26"/>
        </w:rPr>
        <w:t>athon</w:t>
      </w:r>
      <w:r w:rsidRPr="009178CE">
        <w:rPr>
          <w:rFonts w:ascii="Times New Roman" w:hAnsi="Times New Roman" w:cs="Times New Roman"/>
          <w:sz w:val="26"/>
          <w:szCs w:val="26"/>
        </w:rPr>
        <w:t xml:space="preserve"> Radosta</w:t>
      </w:r>
      <w:r w:rsidRPr="00087A00">
        <w:rPr>
          <w:rFonts w:ascii="Times New Roman" w:hAnsi="Times New Roman" w:cs="Times New Roman"/>
          <w:sz w:val="26"/>
          <w:szCs w:val="26"/>
        </w:rPr>
        <w:t>, c</w:t>
      </w:r>
      <w:r w:rsidRPr="009178CE">
        <w:rPr>
          <w:rFonts w:ascii="Times New Roman" w:hAnsi="Times New Roman" w:cs="Times New Roman"/>
          <w:sz w:val="26"/>
          <w:szCs w:val="26"/>
        </w:rPr>
        <w:t xml:space="preserve">hief </w:t>
      </w:r>
      <w:r w:rsidRPr="00087A00">
        <w:rPr>
          <w:rFonts w:ascii="Times New Roman" w:hAnsi="Times New Roman" w:cs="Times New Roman"/>
          <w:sz w:val="26"/>
          <w:szCs w:val="26"/>
        </w:rPr>
        <w:t>m</w:t>
      </w:r>
      <w:r w:rsidRPr="009178CE">
        <w:rPr>
          <w:rFonts w:ascii="Times New Roman" w:hAnsi="Times New Roman" w:cs="Times New Roman"/>
          <w:sz w:val="26"/>
          <w:szCs w:val="26"/>
        </w:rPr>
        <w:t xml:space="preserve">edical </w:t>
      </w:r>
      <w:r w:rsidRPr="00087A00">
        <w:rPr>
          <w:rFonts w:ascii="Times New Roman" w:hAnsi="Times New Roman" w:cs="Times New Roman"/>
          <w:sz w:val="26"/>
          <w:szCs w:val="26"/>
        </w:rPr>
        <w:t>o</w:t>
      </w:r>
      <w:r w:rsidRPr="009178CE">
        <w:rPr>
          <w:rFonts w:ascii="Times New Roman" w:hAnsi="Times New Roman" w:cs="Times New Roman"/>
          <w:sz w:val="26"/>
          <w:szCs w:val="26"/>
        </w:rPr>
        <w:t>fficer, UI Health</w:t>
      </w:r>
      <w:r w:rsidRPr="00087A00">
        <w:rPr>
          <w:rFonts w:ascii="Times New Roman" w:hAnsi="Times New Roman" w:cs="Times New Roman"/>
          <w:sz w:val="26"/>
          <w:szCs w:val="26"/>
        </w:rPr>
        <w:t xml:space="preserve">; </w:t>
      </w:r>
      <w:r w:rsidRPr="009178CE">
        <w:rPr>
          <w:rFonts w:ascii="Times New Roman" w:hAnsi="Times New Roman" w:cs="Times New Roman"/>
          <w:sz w:val="26"/>
          <w:szCs w:val="26"/>
        </w:rPr>
        <w:t>Tom Royston</w:t>
      </w:r>
      <w:r w:rsidRPr="00087A00">
        <w:rPr>
          <w:rFonts w:ascii="Times New Roman" w:hAnsi="Times New Roman" w:cs="Times New Roman"/>
          <w:sz w:val="26"/>
          <w:szCs w:val="26"/>
        </w:rPr>
        <w:t>, i</w:t>
      </w:r>
      <w:r w:rsidRPr="009178CE">
        <w:rPr>
          <w:rFonts w:ascii="Times New Roman" w:hAnsi="Times New Roman" w:cs="Times New Roman"/>
          <w:sz w:val="26"/>
          <w:szCs w:val="26"/>
        </w:rPr>
        <w:t xml:space="preserve">nterim </w:t>
      </w:r>
      <w:r w:rsidRPr="00087A00">
        <w:rPr>
          <w:rFonts w:ascii="Times New Roman" w:hAnsi="Times New Roman" w:cs="Times New Roman"/>
          <w:sz w:val="26"/>
          <w:szCs w:val="26"/>
        </w:rPr>
        <w:t>v</w:t>
      </w:r>
      <w:r w:rsidRPr="009178CE">
        <w:rPr>
          <w:rFonts w:ascii="Times New Roman" w:hAnsi="Times New Roman" w:cs="Times New Roman"/>
          <w:sz w:val="26"/>
          <w:szCs w:val="26"/>
        </w:rPr>
        <w:t xml:space="preserve">ice </w:t>
      </w:r>
      <w:r w:rsidRPr="00087A00">
        <w:rPr>
          <w:rFonts w:ascii="Times New Roman" w:hAnsi="Times New Roman" w:cs="Times New Roman"/>
          <w:sz w:val="26"/>
          <w:szCs w:val="26"/>
        </w:rPr>
        <w:t>c</w:t>
      </w:r>
      <w:r w:rsidRPr="009178CE">
        <w:rPr>
          <w:rFonts w:ascii="Times New Roman" w:hAnsi="Times New Roman" w:cs="Times New Roman"/>
          <w:sz w:val="26"/>
          <w:szCs w:val="26"/>
        </w:rPr>
        <w:t xml:space="preserve">hancellor for </w:t>
      </w:r>
      <w:r w:rsidRPr="00087A00">
        <w:rPr>
          <w:rFonts w:ascii="Times New Roman" w:hAnsi="Times New Roman" w:cs="Times New Roman"/>
          <w:sz w:val="26"/>
          <w:szCs w:val="26"/>
        </w:rPr>
        <w:t>i</w:t>
      </w:r>
      <w:r w:rsidRPr="009178CE">
        <w:rPr>
          <w:rFonts w:ascii="Times New Roman" w:hAnsi="Times New Roman" w:cs="Times New Roman"/>
          <w:sz w:val="26"/>
          <w:szCs w:val="26"/>
        </w:rPr>
        <w:t xml:space="preserve">nnovation and </w:t>
      </w:r>
      <w:r w:rsidRPr="00087A00">
        <w:rPr>
          <w:rFonts w:ascii="Times New Roman" w:hAnsi="Times New Roman" w:cs="Times New Roman"/>
          <w:sz w:val="26"/>
          <w:szCs w:val="26"/>
        </w:rPr>
        <w:t>s</w:t>
      </w:r>
      <w:r w:rsidRPr="009178CE">
        <w:rPr>
          <w:rFonts w:ascii="Times New Roman" w:hAnsi="Times New Roman" w:cs="Times New Roman"/>
          <w:sz w:val="26"/>
          <w:szCs w:val="26"/>
        </w:rPr>
        <w:t xml:space="preserve">trategic </w:t>
      </w:r>
      <w:r w:rsidRPr="00087A00">
        <w:rPr>
          <w:rFonts w:ascii="Times New Roman" w:hAnsi="Times New Roman" w:cs="Times New Roman"/>
          <w:sz w:val="26"/>
          <w:szCs w:val="26"/>
        </w:rPr>
        <w:t>p</w:t>
      </w:r>
      <w:r w:rsidRPr="009178CE">
        <w:rPr>
          <w:rFonts w:ascii="Times New Roman" w:hAnsi="Times New Roman" w:cs="Times New Roman"/>
          <w:sz w:val="26"/>
          <w:szCs w:val="26"/>
        </w:rPr>
        <w:t>artnerships</w:t>
      </w:r>
      <w:r w:rsidRPr="00087A00">
        <w:rPr>
          <w:rFonts w:ascii="Times New Roman" w:hAnsi="Times New Roman" w:cs="Times New Roman"/>
          <w:sz w:val="26"/>
          <w:szCs w:val="26"/>
        </w:rPr>
        <w:t xml:space="preserve">; </w:t>
      </w:r>
      <w:r w:rsidRPr="009178CE">
        <w:rPr>
          <w:rFonts w:ascii="Times New Roman" w:hAnsi="Times New Roman" w:cs="Times New Roman"/>
          <w:sz w:val="26"/>
          <w:szCs w:val="26"/>
        </w:rPr>
        <w:t>Annette Wright</w:t>
      </w:r>
      <w:r w:rsidRPr="00087A00">
        <w:rPr>
          <w:rFonts w:ascii="Times New Roman" w:hAnsi="Times New Roman" w:cs="Times New Roman"/>
          <w:sz w:val="26"/>
          <w:szCs w:val="26"/>
        </w:rPr>
        <w:t>, i</w:t>
      </w:r>
      <w:r w:rsidRPr="009178CE">
        <w:rPr>
          <w:rFonts w:ascii="Times New Roman" w:hAnsi="Times New Roman" w:cs="Times New Roman"/>
          <w:sz w:val="26"/>
          <w:szCs w:val="26"/>
        </w:rPr>
        <w:t xml:space="preserve">nterim </w:t>
      </w:r>
      <w:r w:rsidRPr="00087A00">
        <w:rPr>
          <w:rFonts w:ascii="Times New Roman" w:hAnsi="Times New Roman" w:cs="Times New Roman"/>
          <w:sz w:val="26"/>
          <w:szCs w:val="26"/>
        </w:rPr>
        <w:t>d</w:t>
      </w:r>
      <w:r w:rsidRPr="009178CE">
        <w:rPr>
          <w:rFonts w:ascii="Times New Roman" w:hAnsi="Times New Roman" w:cs="Times New Roman"/>
          <w:sz w:val="26"/>
          <w:szCs w:val="26"/>
        </w:rPr>
        <w:t xml:space="preserve">ean of </w:t>
      </w:r>
      <w:r w:rsidRPr="00087A00">
        <w:rPr>
          <w:rFonts w:ascii="Times New Roman" w:hAnsi="Times New Roman" w:cs="Times New Roman"/>
          <w:sz w:val="26"/>
          <w:szCs w:val="26"/>
        </w:rPr>
        <w:t>s</w:t>
      </w:r>
      <w:r w:rsidRPr="009178CE">
        <w:rPr>
          <w:rFonts w:ascii="Times New Roman" w:hAnsi="Times New Roman" w:cs="Times New Roman"/>
          <w:sz w:val="26"/>
          <w:szCs w:val="26"/>
        </w:rPr>
        <w:t>tudents</w:t>
      </w:r>
      <w:r w:rsidRPr="00087A00">
        <w:rPr>
          <w:rFonts w:ascii="Times New Roman" w:hAnsi="Times New Roman" w:cs="Times New Roman"/>
          <w:sz w:val="26"/>
          <w:szCs w:val="26"/>
        </w:rPr>
        <w:t>; Tiffany Gonzales, search coordinator, executive assistant to the chancellor</w:t>
      </w:r>
    </w:p>
    <w:p w14:paraId="05B5E299" w14:textId="616B3414" w:rsidR="00087A00" w:rsidRDefault="00087A0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000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13D64D91" w14:textId="501B13CE" w:rsidR="00E274EA" w:rsidRPr="00E274EA" w:rsidRDefault="00E274E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274E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274E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E274E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E274E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E274E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62D0151" w14:textId="77777777" w:rsidR="00E274EA" w:rsidRPr="00E274EA" w:rsidRDefault="00E274EA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91378"/>
    <w:multiLevelType w:val="multilevel"/>
    <w:tmpl w:val="0D8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8C1786"/>
    <w:multiLevelType w:val="multilevel"/>
    <w:tmpl w:val="5254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4601718">
    <w:abstractNumId w:val="0"/>
  </w:num>
  <w:num w:numId="2" w16cid:durableId="1322080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3"/>
    <w:rsid w:val="000131D4"/>
    <w:rsid w:val="00016F41"/>
    <w:rsid w:val="00087A00"/>
    <w:rsid w:val="000D6999"/>
    <w:rsid w:val="00137A6F"/>
    <w:rsid w:val="00174636"/>
    <w:rsid w:val="001C1D81"/>
    <w:rsid w:val="001C47CA"/>
    <w:rsid w:val="001C5DC6"/>
    <w:rsid w:val="001F7CDB"/>
    <w:rsid w:val="00210A94"/>
    <w:rsid w:val="00267BF7"/>
    <w:rsid w:val="003152F1"/>
    <w:rsid w:val="00346164"/>
    <w:rsid w:val="00367B55"/>
    <w:rsid w:val="003853B4"/>
    <w:rsid w:val="003E6FAE"/>
    <w:rsid w:val="00434CCC"/>
    <w:rsid w:val="00443B16"/>
    <w:rsid w:val="0045271C"/>
    <w:rsid w:val="00461018"/>
    <w:rsid w:val="00467331"/>
    <w:rsid w:val="00475C5B"/>
    <w:rsid w:val="00492C6E"/>
    <w:rsid w:val="004F2303"/>
    <w:rsid w:val="004F2EF6"/>
    <w:rsid w:val="005445F9"/>
    <w:rsid w:val="0058289B"/>
    <w:rsid w:val="00593372"/>
    <w:rsid w:val="005F42F4"/>
    <w:rsid w:val="005F565E"/>
    <w:rsid w:val="006C737D"/>
    <w:rsid w:val="00735AC8"/>
    <w:rsid w:val="007611C3"/>
    <w:rsid w:val="007635F4"/>
    <w:rsid w:val="007A76A5"/>
    <w:rsid w:val="00822C0C"/>
    <w:rsid w:val="008F03E0"/>
    <w:rsid w:val="009178CE"/>
    <w:rsid w:val="009216D7"/>
    <w:rsid w:val="00936174"/>
    <w:rsid w:val="00953728"/>
    <w:rsid w:val="009653A3"/>
    <w:rsid w:val="009A3893"/>
    <w:rsid w:val="009B76E9"/>
    <w:rsid w:val="00A00FCE"/>
    <w:rsid w:val="00A560F3"/>
    <w:rsid w:val="00A8219F"/>
    <w:rsid w:val="00B63D22"/>
    <w:rsid w:val="00C017A1"/>
    <w:rsid w:val="00C241CD"/>
    <w:rsid w:val="00C579C2"/>
    <w:rsid w:val="00D54EEF"/>
    <w:rsid w:val="00DB3675"/>
    <w:rsid w:val="00DB55F3"/>
    <w:rsid w:val="00DD23D7"/>
    <w:rsid w:val="00E12E8A"/>
    <w:rsid w:val="00E13D9E"/>
    <w:rsid w:val="00E274EA"/>
    <w:rsid w:val="00E450A1"/>
    <w:rsid w:val="00E633A7"/>
    <w:rsid w:val="00EC66C2"/>
    <w:rsid w:val="00EF5BE1"/>
    <w:rsid w:val="00F96683"/>
    <w:rsid w:val="00FA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DE8C"/>
  <w15:chartTrackingRefBased/>
  <w15:docId w15:val="{320B0F98-65B5-4BFF-BD09-CBCC7F4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A3"/>
  </w:style>
  <w:style w:type="paragraph" w:styleId="Heading1">
    <w:name w:val="heading 1"/>
    <w:basedOn w:val="Normal"/>
    <w:next w:val="Normal"/>
    <w:link w:val="Heading1Char"/>
    <w:uiPriority w:val="9"/>
    <w:qFormat/>
    <w:rsid w:val="009653A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A3"/>
  </w:style>
  <w:style w:type="paragraph" w:customStyle="1" w:styleId="bdheading2">
    <w:name w:val="bdheading2"/>
    <w:basedOn w:val="Normal"/>
    <w:rsid w:val="009653A3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Default">
    <w:name w:val="Default"/>
    <w:rsid w:val="00965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9653A3"/>
  </w:style>
  <w:style w:type="paragraph" w:styleId="BodyText">
    <w:name w:val="Body Text"/>
    <w:basedOn w:val="Normal"/>
    <w:link w:val="BodyTextChar"/>
    <w:uiPriority w:val="99"/>
    <w:semiHidden/>
    <w:unhideWhenUsed/>
    <w:rsid w:val="009653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E9"/>
  </w:style>
  <w:style w:type="paragraph" w:styleId="FootnoteText">
    <w:name w:val="footnote text"/>
    <w:basedOn w:val="Normal"/>
    <w:link w:val="FootnoteTextChar"/>
    <w:uiPriority w:val="99"/>
    <w:semiHidden/>
    <w:unhideWhenUsed/>
    <w:rsid w:val="00735A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5A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5A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7A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7A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7A00"/>
    <w:rPr>
      <w:vertAlign w:val="superscript"/>
    </w:rPr>
  </w:style>
  <w:style w:type="paragraph" w:styleId="Revision">
    <w:name w:val="Revision"/>
    <w:hidden/>
    <w:uiPriority w:val="99"/>
    <w:semiHidden/>
    <w:rsid w:val="00267B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0F6BC-F7AF-4CF6-90E7-6804E1A4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Williams, Aubrie</cp:lastModifiedBy>
  <cp:revision>5</cp:revision>
  <dcterms:created xsi:type="dcterms:W3CDTF">2026-02-19T15:10:00Z</dcterms:created>
  <dcterms:modified xsi:type="dcterms:W3CDTF">2026-03-19T17:18:00Z</dcterms:modified>
</cp:coreProperties>
</file>