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6DBF" w14:textId="7DD3667E" w:rsidR="0003386C" w:rsidRPr="0003386C" w:rsidRDefault="0003386C" w:rsidP="007F3FC0">
      <w:pP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p>
    <w:p w14:paraId="4175C742" w14:textId="77777777" w:rsidR="00F20313" w:rsidRPr="00F20313" w:rsidRDefault="00F20313" w:rsidP="00F20313">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F20313">
        <w:rPr>
          <w:rFonts w:ascii="Times New Roman" w:eastAsia="Times New Roman" w:hAnsi="Times New Roman" w:cs="Times New Roman"/>
          <w:color w:val="FF0000"/>
          <w:kern w:val="0"/>
          <w:sz w:val="26"/>
          <w:szCs w:val="26"/>
          <w14:ligatures w14:val="none"/>
        </w:rPr>
        <w:t>Approved by the Board of Trustees</w:t>
      </w:r>
    </w:p>
    <w:bookmarkEnd w:id="0"/>
    <w:bookmarkEnd w:id="1"/>
    <w:p w14:paraId="5E6A09F0" w14:textId="77777777" w:rsidR="00F20313" w:rsidRPr="00F20313" w:rsidRDefault="00F20313" w:rsidP="00F2031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F20313">
        <w:rPr>
          <w:rFonts w:ascii="Times New Roman" w:eastAsia="Times New Roman" w:hAnsi="Times New Roman" w:cs="Times New Roman"/>
          <w:color w:val="FF0000"/>
          <w:kern w:val="0"/>
          <w:sz w:val="26"/>
          <w:szCs w:val="26"/>
          <w14:ligatures w14:val="none"/>
        </w:rPr>
        <w:t>March 19, 2026</w:t>
      </w:r>
    </w:p>
    <w:p w14:paraId="7F460EA9" w14:textId="5B7F3614" w:rsidR="009653A3" w:rsidRPr="002A67DE" w:rsidRDefault="00DE5E70"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04</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4509BE6E" w:rsidR="009653A3" w:rsidRPr="002A67DE" w:rsidRDefault="009653A3" w:rsidP="009653A3">
      <w:pPr>
        <w:pStyle w:val="bdheading2"/>
        <w:rPr>
          <w:szCs w:val="26"/>
        </w:rPr>
      </w:pPr>
      <w:r w:rsidRPr="002A67DE">
        <w:rPr>
          <w:szCs w:val="26"/>
        </w:rPr>
        <w:tab/>
      </w:r>
      <w:r w:rsidR="007F3FC0">
        <w:rPr>
          <w:szCs w:val="26"/>
        </w:rPr>
        <w:t>March 19,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2915F912" w14:textId="413CF178" w:rsidR="00F006A8" w:rsidRPr="00D12C66" w:rsidRDefault="00F006A8" w:rsidP="00D12C66">
      <w:pPr>
        <w:pStyle w:val="Heading1"/>
      </w:pPr>
      <w:r w:rsidRPr="00D12C66">
        <w:t>REAPPOINT MEMBER</w:t>
      </w:r>
      <w:r w:rsidR="00501561">
        <w:t>S</w:t>
      </w:r>
      <w:r w:rsidR="00626D1C" w:rsidRPr="00D12C66">
        <w:t xml:space="preserve"> </w:t>
      </w:r>
      <w:r w:rsidRPr="00D12C66">
        <w:t>TO THE ADVISORY BOARD,</w:t>
      </w:r>
    </w:p>
    <w:p w14:paraId="76340438" w14:textId="4B00EDF9" w:rsidR="009653A3" w:rsidRPr="00D12C66" w:rsidRDefault="00F006A8" w:rsidP="00D12C66">
      <w:pPr>
        <w:pStyle w:val="Heading1"/>
      </w:pPr>
      <w:r w:rsidRPr="00D12C66">
        <w:t>DIVISION OF SPECIALIZED CARE FOR CHILDREN (DSCC) IN SPRINGFIELD, CHICAGO</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5C16DBDC"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F006A8">
        <w:rPr>
          <w:rFonts w:ascii="Times New Roman" w:hAnsi="Times New Roman" w:cs="Times New Roman"/>
          <w:sz w:val="26"/>
          <w:szCs w:val="26"/>
        </w:rPr>
        <w:t>Reappoint Member</w:t>
      </w:r>
      <w:r w:rsidR="006332F8">
        <w:rPr>
          <w:rFonts w:ascii="Times New Roman" w:hAnsi="Times New Roman" w:cs="Times New Roman"/>
          <w:sz w:val="26"/>
          <w:szCs w:val="26"/>
        </w:rPr>
        <w:t>s</w:t>
      </w:r>
      <w:r w:rsidR="00F006A8">
        <w:rPr>
          <w:rFonts w:ascii="Times New Roman" w:hAnsi="Times New Roman" w:cs="Times New Roman"/>
          <w:sz w:val="26"/>
          <w:szCs w:val="26"/>
        </w:rPr>
        <w:t xml:space="preserve"> to the Advisory Board, Division of Specialized Care for Children (DSCC) in Springfield</w:t>
      </w:r>
    </w:p>
    <w:p w14:paraId="30A1A63C" w14:textId="77777777" w:rsidR="009653A3" w:rsidRPr="002A67DE" w:rsidRDefault="009653A3" w:rsidP="009653A3">
      <w:pPr>
        <w:pStyle w:val="bdstyle1"/>
        <w:rPr>
          <w:szCs w:val="26"/>
        </w:rPr>
      </w:pPr>
    </w:p>
    <w:p w14:paraId="447321AA" w14:textId="670AE928" w:rsidR="009653A3" w:rsidRPr="002A67DE" w:rsidRDefault="009653A3" w:rsidP="009653A3">
      <w:pPr>
        <w:pStyle w:val="bdstyle1"/>
        <w:rPr>
          <w:szCs w:val="26"/>
        </w:rPr>
      </w:pPr>
      <w:r w:rsidRPr="002A67DE">
        <w:rPr>
          <w:b/>
          <w:bCs/>
          <w:szCs w:val="26"/>
        </w:rPr>
        <w:t>Funding:</w:t>
      </w:r>
      <w:r w:rsidRPr="002A67DE">
        <w:rPr>
          <w:szCs w:val="26"/>
        </w:rPr>
        <w:tab/>
      </w:r>
      <w:r w:rsidR="004C0281">
        <w:rPr>
          <w:szCs w:val="26"/>
        </w:rPr>
        <w:t xml:space="preserve">No </w:t>
      </w:r>
      <w:r w:rsidR="00B877E0">
        <w:rPr>
          <w:szCs w:val="26"/>
        </w:rPr>
        <w:t>n</w:t>
      </w:r>
      <w:r w:rsidR="004C0281">
        <w:rPr>
          <w:szCs w:val="26"/>
        </w:rPr>
        <w:t xml:space="preserve">ew </w:t>
      </w:r>
      <w:r w:rsidR="00B877E0">
        <w:rPr>
          <w:szCs w:val="26"/>
        </w:rPr>
        <w:t>f</w:t>
      </w:r>
      <w:r w:rsidR="004C0281">
        <w:rPr>
          <w:szCs w:val="26"/>
        </w:rPr>
        <w:t xml:space="preserve">unding </w:t>
      </w:r>
      <w:r w:rsidR="00B877E0">
        <w:rPr>
          <w:szCs w:val="26"/>
        </w:rPr>
        <w:t>r</w:t>
      </w:r>
      <w:r w:rsidR="004C0281">
        <w:rPr>
          <w:szCs w:val="26"/>
        </w:rPr>
        <w:t>equired</w:t>
      </w:r>
    </w:p>
    <w:p w14:paraId="0FDF56BF" w14:textId="77777777" w:rsidR="009653A3" w:rsidRPr="002A67DE" w:rsidRDefault="009653A3" w:rsidP="009653A3">
      <w:pPr>
        <w:spacing w:after="0" w:line="240" w:lineRule="auto"/>
        <w:rPr>
          <w:rFonts w:ascii="Times New Roman" w:hAnsi="Times New Roman" w:cs="Times New Roman"/>
          <w:sz w:val="26"/>
          <w:szCs w:val="26"/>
          <w:u w:val="single"/>
        </w:rPr>
      </w:pPr>
    </w:p>
    <w:p w14:paraId="060F84A7" w14:textId="77777777" w:rsidR="009653A3" w:rsidRPr="002A67DE" w:rsidRDefault="009653A3" w:rsidP="009653A3">
      <w:pPr>
        <w:spacing w:after="0" w:line="240" w:lineRule="auto"/>
        <w:rPr>
          <w:rFonts w:ascii="Times New Roman" w:hAnsi="Times New Roman" w:cs="Times New Roman"/>
          <w:sz w:val="26"/>
          <w:szCs w:val="26"/>
          <w:u w:val="single"/>
        </w:rPr>
      </w:pPr>
    </w:p>
    <w:p w14:paraId="77F015FD" w14:textId="6AF09CDC" w:rsidR="007F3FC0" w:rsidRPr="007F3FC0" w:rsidRDefault="007F3FC0" w:rsidP="007F3FC0">
      <w:pPr>
        <w:pStyle w:val="bdstyle2"/>
        <w:rPr>
          <w:szCs w:val="26"/>
        </w:rPr>
      </w:pPr>
      <w:r w:rsidRPr="007F3FC0">
        <w:rPr>
          <w:szCs w:val="26"/>
        </w:rPr>
        <w:t>The Division of Specialized Care for Children (DSCC) is the Illinois Title V agency that provides care coordination for families and children with special health</w:t>
      </w:r>
      <w:r w:rsidR="00501561">
        <w:rPr>
          <w:szCs w:val="26"/>
        </w:rPr>
        <w:t>c</w:t>
      </w:r>
      <w:r w:rsidRPr="007F3FC0">
        <w:rPr>
          <w:szCs w:val="26"/>
        </w:rPr>
        <w:t>are needs and financial assistance for those who meet financial and medical eligibility requirements.</w:t>
      </w:r>
    </w:p>
    <w:p w14:paraId="22AC5982" w14:textId="505D2EA7" w:rsidR="007F3FC0" w:rsidRPr="007F3FC0" w:rsidRDefault="007F3FC0" w:rsidP="007F3FC0">
      <w:pPr>
        <w:pStyle w:val="bdstyle2"/>
        <w:rPr>
          <w:szCs w:val="26"/>
        </w:rPr>
      </w:pPr>
      <w:r w:rsidRPr="007F3FC0">
        <w:rPr>
          <w:szCs w:val="26"/>
        </w:rPr>
        <w:t xml:space="preserve">In 1957, the Illinois General Assembly created an advisory board for the DSCC to advise the administrators of the University of Illinois </w:t>
      </w:r>
      <w:r w:rsidR="0022228D">
        <w:rPr>
          <w:szCs w:val="26"/>
        </w:rPr>
        <w:t xml:space="preserve">Chicago </w:t>
      </w:r>
      <w:r w:rsidRPr="007F3FC0">
        <w:rPr>
          <w:szCs w:val="26"/>
        </w:rPr>
        <w:t>regarding DSCC. The Board of Trustees is charged with appointing members to this advisory board.</w:t>
      </w:r>
    </w:p>
    <w:p w14:paraId="48F2862D" w14:textId="2BBE9391" w:rsidR="007F3FC0" w:rsidRPr="007F3FC0" w:rsidRDefault="007F3FC0" w:rsidP="007F3FC0">
      <w:pPr>
        <w:pStyle w:val="bdstyle2"/>
        <w:rPr>
          <w:szCs w:val="26"/>
        </w:rPr>
      </w:pPr>
      <w:r>
        <w:rPr>
          <w:szCs w:val="26"/>
        </w:rPr>
        <w:t>The chancellor, University of Illinois Chicago, and vice president</w:t>
      </w:r>
      <w:r w:rsidRPr="007F3FC0">
        <w:rPr>
          <w:szCs w:val="26"/>
        </w:rPr>
        <w:t>,</w:t>
      </w:r>
      <w:r>
        <w:rPr>
          <w:szCs w:val="26"/>
        </w:rPr>
        <w:t xml:space="preserve"> University of Illinois System</w:t>
      </w:r>
      <w:r w:rsidR="00501561">
        <w:rPr>
          <w:szCs w:val="26"/>
        </w:rPr>
        <w:t>,</w:t>
      </w:r>
      <w:r w:rsidRPr="007F3FC0">
        <w:rPr>
          <w:szCs w:val="26"/>
        </w:rPr>
        <w:t xml:space="preserve"> recommends the following reappointment</w:t>
      </w:r>
      <w:r w:rsidR="006332F8">
        <w:rPr>
          <w:szCs w:val="26"/>
        </w:rPr>
        <w:t>s</w:t>
      </w:r>
      <w:r w:rsidRPr="007F3FC0">
        <w:rPr>
          <w:szCs w:val="26"/>
        </w:rPr>
        <w:t xml:space="preserve"> to the DSCC Advisory Board for the term December 1, 2025, through November 30, 2028:</w:t>
      </w:r>
    </w:p>
    <w:p w14:paraId="60DD0E2B" w14:textId="60065BF5" w:rsidR="005E5747" w:rsidRDefault="005E5747" w:rsidP="00501561">
      <w:pPr>
        <w:pStyle w:val="BodyText"/>
        <w:ind w:left="720"/>
      </w:pPr>
      <w:r>
        <w:rPr>
          <w:b/>
        </w:rPr>
        <w:t xml:space="preserve">Erin Hickey, MD, </w:t>
      </w:r>
      <w:r>
        <w:t xml:space="preserve">is an </w:t>
      </w:r>
      <w:r w:rsidR="00501561">
        <w:t>a</w:t>
      </w:r>
      <w:r>
        <w:t xml:space="preserve">ssistant </w:t>
      </w:r>
      <w:r w:rsidR="00501561">
        <w:t>p</w:t>
      </w:r>
      <w:r>
        <w:t xml:space="preserve">rofessor of </w:t>
      </w:r>
      <w:r w:rsidR="00501561">
        <w:t>m</w:t>
      </w:r>
      <w:r>
        <w:t>edicine at the University of Illinois College of Medicine</w:t>
      </w:r>
      <w:r>
        <w:rPr>
          <w:spacing w:val="-2"/>
        </w:rPr>
        <w:t xml:space="preserve"> </w:t>
      </w:r>
      <w:r w:rsidR="00501561">
        <w:rPr>
          <w:spacing w:val="-2"/>
        </w:rPr>
        <w:t xml:space="preserve">at Chicago </w:t>
      </w:r>
      <w:r>
        <w:t>and</w:t>
      </w:r>
      <w:r>
        <w:rPr>
          <w:spacing w:val="-1"/>
        </w:rPr>
        <w:t xml:space="preserve"> </w:t>
      </w:r>
      <w:r>
        <w:t>an</w:t>
      </w:r>
      <w:r>
        <w:rPr>
          <w:spacing w:val="-3"/>
        </w:rPr>
        <w:t xml:space="preserve"> </w:t>
      </w:r>
      <w:r>
        <w:t>attending</w:t>
      </w:r>
      <w:r>
        <w:rPr>
          <w:spacing w:val="-1"/>
        </w:rPr>
        <w:t xml:space="preserve"> </w:t>
      </w:r>
      <w:r>
        <w:t>physician</w:t>
      </w:r>
      <w:r>
        <w:rPr>
          <w:spacing w:val="-3"/>
        </w:rPr>
        <w:t xml:space="preserve"> </w:t>
      </w:r>
      <w:r>
        <w:t>in</w:t>
      </w:r>
      <w:r>
        <w:rPr>
          <w:spacing w:val="-3"/>
        </w:rPr>
        <w:t xml:space="preserve"> </w:t>
      </w:r>
      <w:r>
        <w:t>Internal</w:t>
      </w:r>
      <w:r>
        <w:rPr>
          <w:spacing w:val="-2"/>
        </w:rPr>
        <w:t xml:space="preserve"> </w:t>
      </w:r>
      <w:r>
        <w:t>Medicine</w:t>
      </w:r>
      <w:r>
        <w:rPr>
          <w:spacing w:val="-2"/>
        </w:rPr>
        <w:t xml:space="preserve"> </w:t>
      </w:r>
      <w:r>
        <w:t>and</w:t>
      </w:r>
      <w:r>
        <w:rPr>
          <w:spacing w:val="-3"/>
        </w:rPr>
        <w:t xml:space="preserve"> </w:t>
      </w:r>
      <w:r>
        <w:t>Pediatrics</w:t>
      </w:r>
      <w:r>
        <w:rPr>
          <w:spacing w:val="-3"/>
        </w:rPr>
        <w:t xml:space="preserve"> </w:t>
      </w:r>
      <w:r w:rsidR="00501561">
        <w:rPr>
          <w:spacing w:val="-3"/>
        </w:rPr>
        <w:t xml:space="preserve">(Med-Peds) </w:t>
      </w:r>
      <w:r>
        <w:t>at</w:t>
      </w:r>
      <w:r>
        <w:rPr>
          <w:spacing w:val="-2"/>
        </w:rPr>
        <w:t xml:space="preserve"> </w:t>
      </w:r>
      <w:r>
        <w:t>UI</w:t>
      </w:r>
      <w:r>
        <w:rPr>
          <w:spacing w:val="-2"/>
        </w:rPr>
        <w:t xml:space="preserve"> </w:t>
      </w:r>
      <w:r>
        <w:t>Health,</w:t>
      </w:r>
      <w:r>
        <w:rPr>
          <w:spacing w:val="-2"/>
        </w:rPr>
        <w:t xml:space="preserve"> </w:t>
      </w:r>
      <w:r>
        <w:t>where</w:t>
      </w:r>
      <w:r>
        <w:rPr>
          <w:spacing w:val="-2"/>
        </w:rPr>
        <w:t xml:space="preserve"> </w:t>
      </w:r>
      <w:r>
        <w:t>she</w:t>
      </w:r>
      <w:r>
        <w:rPr>
          <w:spacing w:val="-3"/>
        </w:rPr>
        <w:t xml:space="preserve"> </w:t>
      </w:r>
      <w:r>
        <w:t>also serves</w:t>
      </w:r>
      <w:r>
        <w:rPr>
          <w:spacing w:val="-3"/>
        </w:rPr>
        <w:t xml:space="preserve"> </w:t>
      </w:r>
      <w:r>
        <w:t>as</w:t>
      </w:r>
      <w:r>
        <w:rPr>
          <w:spacing w:val="-2"/>
        </w:rPr>
        <w:t xml:space="preserve"> </w:t>
      </w:r>
      <w:r w:rsidR="00501561">
        <w:lastRenderedPageBreak/>
        <w:t>m</w:t>
      </w:r>
      <w:r>
        <w:t>edical</w:t>
      </w:r>
      <w:r>
        <w:rPr>
          <w:spacing w:val="-3"/>
        </w:rPr>
        <w:t xml:space="preserve"> </w:t>
      </w:r>
      <w:r w:rsidR="00501561">
        <w:t>d</w:t>
      </w:r>
      <w:r>
        <w:t>irector</w:t>
      </w:r>
      <w:r>
        <w:rPr>
          <w:spacing w:val="-1"/>
        </w:rPr>
        <w:t xml:space="preserve"> </w:t>
      </w:r>
      <w:r>
        <w:t>of</w:t>
      </w:r>
      <w:r>
        <w:rPr>
          <w:spacing w:val="-3"/>
        </w:rPr>
        <w:t xml:space="preserve"> </w:t>
      </w:r>
      <w:r>
        <w:t>the</w:t>
      </w:r>
      <w:r>
        <w:rPr>
          <w:spacing w:val="-2"/>
        </w:rPr>
        <w:t xml:space="preserve"> </w:t>
      </w:r>
      <w:r>
        <w:t>Lifespan</w:t>
      </w:r>
      <w:r>
        <w:rPr>
          <w:spacing w:val="-3"/>
        </w:rPr>
        <w:t xml:space="preserve"> </w:t>
      </w:r>
      <w:r>
        <w:t>Disability</w:t>
      </w:r>
      <w:r>
        <w:rPr>
          <w:spacing w:val="-3"/>
        </w:rPr>
        <w:t xml:space="preserve"> </w:t>
      </w:r>
      <w:r>
        <w:t>Clinic.</w:t>
      </w:r>
      <w:r>
        <w:rPr>
          <w:spacing w:val="-2"/>
        </w:rPr>
        <w:t xml:space="preserve"> </w:t>
      </w:r>
      <w:r>
        <w:t>She</w:t>
      </w:r>
      <w:r>
        <w:rPr>
          <w:spacing w:val="-2"/>
        </w:rPr>
        <w:t xml:space="preserve"> </w:t>
      </w:r>
      <w:r>
        <w:t>completed</w:t>
      </w:r>
      <w:r>
        <w:rPr>
          <w:spacing w:val="-3"/>
        </w:rPr>
        <w:t xml:space="preserve"> </w:t>
      </w:r>
      <w:r>
        <w:t>Med-Peds</w:t>
      </w:r>
      <w:r>
        <w:rPr>
          <w:spacing w:val="-2"/>
        </w:rPr>
        <w:t xml:space="preserve"> </w:t>
      </w:r>
      <w:r>
        <w:t>residency</w:t>
      </w:r>
      <w:r>
        <w:rPr>
          <w:spacing w:val="-3"/>
        </w:rPr>
        <w:t xml:space="preserve"> </w:t>
      </w:r>
      <w:r>
        <w:t>at</w:t>
      </w:r>
      <w:r>
        <w:rPr>
          <w:spacing w:val="-1"/>
        </w:rPr>
        <w:t xml:space="preserve"> </w:t>
      </w:r>
      <w:r>
        <w:t>the University</w:t>
      </w:r>
      <w:r>
        <w:rPr>
          <w:spacing w:val="-9"/>
        </w:rPr>
        <w:t xml:space="preserve"> </w:t>
      </w:r>
      <w:r>
        <w:t>of</w:t>
      </w:r>
      <w:r>
        <w:rPr>
          <w:spacing w:val="-8"/>
        </w:rPr>
        <w:t xml:space="preserve"> </w:t>
      </w:r>
      <w:r>
        <w:t>Chicago,</w:t>
      </w:r>
      <w:r>
        <w:rPr>
          <w:spacing w:val="-9"/>
        </w:rPr>
        <w:t xml:space="preserve"> </w:t>
      </w:r>
      <w:r>
        <w:t>followed</w:t>
      </w:r>
      <w:r>
        <w:rPr>
          <w:spacing w:val="-9"/>
        </w:rPr>
        <w:t xml:space="preserve"> </w:t>
      </w:r>
      <w:r>
        <w:t>by</w:t>
      </w:r>
      <w:r>
        <w:rPr>
          <w:spacing w:val="-9"/>
        </w:rPr>
        <w:t xml:space="preserve"> </w:t>
      </w:r>
      <w:r>
        <w:t>fellowships</w:t>
      </w:r>
      <w:r>
        <w:rPr>
          <w:spacing w:val="-9"/>
        </w:rPr>
        <w:t xml:space="preserve"> </w:t>
      </w:r>
      <w:r>
        <w:t>in</w:t>
      </w:r>
      <w:r>
        <w:rPr>
          <w:spacing w:val="-9"/>
        </w:rPr>
        <w:t xml:space="preserve"> </w:t>
      </w:r>
      <w:r>
        <w:t>clinical</w:t>
      </w:r>
      <w:r>
        <w:rPr>
          <w:spacing w:val="-10"/>
        </w:rPr>
        <w:t xml:space="preserve"> </w:t>
      </w:r>
      <w:r>
        <w:t>ethics</w:t>
      </w:r>
      <w:r>
        <w:rPr>
          <w:spacing w:val="-7"/>
        </w:rPr>
        <w:t xml:space="preserve"> </w:t>
      </w:r>
      <w:r>
        <w:t>and</w:t>
      </w:r>
      <w:r>
        <w:rPr>
          <w:spacing w:val="-10"/>
        </w:rPr>
        <w:t xml:space="preserve"> </w:t>
      </w:r>
      <w:r>
        <w:t>academic</w:t>
      </w:r>
      <w:r>
        <w:rPr>
          <w:spacing w:val="-9"/>
        </w:rPr>
        <w:t xml:space="preserve"> </w:t>
      </w:r>
      <w:r>
        <w:t>leadership,</w:t>
      </w:r>
      <w:r>
        <w:rPr>
          <w:spacing w:val="-9"/>
        </w:rPr>
        <w:t xml:space="preserve"> </w:t>
      </w:r>
      <w:r>
        <w:t>and</w:t>
      </w:r>
      <w:r>
        <w:rPr>
          <w:spacing w:val="-8"/>
        </w:rPr>
        <w:t xml:space="preserve"> </w:t>
      </w:r>
      <w:r>
        <w:t>is</w:t>
      </w:r>
      <w:r>
        <w:rPr>
          <w:spacing w:val="-9"/>
        </w:rPr>
        <w:t xml:space="preserve"> </w:t>
      </w:r>
      <w:r>
        <w:rPr>
          <w:spacing w:val="-2"/>
        </w:rPr>
        <w:t>board</w:t>
      </w:r>
      <w:r>
        <w:t xml:space="preserve"> certified</w:t>
      </w:r>
      <w:r>
        <w:rPr>
          <w:spacing w:val="-4"/>
        </w:rPr>
        <w:t xml:space="preserve"> </w:t>
      </w:r>
      <w:r>
        <w:t>in</w:t>
      </w:r>
      <w:r>
        <w:rPr>
          <w:spacing w:val="-4"/>
        </w:rPr>
        <w:t xml:space="preserve"> </w:t>
      </w:r>
      <w:r>
        <w:t>both</w:t>
      </w:r>
      <w:r>
        <w:rPr>
          <w:spacing w:val="-5"/>
        </w:rPr>
        <w:t xml:space="preserve"> </w:t>
      </w:r>
      <w:r w:rsidR="00501561">
        <w:t>i</w:t>
      </w:r>
      <w:r>
        <w:t>nternal</w:t>
      </w:r>
      <w:r>
        <w:rPr>
          <w:spacing w:val="-2"/>
        </w:rPr>
        <w:t xml:space="preserve"> </w:t>
      </w:r>
      <w:r w:rsidR="00501561">
        <w:t>m</w:t>
      </w:r>
      <w:r>
        <w:t>edicine</w:t>
      </w:r>
      <w:r>
        <w:rPr>
          <w:spacing w:val="-3"/>
        </w:rPr>
        <w:t xml:space="preserve"> </w:t>
      </w:r>
      <w:r>
        <w:t>and</w:t>
      </w:r>
      <w:r>
        <w:rPr>
          <w:spacing w:val="-2"/>
        </w:rPr>
        <w:t xml:space="preserve"> </w:t>
      </w:r>
      <w:r w:rsidR="00501561">
        <w:t>p</w:t>
      </w:r>
      <w:r>
        <w:t>ediatrics.</w:t>
      </w:r>
      <w:r>
        <w:rPr>
          <w:spacing w:val="-2"/>
        </w:rPr>
        <w:t xml:space="preserve"> </w:t>
      </w:r>
      <w:r>
        <w:t>Dr.</w:t>
      </w:r>
      <w:r>
        <w:rPr>
          <w:spacing w:val="-4"/>
        </w:rPr>
        <w:t xml:space="preserve"> </w:t>
      </w:r>
      <w:r>
        <w:t>Hickey’s</w:t>
      </w:r>
      <w:r>
        <w:rPr>
          <w:spacing w:val="-3"/>
        </w:rPr>
        <w:t xml:space="preserve"> </w:t>
      </w:r>
      <w:r>
        <w:t>work</w:t>
      </w:r>
      <w:r>
        <w:rPr>
          <w:spacing w:val="-4"/>
        </w:rPr>
        <w:t xml:space="preserve"> </w:t>
      </w:r>
      <w:r>
        <w:t>focuses</w:t>
      </w:r>
      <w:r>
        <w:rPr>
          <w:spacing w:val="-4"/>
        </w:rPr>
        <w:t xml:space="preserve"> </w:t>
      </w:r>
      <w:r>
        <w:t>on</w:t>
      </w:r>
      <w:r>
        <w:rPr>
          <w:spacing w:val="-4"/>
        </w:rPr>
        <w:t xml:space="preserve"> </w:t>
      </w:r>
      <w:r>
        <w:t>improving</w:t>
      </w:r>
      <w:r>
        <w:rPr>
          <w:spacing w:val="-3"/>
        </w:rPr>
        <w:t xml:space="preserve"> </w:t>
      </w:r>
      <w:r>
        <w:t>healthcare</w:t>
      </w:r>
      <w:r>
        <w:rPr>
          <w:spacing w:val="-3"/>
        </w:rPr>
        <w:t xml:space="preserve"> </w:t>
      </w:r>
      <w:r>
        <w:t>for individuals with intellectual, developmental, and physical disabilities through clinical care, medical education, and research. She leads and teaches innovative curricula on disability medicine, ethics, and transition to adulthood</w:t>
      </w:r>
      <w:r w:rsidR="00972B56">
        <w:t>;</w:t>
      </w:r>
      <w:r>
        <w:t xml:space="preserve"> mentors medical trainees</w:t>
      </w:r>
      <w:r w:rsidR="00972B56">
        <w:t>;</w:t>
      </w:r>
      <w:r>
        <w:t xml:space="preserve"> and supervises inpatient resident teams. As principal investigator and</w:t>
      </w:r>
      <w:r>
        <w:rPr>
          <w:spacing w:val="-1"/>
        </w:rPr>
        <w:t xml:space="preserve"> </w:t>
      </w:r>
      <w:r>
        <w:t>co-investigator</w:t>
      </w:r>
      <w:r>
        <w:rPr>
          <w:spacing w:val="-1"/>
        </w:rPr>
        <w:t xml:space="preserve"> </w:t>
      </w:r>
      <w:r>
        <w:t>on</w:t>
      </w:r>
      <w:r>
        <w:rPr>
          <w:spacing w:val="-1"/>
        </w:rPr>
        <w:t xml:space="preserve"> </w:t>
      </w:r>
      <w:r>
        <w:t>multiple</w:t>
      </w:r>
      <w:r>
        <w:rPr>
          <w:spacing w:val="-1"/>
        </w:rPr>
        <w:t xml:space="preserve"> </w:t>
      </w:r>
      <w:r>
        <w:t>federally funded projects, including a</w:t>
      </w:r>
      <w:r>
        <w:rPr>
          <w:spacing w:val="-1"/>
        </w:rPr>
        <w:t xml:space="preserve"> </w:t>
      </w:r>
      <w:r>
        <w:t>$2</w:t>
      </w:r>
      <w:r w:rsidR="00501561">
        <w:t>.0</w:t>
      </w:r>
      <w:r>
        <w:rPr>
          <w:spacing w:val="-1"/>
        </w:rPr>
        <w:t xml:space="preserve"> </w:t>
      </w:r>
      <w:r>
        <w:t>million HRSA</w:t>
      </w:r>
      <w:r>
        <w:rPr>
          <w:spacing w:val="-1"/>
        </w:rPr>
        <w:t xml:space="preserve"> </w:t>
      </w:r>
      <w:r>
        <w:t>grant, her research addresses disability-related health disparities, communication access, and gaps in care during transitions from pediatric to adult systems, with findings published in leading peer-reviewed journals and presented nationally.</w:t>
      </w:r>
    </w:p>
    <w:p w14:paraId="2B2CB723" w14:textId="15B4A7AB" w:rsidR="006332F8" w:rsidRDefault="006332F8" w:rsidP="00501561">
      <w:pPr>
        <w:pStyle w:val="BodyText"/>
        <w:ind w:left="720" w:right="183"/>
      </w:pPr>
      <w:r>
        <w:rPr>
          <w:b/>
        </w:rPr>
        <w:t xml:space="preserve">Matthew Mischler, MD, FAAP, FACP, </w:t>
      </w:r>
      <w:r>
        <w:t xml:space="preserve">is a </w:t>
      </w:r>
      <w:r w:rsidR="00501561">
        <w:t>c</w:t>
      </w:r>
      <w:r>
        <w:t xml:space="preserve">linical </w:t>
      </w:r>
      <w:r w:rsidR="00501561">
        <w:t>p</w:t>
      </w:r>
      <w:r>
        <w:t xml:space="preserve">rofessor of Internal Medicine and Pediatrics at the University of Illinois College of Medicine at Peoria and serves as </w:t>
      </w:r>
      <w:r w:rsidR="00501561">
        <w:t>p</w:t>
      </w:r>
      <w:r>
        <w:t xml:space="preserve">rogram </w:t>
      </w:r>
      <w:r w:rsidR="00501561">
        <w:t>d</w:t>
      </w:r>
      <w:r>
        <w:t>irector of the Med-Peds Residency Program at UICOMP/OSF St. Francis Medical Center. A board-certified internist, pediatrician, and pediatric hospitalist, he is a nationally recognized educator and academic leader with nearly two decades of experience in undergraduate and graduate medical education. Dr. Mischler has held numerous institutional leadership roles, developed innovative curricula in high-value care, simulation, and virtual reality</w:t>
      </w:r>
      <w:r w:rsidR="00501561">
        <w:t>-</w:t>
      </w:r>
      <w:r>
        <w:t>enhanced education, and received multiple awards for excellence in teaching, mentorship,</w:t>
      </w:r>
      <w:r>
        <w:rPr>
          <w:spacing w:val="-2"/>
        </w:rPr>
        <w:t xml:space="preserve"> </w:t>
      </w:r>
      <w:r>
        <w:t>and</w:t>
      </w:r>
      <w:r>
        <w:rPr>
          <w:spacing w:val="-4"/>
        </w:rPr>
        <w:t xml:space="preserve"> </w:t>
      </w:r>
      <w:r>
        <w:t>humanism.</w:t>
      </w:r>
      <w:r>
        <w:rPr>
          <w:spacing w:val="-5"/>
        </w:rPr>
        <w:t xml:space="preserve"> </w:t>
      </w:r>
      <w:r>
        <w:t>His</w:t>
      </w:r>
      <w:r>
        <w:rPr>
          <w:spacing w:val="-2"/>
        </w:rPr>
        <w:t xml:space="preserve"> </w:t>
      </w:r>
      <w:r>
        <w:t>scholarly</w:t>
      </w:r>
      <w:r>
        <w:rPr>
          <w:spacing w:val="-4"/>
        </w:rPr>
        <w:t xml:space="preserve"> </w:t>
      </w:r>
      <w:r>
        <w:t>work</w:t>
      </w:r>
      <w:r>
        <w:rPr>
          <w:spacing w:val="-4"/>
        </w:rPr>
        <w:t xml:space="preserve"> </w:t>
      </w:r>
      <w:r>
        <w:t>spans</w:t>
      </w:r>
      <w:r>
        <w:rPr>
          <w:spacing w:val="-4"/>
        </w:rPr>
        <w:t xml:space="preserve"> </w:t>
      </w:r>
      <w:r>
        <w:t>medical</w:t>
      </w:r>
      <w:r>
        <w:rPr>
          <w:spacing w:val="-3"/>
        </w:rPr>
        <w:t xml:space="preserve"> </w:t>
      </w:r>
      <w:r>
        <w:t>education,</w:t>
      </w:r>
      <w:r>
        <w:rPr>
          <w:spacing w:val="-3"/>
        </w:rPr>
        <w:t xml:space="preserve"> </w:t>
      </w:r>
      <w:r>
        <w:t>patient</w:t>
      </w:r>
      <w:r>
        <w:rPr>
          <w:spacing w:val="-4"/>
        </w:rPr>
        <w:t xml:space="preserve"> </w:t>
      </w:r>
      <w:r>
        <w:t>safety,</w:t>
      </w:r>
      <w:r>
        <w:rPr>
          <w:spacing w:val="-3"/>
        </w:rPr>
        <w:t xml:space="preserve"> </w:t>
      </w:r>
      <w:r>
        <w:t>simulation,</w:t>
      </w:r>
      <w:r>
        <w:rPr>
          <w:spacing w:val="-3"/>
        </w:rPr>
        <w:t xml:space="preserve"> </w:t>
      </w:r>
      <w:r>
        <w:t>and pediatric hospital medicine, with publications in leading peer-reviewed journals and contributions to major medical education textbooks. He is deeply committed to advancing physician development, improving transitions of care, and enhancing outcomes for children and adults with complex medical needs through education, quality improvement, and interdisciplinary collaboration.</w:t>
      </w:r>
    </w:p>
    <w:p w14:paraId="48D4BA52" w14:textId="5E7D9C45" w:rsidR="006332F8" w:rsidRDefault="006332F8" w:rsidP="00501561">
      <w:pPr>
        <w:pStyle w:val="BodyText"/>
        <w:spacing w:after="0"/>
        <w:ind w:left="720" w:right="376"/>
      </w:pPr>
      <w:r>
        <w:rPr>
          <w:b/>
        </w:rPr>
        <w:t>Kathy</w:t>
      </w:r>
      <w:r>
        <w:rPr>
          <w:b/>
          <w:spacing w:val="-3"/>
        </w:rPr>
        <w:t xml:space="preserve"> </w:t>
      </w:r>
      <w:r>
        <w:rPr>
          <w:b/>
        </w:rPr>
        <w:t>Denise</w:t>
      </w:r>
      <w:r>
        <w:rPr>
          <w:b/>
          <w:spacing w:val="-3"/>
        </w:rPr>
        <w:t xml:space="preserve"> </w:t>
      </w:r>
      <w:r>
        <w:rPr>
          <w:b/>
        </w:rPr>
        <w:t>Swafford,</w:t>
      </w:r>
      <w:r>
        <w:rPr>
          <w:b/>
          <w:spacing w:val="-4"/>
        </w:rPr>
        <w:t xml:space="preserve"> </w:t>
      </w:r>
      <w:r>
        <w:rPr>
          <w:b/>
        </w:rPr>
        <w:t>MD</w:t>
      </w:r>
      <w:r>
        <w:t>,</w:t>
      </w:r>
      <w:r>
        <w:rPr>
          <w:spacing w:val="-3"/>
        </w:rPr>
        <w:t xml:space="preserve"> </w:t>
      </w:r>
      <w:r>
        <w:t>is</w:t>
      </w:r>
      <w:r>
        <w:rPr>
          <w:spacing w:val="-4"/>
        </w:rPr>
        <w:t xml:space="preserve"> </w:t>
      </w:r>
      <w:r>
        <w:t>a</w:t>
      </w:r>
      <w:r>
        <w:rPr>
          <w:spacing w:val="-4"/>
        </w:rPr>
        <w:t xml:space="preserve"> </w:t>
      </w:r>
      <w:r>
        <w:t>board-certified</w:t>
      </w:r>
      <w:r>
        <w:rPr>
          <w:spacing w:val="-3"/>
        </w:rPr>
        <w:t xml:space="preserve"> </w:t>
      </w:r>
      <w:r>
        <w:t>pediatrician</w:t>
      </w:r>
      <w:r>
        <w:rPr>
          <w:spacing w:val="-3"/>
        </w:rPr>
        <w:t xml:space="preserve"> </w:t>
      </w:r>
      <w:r>
        <w:t>in</w:t>
      </w:r>
      <w:r>
        <w:rPr>
          <w:spacing w:val="-3"/>
        </w:rPr>
        <w:t xml:space="preserve"> </w:t>
      </w:r>
      <w:r w:rsidR="00501561">
        <w:t>g</w:t>
      </w:r>
      <w:r>
        <w:t>eneral</w:t>
      </w:r>
      <w:r>
        <w:rPr>
          <w:spacing w:val="-2"/>
        </w:rPr>
        <w:t xml:space="preserve"> </w:t>
      </w:r>
      <w:r w:rsidR="00501561">
        <w:t>p</w:t>
      </w:r>
      <w:r>
        <w:t>ediatrics</w:t>
      </w:r>
      <w:r>
        <w:rPr>
          <w:spacing w:val="-4"/>
        </w:rPr>
        <w:t xml:space="preserve"> </w:t>
      </w:r>
      <w:r>
        <w:t>and</w:t>
      </w:r>
      <w:r>
        <w:rPr>
          <w:spacing w:val="-3"/>
        </w:rPr>
        <w:t xml:space="preserve"> </w:t>
      </w:r>
      <w:r w:rsidR="00501561">
        <w:t>c</w:t>
      </w:r>
      <w:r>
        <w:t>hild</w:t>
      </w:r>
      <w:r>
        <w:rPr>
          <w:spacing w:val="-4"/>
        </w:rPr>
        <w:t xml:space="preserve"> </w:t>
      </w:r>
      <w:r w:rsidR="00501561">
        <w:t>a</w:t>
      </w:r>
      <w:r>
        <w:t xml:space="preserve">buse </w:t>
      </w:r>
      <w:r w:rsidR="00501561">
        <w:t>p</w:t>
      </w:r>
      <w:r>
        <w:t xml:space="preserve">ediatrics with extensive clinical, academic, and leadership experience. She has served as </w:t>
      </w:r>
      <w:r w:rsidR="00501561">
        <w:t>m</w:t>
      </w:r>
      <w:r>
        <w:t xml:space="preserve">edical </w:t>
      </w:r>
      <w:r w:rsidR="00501561">
        <w:t>d</w:t>
      </w:r>
      <w:r>
        <w:t>irector</w:t>
      </w:r>
      <w:r>
        <w:rPr>
          <w:spacing w:val="-4"/>
        </w:rPr>
        <w:t xml:space="preserve"> </w:t>
      </w:r>
      <w:r>
        <w:t>of</w:t>
      </w:r>
      <w:r>
        <w:rPr>
          <w:spacing w:val="-3"/>
        </w:rPr>
        <w:t xml:space="preserve"> </w:t>
      </w:r>
      <w:r>
        <w:t>the</w:t>
      </w:r>
      <w:r>
        <w:rPr>
          <w:spacing w:val="-3"/>
        </w:rPr>
        <w:t xml:space="preserve"> </w:t>
      </w:r>
      <w:r>
        <w:t>Children’s</w:t>
      </w:r>
      <w:r>
        <w:rPr>
          <w:spacing w:val="-3"/>
        </w:rPr>
        <w:t xml:space="preserve"> </w:t>
      </w:r>
      <w:r>
        <w:t>Medical</w:t>
      </w:r>
      <w:r>
        <w:rPr>
          <w:spacing w:val="-3"/>
        </w:rPr>
        <w:t xml:space="preserve"> </w:t>
      </w:r>
      <w:r>
        <w:t>and</w:t>
      </w:r>
      <w:r>
        <w:rPr>
          <w:spacing w:val="-3"/>
        </w:rPr>
        <w:t xml:space="preserve"> </w:t>
      </w:r>
      <w:r>
        <w:t>Mental</w:t>
      </w:r>
      <w:r>
        <w:rPr>
          <w:spacing w:val="-3"/>
        </w:rPr>
        <w:t xml:space="preserve"> </w:t>
      </w:r>
      <w:r>
        <w:t>Health</w:t>
      </w:r>
      <w:r>
        <w:rPr>
          <w:spacing w:val="-4"/>
        </w:rPr>
        <w:t xml:space="preserve"> </w:t>
      </w:r>
      <w:r>
        <w:t>Resource</w:t>
      </w:r>
      <w:r>
        <w:rPr>
          <w:spacing w:val="-3"/>
        </w:rPr>
        <w:t xml:space="preserve"> </w:t>
      </w:r>
      <w:r>
        <w:t>Network</w:t>
      </w:r>
      <w:r>
        <w:rPr>
          <w:spacing w:val="-4"/>
        </w:rPr>
        <w:t xml:space="preserve"> </w:t>
      </w:r>
      <w:r>
        <w:t>in</w:t>
      </w:r>
      <w:r>
        <w:rPr>
          <w:spacing w:val="-3"/>
        </w:rPr>
        <w:t xml:space="preserve"> </w:t>
      </w:r>
      <w:r>
        <w:t>Anna,</w:t>
      </w:r>
      <w:r>
        <w:rPr>
          <w:spacing w:val="-3"/>
        </w:rPr>
        <w:t xml:space="preserve"> </w:t>
      </w:r>
      <w:r>
        <w:t>I</w:t>
      </w:r>
      <w:r w:rsidR="00501561">
        <w:t>L</w:t>
      </w:r>
      <w:r>
        <w:t>,</w:t>
      </w:r>
      <w:r>
        <w:rPr>
          <w:spacing w:val="-4"/>
        </w:rPr>
        <w:t xml:space="preserve"> </w:t>
      </w:r>
      <w:r>
        <w:t>since</w:t>
      </w:r>
      <w:r>
        <w:rPr>
          <w:spacing w:val="-4"/>
        </w:rPr>
        <w:t xml:space="preserve"> </w:t>
      </w:r>
      <w:r>
        <w:t>2009</w:t>
      </w:r>
      <w:r>
        <w:rPr>
          <w:spacing w:val="-2"/>
        </w:rPr>
        <w:t xml:space="preserve"> </w:t>
      </w:r>
      <w:r>
        <w:t>and previously</w:t>
      </w:r>
      <w:r>
        <w:rPr>
          <w:spacing w:val="-1"/>
        </w:rPr>
        <w:t xml:space="preserve"> </w:t>
      </w:r>
      <w:r>
        <w:t>owned</w:t>
      </w:r>
      <w:r>
        <w:rPr>
          <w:spacing w:val="-1"/>
        </w:rPr>
        <w:t xml:space="preserve"> </w:t>
      </w:r>
      <w:r>
        <w:t>and practiced</w:t>
      </w:r>
      <w:r>
        <w:rPr>
          <w:spacing w:val="-1"/>
        </w:rPr>
        <w:t xml:space="preserve"> </w:t>
      </w:r>
      <w:r>
        <w:t>at</w:t>
      </w:r>
      <w:r>
        <w:rPr>
          <w:spacing w:val="-1"/>
        </w:rPr>
        <w:t xml:space="preserve"> </w:t>
      </w:r>
      <w:r>
        <w:t>Swafford</w:t>
      </w:r>
      <w:r>
        <w:rPr>
          <w:spacing w:val="-1"/>
        </w:rPr>
        <w:t xml:space="preserve"> </w:t>
      </w:r>
      <w:r>
        <w:t>Pediatrics</w:t>
      </w:r>
      <w:r>
        <w:rPr>
          <w:spacing w:val="-1"/>
        </w:rPr>
        <w:t xml:space="preserve"> </w:t>
      </w:r>
      <w:r>
        <w:t>for more than</w:t>
      </w:r>
      <w:r>
        <w:rPr>
          <w:spacing w:val="-1"/>
        </w:rPr>
        <w:t xml:space="preserve"> </w:t>
      </w:r>
      <w:r>
        <w:t>two decades.</w:t>
      </w:r>
      <w:r>
        <w:rPr>
          <w:spacing w:val="-1"/>
        </w:rPr>
        <w:t xml:space="preserve"> </w:t>
      </w:r>
      <w:r>
        <w:t>Dr.</w:t>
      </w:r>
      <w:r>
        <w:rPr>
          <w:spacing w:val="-1"/>
        </w:rPr>
        <w:t xml:space="preserve"> </w:t>
      </w:r>
      <w:r>
        <w:t>Swafford</w:t>
      </w:r>
      <w:r>
        <w:rPr>
          <w:spacing w:val="-1"/>
        </w:rPr>
        <w:t xml:space="preserve"> </w:t>
      </w:r>
      <w:r>
        <w:t>earned her MD from the Medical College of Georgia and completed her pediatric residency, chief residency, and fellowship in pediatric nephrology at the University of Texas Health Science Center at Houston. A licensed physician in Illinois and Missouri, she has held academic appointments at Southern Illinois University School of Medicine since 1987 and has provided long</w:t>
      </w:r>
      <w:r w:rsidR="00501561">
        <w:t>-</w:t>
      </w:r>
      <w:r>
        <w:t xml:space="preserve">standing leadership on state and regional boards addressing child abuse and neglect, immunization policy, emergency medical services for children, rural health, and maternal and child health. She is the recipient of multiple professional honors, including the Illinois Rural Health </w:t>
      </w:r>
      <w:r>
        <w:lastRenderedPageBreak/>
        <w:t>Association Rural Physician of Excellence Award, and is an active member of the American Medical Association, American Academy of Pediatrics, A</w:t>
      </w:r>
      <w:r w:rsidR="00501561">
        <w:t xml:space="preserve">ssociation of Professionals Solving the Abuse of Children, </w:t>
      </w:r>
      <w:r>
        <w:t xml:space="preserve">and </w:t>
      </w:r>
      <w:r w:rsidR="00501561">
        <w:t>T</w:t>
      </w:r>
      <w:r>
        <w:t>he Ray E. Helfer Society.</w:t>
      </w:r>
    </w:p>
    <w:p w14:paraId="17EF3BE2" w14:textId="77777777" w:rsidR="004C0281" w:rsidRPr="00B877E0" w:rsidRDefault="004C0281" w:rsidP="00501561">
      <w:pPr>
        <w:pStyle w:val="BodyText"/>
        <w:spacing w:after="0"/>
        <w:ind w:left="741" w:right="130"/>
      </w:pPr>
    </w:p>
    <w:p w14:paraId="6240C3DA" w14:textId="4288D632" w:rsidR="009653A3" w:rsidRPr="002A67DE" w:rsidRDefault="009653A3" w:rsidP="009653A3">
      <w:pPr>
        <w:pStyle w:val="bdstyle2"/>
        <w:tabs>
          <w:tab w:val="clear" w:pos="720"/>
          <w:tab w:val="clear" w:pos="1440"/>
        </w:tabs>
        <w:rPr>
          <w:szCs w:val="26"/>
        </w:rPr>
      </w:pPr>
      <w:r w:rsidRPr="004C0281">
        <w:rPr>
          <w:szCs w:val="26"/>
        </w:rPr>
        <w:t xml:space="preserve">The Board action recommended in this item complies in all material respects with applicable State and federal laws, University of Illinois </w:t>
      </w:r>
      <w:r w:rsidRPr="004C0281">
        <w:rPr>
          <w:i/>
          <w:iCs/>
          <w:szCs w:val="26"/>
        </w:rPr>
        <w:t>Statutes</w:t>
      </w:r>
      <w:r w:rsidRPr="004C0281">
        <w:rPr>
          <w:szCs w:val="26"/>
        </w:rPr>
        <w:t xml:space="preserve">, </w:t>
      </w:r>
      <w:r w:rsidRPr="004C0281">
        <w:rPr>
          <w:i/>
          <w:iCs/>
          <w:szCs w:val="26"/>
        </w:rPr>
        <w:t>The General Rules Concerning University Organization and Procedure</w:t>
      </w:r>
      <w:r w:rsidRPr="004C0281">
        <w:rPr>
          <w:szCs w:val="26"/>
        </w:rPr>
        <w:t>, and Board of Trustees policies and directives.</w:t>
      </w:r>
    </w:p>
    <w:p w14:paraId="2F702812" w14:textId="0A0C70A0" w:rsidR="009653A3" w:rsidRPr="002A67DE" w:rsidRDefault="009653A3" w:rsidP="009653A3">
      <w:pPr>
        <w:pStyle w:val="bdstyle2"/>
        <w:tabs>
          <w:tab w:val="clear" w:pos="720"/>
        </w:tabs>
        <w:rPr>
          <w:szCs w:val="26"/>
        </w:rPr>
      </w:pPr>
      <w:r w:rsidRPr="002A67DE">
        <w:rPr>
          <w:szCs w:val="26"/>
        </w:rPr>
        <w:t xml:space="preserve">The </w:t>
      </w:r>
      <w:r>
        <w:rPr>
          <w:szCs w:val="26"/>
        </w:rPr>
        <w:t>p</w:t>
      </w:r>
      <w:r w:rsidRPr="002A67DE">
        <w:rPr>
          <w:szCs w:val="26"/>
        </w:rPr>
        <w:t xml:space="preserve">resident of the University of Illinois System </w:t>
      </w:r>
      <w:r w:rsidR="00B21B7B">
        <w:rPr>
          <w:szCs w:val="26"/>
        </w:rPr>
        <w:t>concurs</w:t>
      </w:r>
      <w:r w:rsidRPr="002A67DE">
        <w:rPr>
          <w:szCs w:val="26"/>
        </w:rPr>
        <w:t>.</w:t>
      </w:r>
    </w:p>
    <w:sectPr w:rsidR="009653A3" w:rsidRPr="002A67DE" w:rsidSect="00B877E0">
      <w:head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B5F6" w14:textId="77777777" w:rsidR="0035241C" w:rsidRDefault="0035241C" w:rsidP="009B76E9">
      <w:pPr>
        <w:spacing w:after="0" w:line="240" w:lineRule="auto"/>
      </w:pPr>
      <w:r>
        <w:separator/>
      </w:r>
    </w:p>
  </w:endnote>
  <w:endnote w:type="continuationSeparator" w:id="0">
    <w:p w14:paraId="42C4E4DE" w14:textId="77777777" w:rsidR="0035241C" w:rsidRDefault="0035241C"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15D1" w14:textId="77777777" w:rsidR="0035241C" w:rsidRDefault="0035241C" w:rsidP="009B76E9">
      <w:pPr>
        <w:spacing w:after="0" w:line="240" w:lineRule="auto"/>
      </w:pPr>
      <w:r>
        <w:separator/>
      </w:r>
    </w:p>
  </w:footnote>
  <w:footnote w:type="continuationSeparator" w:id="0">
    <w:p w14:paraId="77F7D6A5" w14:textId="77777777" w:rsidR="0035241C" w:rsidRDefault="0035241C"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5C72" w14:textId="5AC08364" w:rsidR="00523B51" w:rsidRDefault="00523B51" w:rsidP="00523B51">
    <w:pPr>
      <w:pStyle w:val="Header"/>
      <w:jc w:val="center"/>
      <w:rPr>
        <w:rFonts w:ascii="Times New Roman" w:hAnsi="Times New Roman" w:cs="Times New Roman"/>
        <w:noProof/>
        <w:sz w:val="26"/>
        <w:szCs w:val="26"/>
      </w:rPr>
    </w:pPr>
    <w:r w:rsidRPr="00523B51">
      <w:rPr>
        <w:rFonts w:ascii="Times New Roman" w:hAnsi="Times New Roman" w:cs="Times New Roman"/>
        <w:sz w:val="26"/>
        <w:szCs w:val="26"/>
      </w:rPr>
      <w:fldChar w:fldCharType="begin"/>
    </w:r>
    <w:r w:rsidRPr="00523B51">
      <w:rPr>
        <w:rFonts w:ascii="Times New Roman" w:hAnsi="Times New Roman" w:cs="Times New Roman"/>
        <w:sz w:val="26"/>
        <w:szCs w:val="26"/>
      </w:rPr>
      <w:instrText xml:space="preserve"> PAGE   \* MERGEFORMAT </w:instrText>
    </w:r>
    <w:r w:rsidRPr="00523B51">
      <w:rPr>
        <w:rFonts w:ascii="Times New Roman" w:hAnsi="Times New Roman" w:cs="Times New Roman"/>
        <w:sz w:val="26"/>
        <w:szCs w:val="26"/>
      </w:rPr>
      <w:fldChar w:fldCharType="separate"/>
    </w:r>
    <w:r w:rsidRPr="00523B51">
      <w:rPr>
        <w:rFonts w:ascii="Times New Roman" w:hAnsi="Times New Roman" w:cs="Times New Roman"/>
        <w:noProof/>
        <w:sz w:val="26"/>
        <w:szCs w:val="26"/>
      </w:rPr>
      <w:t>1</w:t>
    </w:r>
    <w:r w:rsidRPr="00523B51">
      <w:rPr>
        <w:rFonts w:ascii="Times New Roman" w:hAnsi="Times New Roman" w:cs="Times New Roman"/>
        <w:noProof/>
        <w:sz w:val="26"/>
        <w:szCs w:val="26"/>
      </w:rPr>
      <w:fldChar w:fldCharType="end"/>
    </w:r>
  </w:p>
  <w:p w14:paraId="3C7A491B" w14:textId="77777777" w:rsidR="00B877E0" w:rsidRPr="00523B51" w:rsidRDefault="00B877E0" w:rsidP="00523B51">
    <w:pPr>
      <w:pStyle w:val="Header"/>
      <w:jc w:val="cent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3386C"/>
    <w:rsid w:val="00073149"/>
    <w:rsid w:val="001063E2"/>
    <w:rsid w:val="00125CCD"/>
    <w:rsid w:val="00145A10"/>
    <w:rsid w:val="00197524"/>
    <w:rsid w:val="001C1D81"/>
    <w:rsid w:val="001F7CDB"/>
    <w:rsid w:val="0022228D"/>
    <w:rsid w:val="002600FF"/>
    <w:rsid w:val="002D4045"/>
    <w:rsid w:val="002E2A2B"/>
    <w:rsid w:val="0033454A"/>
    <w:rsid w:val="0035241C"/>
    <w:rsid w:val="00354EA2"/>
    <w:rsid w:val="00392F6C"/>
    <w:rsid w:val="003C0A5D"/>
    <w:rsid w:val="0045271C"/>
    <w:rsid w:val="004C0281"/>
    <w:rsid w:val="004E02C7"/>
    <w:rsid w:val="00501561"/>
    <w:rsid w:val="00523B51"/>
    <w:rsid w:val="005812B7"/>
    <w:rsid w:val="005826C8"/>
    <w:rsid w:val="005D01D6"/>
    <w:rsid w:val="005D6B0C"/>
    <w:rsid w:val="005E5747"/>
    <w:rsid w:val="006103C8"/>
    <w:rsid w:val="00626D1C"/>
    <w:rsid w:val="006332F8"/>
    <w:rsid w:val="007621C8"/>
    <w:rsid w:val="007B6EE4"/>
    <w:rsid w:val="007F3FC0"/>
    <w:rsid w:val="00871A82"/>
    <w:rsid w:val="008D0251"/>
    <w:rsid w:val="008F03E0"/>
    <w:rsid w:val="009216D7"/>
    <w:rsid w:val="00936174"/>
    <w:rsid w:val="00950445"/>
    <w:rsid w:val="009653A3"/>
    <w:rsid w:val="00972B56"/>
    <w:rsid w:val="009B76E9"/>
    <w:rsid w:val="00A00FCE"/>
    <w:rsid w:val="00B05861"/>
    <w:rsid w:val="00B21B7B"/>
    <w:rsid w:val="00B877E0"/>
    <w:rsid w:val="00D12C66"/>
    <w:rsid w:val="00DC172D"/>
    <w:rsid w:val="00DE5E70"/>
    <w:rsid w:val="00E84782"/>
    <w:rsid w:val="00E958CC"/>
    <w:rsid w:val="00F006A8"/>
    <w:rsid w:val="00F20313"/>
    <w:rsid w:val="00F66E67"/>
    <w:rsid w:val="00F9063D"/>
    <w:rsid w:val="00FC33FC"/>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Revision">
    <w:name w:val="Revision"/>
    <w:hidden/>
    <w:uiPriority w:val="99"/>
    <w:semiHidden/>
    <w:rsid w:val="00222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17269">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B60A9-8EB8-43B0-95DB-C4B9B14A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6</cp:revision>
  <dcterms:created xsi:type="dcterms:W3CDTF">2026-02-19T16:52:00Z</dcterms:created>
  <dcterms:modified xsi:type="dcterms:W3CDTF">2026-03-19T17:18:00Z</dcterms:modified>
</cp:coreProperties>
</file>