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A3FC5" w14:textId="7CE4BBD7" w:rsidR="008C0030" w:rsidRPr="008C0030" w:rsidRDefault="008C0030" w:rsidP="008C0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 w:val="26"/>
          <w:szCs w:val="20"/>
        </w:rPr>
      </w:pPr>
      <w:bookmarkStart w:id="0" w:name="_Hlk77839959"/>
      <w:bookmarkStart w:id="1" w:name="_Hlk93577479"/>
      <w:r w:rsidRPr="008C0030">
        <w:rPr>
          <w:color w:val="FF0000"/>
          <w:sz w:val="26"/>
          <w:szCs w:val="20"/>
        </w:rPr>
        <w:t>Approved by the Board of Trustees</w:t>
      </w:r>
    </w:p>
    <w:bookmarkEnd w:id="0"/>
    <w:bookmarkEnd w:id="1"/>
    <w:p w14:paraId="3A0D5750" w14:textId="77777777" w:rsidR="008C0030" w:rsidRPr="008C0030" w:rsidRDefault="008C0030" w:rsidP="008C0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rPr>
          <w:color w:val="FF0000"/>
          <w:sz w:val="26"/>
          <w:szCs w:val="20"/>
        </w:rPr>
      </w:pPr>
      <w:r w:rsidRPr="008C0030">
        <w:rPr>
          <w:color w:val="FF0000"/>
          <w:sz w:val="26"/>
          <w:szCs w:val="20"/>
        </w:rPr>
        <w:t>March 30, 2023</w:t>
      </w:r>
    </w:p>
    <w:p w14:paraId="31BB8CAC" w14:textId="2CDB7473" w:rsidR="00FD07F2" w:rsidRPr="00076702" w:rsidRDefault="00A54099">
      <w:pPr>
        <w:tabs>
          <w:tab w:val="left" w:pos="1440"/>
          <w:tab w:val="left" w:pos="3915"/>
          <w:tab w:val="left" w:pos="4536"/>
          <w:tab w:val="left" w:pos="5760"/>
          <w:tab w:val="left" w:pos="5947"/>
        </w:tabs>
        <w:jc w:val="right"/>
        <w:rPr>
          <w:b/>
          <w:bCs/>
          <w:color w:val="000000"/>
          <w:sz w:val="60"/>
          <w:szCs w:val="60"/>
        </w:rPr>
      </w:pPr>
      <w:r>
        <w:rPr>
          <w:b/>
          <w:bCs/>
          <w:color w:val="000000"/>
          <w:sz w:val="60"/>
          <w:szCs w:val="60"/>
        </w:rPr>
        <w:t>2</w:t>
      </w:r>
      <w:r w:rsidR="002D442B">
        <w:rPr>
          <w:b/>
          <w:bCs/>
          <w:color w:val="000000"/>
          <w:sz w:val="60"/>
          <w:szCs w:val="60"/>
        </w:rPr>
        <w:t>4</w:t>
      </w:r>
    </w:p>
    <w:p w14:paraId="0310706A" w14:textId="7449BC93" w:rsidR="00FD07F2" w:rsidRDefault="00FD07F2">
      <w:pPr>
        <w:tabs>
          <w:tab w:val="left" w:pos="1440"/>
          <w:tab w:val="left" w:pos="4536"/>
          <w:tab w:val="left" w:pos="5760"/>
        </w:tabs>
        <w:jc w:val="center"/>
        <w:rPr>
          <w:color w:val="000000"/>
          <w:sz w:val="26"/>
          <w:szCs w:val="26"/>
        </w:rPr>
      </w:pPr>
      <w:r w:rsidRPr="00083CF4">
        <w:rPr>
          <w:color w:val="000000"/>
          <w:sz w:val="26"/>
          <w:szCs w:val="26"/>
        </w:rPr>
        <w:tab/>
      </w:r>
      <w:r w:rsidRPr="00083CF4">
        <w:rPr>
          <w:color w:val="000000"/>
          <w:sz w:val="26"/>
          <w:szCs w:val="26"/>
        </w:rPr>
        <w:tab/>
      </w:r>
    </w:p>
    <w:p w14:paraId="4BD452B5" w14:textId="77777777" w:rsidR="005A71AA" w:rsidRPr="00083CF4" w:rsidRDefault="005A71AA">
      <w:pPr>
        <w:tabs>
          <w:tab w:val="left" w:pos="1440"/>
          <w:tab w:val="left" w:pos="4536"/>
          <w:tab w:val="left" w:pos="5760"/>
        </w:tabs>
        <w:jc w:val="center"/>
        <w:rPr>
          <w:color w:val="000000"/>
          <w:sz w:val="26"/>
          <w:szCs w:val="26"/>
        </w:rPr>
      </w:pPr>
    </w:p>
    <w:p w14:paraId="28B54264" w14:textId="12585A80" w:rsidR="00FD07F2" w:rsidRPr="00956781" w:rsidRDefault="00FD07F2" w:rsidP="00D44F7D">
      <w:pPr>
        <w:pStyle w:val="Heading3"/>
      </w:pPr>
      <w:r w:rsidRPr="00956781">
        <w:rPr>
          <w:color w:val="000000"/>
        </w:rPr>
        <w:tab/>
      </w:r>
      <w:r w:rsidRPr="00956781">
        <w:tab/>
      </w:r>
      <w:r w:rsidRPr="00956781">
        <w:tab/>
      </w:r>
      <w:r w:rsidRPr="00956781">
        <w:tab/>
        <w:t>Board Meeting</w:t>
      </w:r>
    </w:p>
    <w:p w14:paraId="4CC0AC6E" w14:textId="28AB04B7" w:rsidR="00FD07F2" w:rsidRPr="00956781" w:rsidRDefault="00FD07F2" w:rsidP="00D44F7D">
      <w:pPr>
        <w:tabs>
          <w:tab w:val="left" w:pos="1440"/>
          <w:tab w:val="left" w:pos="5040"/>
          <w:tab w:val="left" w:pos="5940"/>
        </w:tabs>
        <w:rPr>
          <w:sz w:val="26"/>
          <w:szCs w:val="26"/>
        </w:rPr>
      </w:pPr>
      <w:r w:rsidRPr="00956781">
        <w:rPr>
          <w:sz w:val="26"/>
          <w:szCs w:val="26"/>
        </w:rPr>
        <w:tab/>
      </w:r>
      <w:r w:rsidRPr="00956781">
        <w:rPr>
          <w:sz w:val="26"/>
          <w:szCs w:val="26"/>
        </w:rPr>
        <w:tab/>
      </w:r>
      <w:r w:rsidRPr="00956781">
        <w:rPr>
          <w:sz w:val="26"/>
          <w:szCs w:val="26"/>
        </w:rPr>
        <w:tab/>
      </w:r>
      <w:r w:rsidRPr="00956781">
        <w:rPr>
          <w:sz w:val="26"/>
          <w:szCs w:val="26"/>
        </w:rPr>
        <w:tab/>
      </w:r>
      <w:r w:rsidRPr="00956781">
        <w:rPr>
          <w:sz w:val="26"/>
          <w:szCs w:val="26"/>
        </w:rPr>
        <w:tab/>
      </w:r>
      <w:r w:rsidR="0011506E" w:rsidRPr="00956781">
        <w:rPr>
          <w:sz w:val="26"/>
          <w:szCs w:val="26"/>
        </w:rPr>
        <w:t xml:space="preserve">March </w:t>
      </w:r>
      <w:r w:rsidR="001A5857">
        <w:rPr>
          <w:sz w:val="26"/>
          <w:szCs w:val="26"/>
        </w:rPr>
        <w:t>30</w:t>
      </w:r>
      <w:r w:rsidR="0011506E" w:rsidRPr="00956781">
        <w:rPr>
          <w:sz w:val="26"/>
          <w:szCs w:val="26"/>
        </w:rPr>
        <w:t>, 20</w:t>
      </w:r>
      <w:r w:rsidR="001C2BD9" w:rsidRPr="00956781">
        <w:rPr>
          <w:sz w:val="26"/>
          <w:szCs w:val="26"/>
        </w:rPr>
        <w:t>23</w:t>
      </w:r>
    </w:p>
    <w:p w14:paraId="16A3C7FD" w14:textId="2B75B49C" w:rsidR="00FD07F2" w:rsidRDefault="00FD07F2">
      <w:pPr>
        <w:tabs>
          <w:tab w:val="left" w:pos="1440"/>
          <w:tab w:val="left" w:pos="5040"/>
          <w:tab w:val="left" w:pos="5940"/>
        </w:tabs>
        <w:rPr>
          <w:sz w:val="26"/>
          <w:szCs w:val="26"/>
        </w:rPr>
      </w:pPr>
    </w:p>
    <w:p w14:paraId="5D9E89C1" w14:textId="77777777" w:rsidR="005A71AA" w:rsidRPr="00956781" w:rsidRDefault="005A71AA">
      <w:pPr>
        <w:tabs>
          <w:tab w:val="left" w:pos="1440"/>
          <w:tab w:val="left" w:pos="5040"/>
          <w:tab w:val="left" w:pos="5940"/>
        </w:tabs>
        <w:rPr>
          <w:sz w:val="26"/>
          <w:szCs w:val="26"/>
        </w:rPr>
      </w:pPr>
    </w:p>
    <w:p w14:paraId="243BE817" w14:textId="77777777" w:rsidR="00FD07F2" w:rsidRPr="00956781" w:rsidRDefault="00FD07F2">
      <w:pPr>
        <w:tabs>
          <w:tab w:val="left" w:pos="1440"/>
          <w:tab w:val="left" w:pos="5040"/>
          <w:tab w:val="left" w:pos="7200"/>
        </w:tabs>
        <w:jc w:val="center"/>
        <w:rPr>
          <w:sz w:val="26"/>
          <w:szCs w:val="26"/>
        </w:rPr>
      </w:pPr>
      <w:r w:rsidRPr="00956781">
        <w:rPr>
          <w:sz w:val="26"/>
          <w:szCs w:val="26"/>
        </w:rPr>
        <w:t>ROLL CALL</w:t>
      </w:r>
    </w:p>
    <w:p w14:paraId="29437028" w14:textId="77777777" w:rsidR="00FD07F2" w:rsidRPr="00956781" w:rsidRDefault="00FD07F2">
      <w:pPr>
        <w:tabs>
          <w:tab w:val="left" w:pos="1440"/>
          <w:tab w:val="left" w:pos="5040"/>
          <w:tab w:val="left" w:pos="7200"/>
        </w:tabs>
        <w:jc w:val="center"/>
        <w:rPr>
          <w:sz w:val="26"/>
          <w:szCs w:val="26"/>
        </w:rPr>
      </w:pPr>
    </w:p>
    <w:p w14:paraId="1B32720B" w14:textId="77777777" w:rsidR="007D1B84" w:rsidRPr="00956781" w:rsidRDefault="007D1B84">
      <w:pPr>
        <w:tabs>
          <w:tab w:val="left" w:pos="1440"/>
          <w:tab w:val="left" w:pos="5040"/>
          <w:tab w:val="left" w:pos="7200"/>
        </w:tabs>
        <w:jc w:val="center"/>
        <w:rPr>
          <w:sz w:val="26"/>
          <w:szCs w:val="26"/>
        </w:rPr>
      </w:pPr>
    </w:p>
    <w:p w14:paraId="794DDCB8" w14:textId="77777777" w:rsidR="00FD07F2" w:rsidRPr="00956781" w:rsidRDefault="00956781" w:rsidP="001C2BD9">
      <w:pPr>
        <w:tabs>
          <w:tab w:val="left" w:pos="720"/>
          <w:tab w:val="left" w:pos="7920"/>
        </w:tabs>
        <w:jc w:val="center"/>
        <w:rPr>
          <w:sz w:val="26"/>
          <w:szCs w:val="26"/>
        </w:rPr>
      </w:pPr>
      <w:r w:rsidRPr="00402D7A">
        <w:rPr>
          <w:sz w:val="26"/>
          <w:szCs w:val="26"/>
        </w:rPr>
        <w:t xml:space="preserve">APPROVE PROJECT BUDGET </w:t>
      </w:r>
      <w:r w:rsidR="00FD07F2" w:rsidRPr="00956781">
        <w:rPr>
          <w:sz w:val="26"/>
          <w:szCs w:val="26"/>
        </w:rPr>
        <w:t>FOR</w:t>
      </w:r>
      <w:r w:rsidR="00D463B3" w:rsidRPr="00956781">
        <w:rPr>
          <w:sz w:val="26"/>
          <w:szCs w:val="26"/>
        </w:rPr>
        <w:t xml:space="preserve"> </w:t>
      </w:r>
      <w:r w:rsidR="001C2BD9" w:rsidRPr="00956781">
        <w:rPr>
          <w:sz w:val="26"/>
          <w:szCs w:val="26"/>
        </w:rPr>
        <w:t>LIBRARY COMMONS</w:t>
      </w:r>
      <w:r w:rsidR="00D84F1A" w:rsidRPr="00956781">
        <w:rPr>
          <w:sz w:val="26"/>
          <w:szCs w:val="26"/>
        </w:rPr>
        <w:t>,</w:t>
      </w:r>
      <w:r w:rsidR="00FD07F2" w:rsidRPr="00956781">
        <w:rPr>
          <w:sz w:val="26"/>
          <w:szCs w:val="26"/>
        </w:rPr>
        <w:t xml:space="preserve"> </w:t>
      </w:r>
      <w:r w:rsidR="0011506E" w:rsidRPr="00956781">
        <w:rPr>
          <w:sz w:val="26"/>
          <w:szCs w:val="26"/>
        </w:rPr>
        <w:t>SPRINGFIELD</w:t>
      </w:r>
    </w:p>
    <w:p w14:paraId="5C2BC11B" w14:textId="43E0B54D" w:rsidR="00D463B3" w:rsidRPr="00956781" w:rsidRDefault="001C2BD9" w:rsidP="00D463B3">
      <w:pPr>
        <w:tabs>
          <w:tab w:val="left" w:pos="1440"/>
          <w:tab w:val="left" w:pos="7200"/>
        </w:tabs>
        <w:jc w:val="center"/>
        <w:rPr>
          <w:sz w:val="26"/>
          <w:szCs w:val="26"/>
        </w:rPr>
      </w:pPr>
      <w:r w:rsidRPr="00956781">
        <w:rPr>
          <w:sz w:val="26"/>
          <w:szCs w:val="26"/>
        </w:rPr>
        <w:t>(Capital Development Board Project)</w:t>
      </w:r>
    </w:p>
    <w:p w14:paraId="159C092B" w14:textId="77777777" w:rsidR="001C2BD9" w:rsidRPr="00956781" w:rsidRDefault="001C2BD9" w:rsidP="00D463B3">
      <w:pPr>
        <w:tabs>
          <w:tab w:val="left" w:pos="1440"/>
          <w:tab w:val="left" w:pos="7200"/>
        </w:tabs>
        <w:jc w:val="center"/>
        <w:rPr>
          <w:sz w:val="26"/>
          <w:szCs w:val="26"/>
        </w:rPr>
      </w:pPr>
    </w:p>
    <w:p w14:paraId="1E1880BA" w14:textId="77777777" w:rsidR="007D1B84" w:rsidRPr="00956781" w:rsidRDefault="007D1B84" w:rsidP="00D463B3">
      <w:pPr>
        <w:tabs>
          <w:tab w:val="left" w:pos="1440"/>
          <w:tab w:val="left" w:pos="7200"/>
        </w:tabs>
        <w:jc w:val="center"/>
        <w:rPr>
          <w:sz w:val="26"/>
          <w:szCs w:val="26"/>
        </w:rPr>
      </w:pPr>
    </w:p>
    <w:p w14:paraId="2D0F2BB3" w14:textId="1E981621" w:rsidR="00FD07F2" w:rsidRPr="00956781" w:rsidRDefault="00FD07F2" w:rsidP="00811A26">
      <w:pPr>
        <w:pStyle w:val="Default"/>
        <w:ind w:left="1440" w:hanging="1440"/>
        <w:rPr>
          <w:sz w:val="26"/>
          <w:szCs w:val="26"/>
        </w:rPr>
      </w:pPr>
      <w:r w:rsidRPr="00956781">
        <w:rPr>
          <w:b/>
          <w:bCs/>
          <w:sz w:val="26"/>
          <w:szCs w:val="26"/>
        </w:rPr>
        <w:t>Action</w:t>
      </w:r>
      <w:r w:rsidRPr="00956781">
        <w:rPr>
          <w:sz w:val="26"/>
          <w:szCs w:val="26"/>
        </w:rPr>
        <w:t>:</w:t>
      </w:r>
      <w:r w:rsidRPr="00956781">
        <w:rPr>
          <w:sz w:val="26"/>
          <w:szCs w:val="26"/>
        </w:rPr>
        <w:tab/>
      </w:r>
      <w:r w:rsidR="007330FD" w:rsidRPr="00956781">
        <w:rPr>
          <w:sz w:val="26"/>
          <w:szCs w:val="26"/>
        </w:rPr>
        <w:t>Approve Project Budget</w:t>
      </w:r>
      <w:r w:rsidRPr="00956781">
        <w:rPr>
          <w:sz w:val="26"/>
          <w:szCs w:val="26"/>
        </w:rPr>
        <w:t xml:space="preserve"> for</w:t>
      </w:r>
      <w:r w:rsidR="0011506E" w:rsidRPr="00956781">
        <w:rPr>
          <w:sz w:val="26"/>
          <w:szCs w:val="26"/>
        </w:rPr>
        <w:t xml:space="preserve"> </w:t>
      </w:r>
      <w:r w:rsidR="001C2BD9" w:rsidRPr="00956781">
        <w:rPr>
          <w:sz w:val="26"/>
          <w:szCs w:val="26"/>
        </w:rPr>
        <w:t>Library Commons</w:t>
      </w:r>
    </w:p>
    <w:p w14:paraId="3A0C3A7C" w14:textId="77777777" w:rsidR="00D463B3" w:rsidRPr="00956781" w:rsidRDefault="00D463B3" w:rsidP="00D463B3">
      <w:pPr>
        <w:pStyle w:val="bdstyle1"/>
      </w:pPr>
    </w:p>
    <w:p w14:paraId="022C7354" w14:textId="4B95AA95" w:rsidR="00FD07F2" w:rsidRPr="00956781" w:rsidRDefault="00FD07F2" w:rsidP="00811A26">
      <w:pPr>
        <w:pStyle w:val="Default"/>
        <w:ind w:left="1440" w:hanging="1440"/>
        <w:rPr>
          <w:sz w:val="26"/>
          <w:szCs w:val="26"/>
        </w:rPr>
      </w:pPr>
      <w:r w:rsidRPr="00956781">
        <w:rPr>
          <w:b/>
          <w:bCs/>
          <w:sz w:val="26"/>
          <w:szCs w:val="26"/>
        </w:rPr>
        <w:t>Funding</w:t>
      </w:r>
      <w:r w:rsidRPr="00956781">
        <w:rPr>
          <w:sz w:val="26"/>
          <w:szCs w:val="26"/>
        </w:rPr>
        <w:t>:</w:t>
      </w:r>
      <w:r w:rsidRPr="00956781">
        <w:rPr>
          <w:sz w:val="26"/>
          <w:szCs w:val="26"/>
        </w:rPr>
        <w:tab/>
      </w:r>
      <w:r w:rsidR="001C2BD9" w:rsidRPr="00956781">
        <w:rPr>
          <w:sz w:val="26"/>
          <w:szCs w:val="26"/>
        </w:rPr>
        <w:t xml:space="preserve">State </w:t>
      </w:r>
      <w:r w:rsidR="001A5857">
        <w:rPr>
          <w:sz w:val="26"/>
          <w:szCs w:val="26"/>
        </w:rPr>
        <w:t xml:space="preserve">Capital </w:t>
      </w:r>
      <w:r w:rsidR="001C2BD9" w:rsidRPr="00956781">
        <w:rPr>
          <w:sz w:val="26"/>
          <w:szCs w:val="26"/>
        </w:rPr>
        <w:t>Appropria</w:t>
      </w:r>
      <w:r w:rsidR="001A5857">
        <w:rPr>
          <w:sz w:val="26"/>
          <w:szCs w:val="26"/>
        </w:rPr>
        <w:t>tions</w:t>
      </w:r>
    </w:p>
    <w:p w14:paraId="72F22503" w14:textId="77777777" w:rsidR="005A71AA" w:rsidRDefault="005A71AA" w:rsidP="00E860B0">
      <w:pPr>
        <w:widowControl w:val="0"/>
        <w:tabs>
          <w:tab w:val="left" w:pos="1440"/>
        </w:tabs>
        <w:autoSpaceDE w:val="0"/>
        <w:autoSpaceDN w:val="0"/>
        <w:adjustRightInd w:val="0"/>
        <w:spacing w:line="480" w:lineRule="auto"/>
        <w:rPr>
          <w:sz w:val="26"/>
          <w:szCs w:val="26"/>
        </w:rPr>
      </w:pPr>
    </w:p>
    <w:p w14:paraId="068177E7" w14:textId="64F2827B" w:rsidR="00E860B0" w:rsidRPr="00956781" w:rsidRDefault="00D84F1A" w:rsidP="00E860B0">
      <w:pPr>
        <w:widowControl w:val="0"/>
        <w:tabs>
          <w:tab w:val="left" w:pos="1440"/>
        </w:tabs>
        <w:autoSpaceDE w:val="0"/>
        <w:autoSpaceDN w:val="0"/>
        <w:adjustRightInd w:val="0"/>
        <w:spacing w:line="480" w:lineRule="auto"/>
        <w:rPr>
          <w:sz w:val="26"/>
          <w:szCs w:val="26"/>
        </w:rPr>
      </w:pPr>
      <w:r w:rsidRPr="00956781">
        <w:rPr>
          <w:sz w:val="26"/>
          <w:szCs w:val="26"/>
        </w:rPr>
        <w:tab/>
      </w:r>
      <w:r w:rsidR="001C2BD9" w:rsidRPr="00956781">
        <w:rPr>
          <w:sz w:val="26"/>
          <w:szCs w:val="26"/>
        </w:rPr>
        <w:t>In November 2018, the Board</w:t>
      </w:r>
      <w:r w:rsidR="00D44F7D">
        <w:rPr>
          <w:sz w:val="26"/>
          <w:szCs w:val="26"/>
        </w:rPr>
        <w:t xml:space="preserve"> of Trustees</w:t>
      </w:r>
      <w:r w:rsidR="001C2BD9" w:rsidRPr="00956781">
        <w:rPr>
          <w:sz w:val="26"/>
          <w:szCs w:val="26"/>
        </w:rPr>
        <w:t xml:space="preserve"> approved the University of Illinois Capital Budget Request for Fiscal Year 2020. </w:t>
      </w:r>
      <w:r w:rsidR="00893CE7">
        <w:rPr>
          <w:sz w:val="26"/>
          <w:szCs w:val="26"/>
        </w:rPr>
        <w:t xml:space="preserve"> </w:t>
      </w:r>
      <w:r w:rsidR="001C2BD9" w:rsidRPr="00956781">
        <w:rPr>
          <w:sz w:val="26"/>
          <w:szCs w:val="26"/>
        </w:rPr>
        <w:t>Included in that request was $35.0 million to fund the new Library, Learning, and Student Success Center at UIS.</w:t>
      </w:r>
      <w:r w:rsidR="00893CE7">
        <w:rPr>
          <w:sz w:val="26"/>
          <w:szCs w:val="26"/>
        </w:rPr>
        <w:t xml:space="preserve"> </w:t>
      </w:r>
      <w:r w:rsidR="001C2BD9" w:rsidRPr="00956781">
        <w:rPr>
          <w:sz w:val="26"/>
          <w:szCs w:val="26"/>
        </w:rPr>
        <w:t xml:space="preserve"> In September 2021, </w:t>
      </w:r>
      <w:r w:rsidR="00E860B0" w:rsidRPr="00956781">
        <w:rPr>
          <w:sz w:val="26"/>
          <w:szCs w:val="26"/>
        </w:rPr>
        <w:t>the Board of Trustees approve</w:t>
      </w:r>
      <w:r w:rsidR="001A5857">
        <w:rPr>
          <w:sz w:val="26"/>
          <w:szCs w:val="26"/>
        </w:rPr>
        <w:t xml:space="preserve">d </w:t>
      </w:r>
      <w:r w:rsidR="001C2BD9" w:rsidRPr="00956781">
        <w:rPr>
          <w:sz w:val="26"/>
          <w:szCs w:val="26"/>
        </w:rPr>
        <w:t xml:space="preserve">the </w:t>
      </w:r>
      <w:r w:rsidR="00E860B0" w:rsidRPr="00956781">
        <w:rPr>
          <w:sz w:val="26"/>
          <w:szCs w:val="26"/>
        </w:rPr>
        <w:t>project and the design for the</w:t>
      </w:r>
      <w:r w:rsidR="001C2BD9" w:rsidRPr="00956781">
        <w:rPr>
          <w:sz w:val="26"/>
          <w:szCs w:val="26"/>
        </w:rPr>
        <w:t xml:space="preserve"> </w:t>
      </w:r>
      <w:r w:rsidR="001A5857">
        <w:rPr>
          <w:sz w:val="26"/>
          <w:szCs w:val="26"/>
        </w:rPr>
        <w:t xml:space="preserve">new </w:t>
      </w:r>
      <w:r w:rsidR="001C2BD9" w:rsidRPr="00956781">
        <w:rPr>
          <w:sz w:val="26"/>
          <w:szCs w:val="26"/>
        </w:rPr>
        <w:t>67,000 gross square feet facility</w:t>
      </w:r>
      <w:r w:rsidR="00E860B0" w:rsidRPr="00956781">
        <w:rPr>
          <w:sz w:val="26"/>
          <w:szCs w:val="26"/>
        </w:rPr>
        <w:t xml:space="preserve">. </w:t>
      </w:r>
      <w:r w:rsidR="00EB2CF0">
        <w:rPr>
          <w:sz w:val="26"/>
          <w:szCs w:val="26"/>
        </w:rPr>
        <w:t xml:space="preserve"> </w:t>
      </w:r>
      <w:r w:rsidR="00E860B0" w:rsidRPr="00956781">
        <w:rPr>
          <w:sz w:val="26"/>
          <w:szCs w:val="26"/>
        </w:rPr>
        <w:t>In May 2022</w:t>
      </w:r>
      <w:r w:rsidR="001A5857">
        <w:rPr>
          <w:sz w:val="26"/>
          <w:szCs w:val="26"/>
        </w:rPr>
        <w:t>,</w:t>
      </w:r>
      <w:r w:rsidR="00E860B0" w:rsidRPr="00956781">
        <w:rPr>
          <w:sz w:val="26"/>
          <w:szCs w:val="26"/>
        </w:rPr>
        <w:t xml:space="preserve"> the Board approved renaming the Library, Learning, and Student Success Center to “Library Commons</w:t>
      </w:r>
      <w:r w:rsidR="00402D7A">
        <w:rPr>
          <w:sz w:val="26"/>
          <w:szCs w:val="26"/>
        </w:rPr>
        <w:t>.”</w:t>
      </w:r>
      <w:r w:rsidR="00402D7A" w:rsidRPr="00956781">
        <w:rPr>
          <w:sz w:val="26"/>
          <w:szCs w:val="26"/>
        </w:rPr>
        <w:t xml:space="preserve"> </w:t>
      </w:r>
      <w:r w:rsidR="00893CE7">
        <w:rPr>
          <w:sz w:val="26"/>
          <w:szCs w:val="26"/>
        </w:rPr>
        <w:t xml:space="preserve"> </w:t>
      </w:r>
      <w:r w:rsidR="00E860B0" w:rsidRPr="00956781">
        <w:rPr>
          <w:sz w:val="26"/>
          <w:szCs w:val="26"/>
        </w:rPr>
        <w:t xml:space="preserve">The new building will be located at the south end of the campus quadrangle in accordance with the Campus Master Plan.  </w:t>
      </w:r>
      <w:r w:rsidR="005A09EB" w:rsidRPr="00956781">
        <w:rPr>
          <w:sz w:val="26"/>
          <w:szCs w:val="26"/>
        </w:rPr>
        <w:t>It will house the Library, Center for Academic Success and Advising</w:t>
      </w:r>
      <w:r w:rsidR="007330FD" w:rsidRPr="00956781">
        <w:rPr>
          <w:sz w:val="26"/>
          <w:szCs w:val="26"/>
        </w:rPr>
        <w:t>,</w:t>
      </w:r>
      <w:r w:rsidR="005A09EB" w:rsidRPr="00956781">
        <w:rPr>
          <w:sz w:val="26"/>
          <w:szCs w:val="26"/>
        </w:rPr>
        <w:t xml:space="preserve"> Career Development Center, Information Technology Services, experiential teaching, learning labs, a 200-seat multi-use flexible classroom, a variety of teaming, collaboration</w:t>
      </w:r>
      <w:r w:rsidR="007B6D6A" w:rsidRPr="00956781">
        <w:rPr>
          <w:sz w:val="26"/>
          <w:szCs w:val="26"/>
        </w:rPr>
        <w:t>,</w:t>
      </w:r>
      <w:r w:rsidR="005A09EB" w:rsidRPr="00956781">
        <w:rPr>
          <w:sz w:val="26"/>
          <w:szCs w:val="26"/>
        </w:rPr>
        <w:t xml:space="preserve"> and meeting spaces</w:t>
      </w:r>
      <w:r w:rsidR="00D44F7D">
        <w:rPr>
          <w:sz w:val="26"/>
          <w:szCs w:val="26"/>
        </w:rPr>
        <w:t>,</w:t>
      </w:r>
      <w:r w:rsidR="005A09EB" w:rsidRPr="00956781">
        <w:rPr>
          <w:sz w:val="26"/>
          <w:szCs w:val="26"/>
        </w:rPr>
        <w:t xml:space="preserve"> and quiet study spaces</w:t>
      </w:r>
      <w:r w:rsidR="00E860B0" w:rsidRPr="00956781">
        <w:rPr>
          <w:sz w:val="26"/>
          <w:szCs w:val="26"/>
        </w:rPr>
        <w:t>.</w:t>
      </w:r>
      <w:r w:rsidR="00893CE7">
        <w:rPr>
          <w:sz w:val="26"/>
          <w:szCs w:val="26"/>
        </w:rPr>
        <w:t xml:space="preserve">  </w:t>
      </w:r>
      <w:r w:rsidR="00E860B0" w:rsidRPr="00956781">
        <w:rPr>
          <w:sz w:val="26"/>
          <w:szCs w:val="26"/>
        </w:rPr>
        <w:t xml:space="preserve">Construction is </w:t>
      </w:r>
      <w:r w:rsidR="001A5857">
        <w:rPr>
          <w:sz w:val="26"/>
          <w:szCs w:val="26"/>
        </w:rPr>
        <w:t>expected</w:t>
      </w:r>
      <w:r w:rsidR="001A5857" w:rsidRPr="00956781">
        <w:rPr>
          <w:sz w:val="26"/>
          <w:szCs w:val="26"/>
        </w:rPr>
        <w:t xml:space="preserve"> </w:t>
      </w:r>
      <w:r w:rsidR="00E860B0" w:rsidRPr="00956781">
        <w:rPr>
          <w:sz w:val="26"/>
          <w:szCs w:val="26"/>
        </w:rPr>
        <w:t xml:space="preserve">to begin in </w:t>
      </w:r>
      <w:r w:rsidR="007330FD" w:rsidRPr="00956781">
        <w:rPr>
          <w:sz w:val="26"/>
          <w:szCs w:val="26"/>
        </w:rPr>
        <w:t>July</w:t>
      </w:r>
      <w:r w:rsidR="00E860B0" w:rsidRPr="00956781">
        <w:rPr>
          <w:sz w:val="26"/>
          <w:szCs w:val="26"/>
        </w:rPr>
        <w:t xml:space="preserve"> 2023 and is scheduled to be completed in </w:t>
      </w:r>
      <w:r w:rsidR="007330FD" w:rsidRPr="00956781">
        <w:rPr>
          <w:sz w:val="26"/>
          <w:szCs w:val="26"/>
        </w:rPr>
        <w:t>December</w:t>
      </w:r>
      <w:r w:rsidR="00E860B0" w:rsidRPr="00956781">
        <w:rPr>
          <w:sz w:val="26"/>
          <w:szCs w:val="26"/>
        </w:rPr>
        <w:t xml:space="preserve"> 2024.  This project </w:t>
      </w:r>
      <w:r w:rsidR="00402D7A">
        <w:rPr>
          <w:sz w:val="26"/>
          <w:szCs w:val="26"/>
        </w:rPr>
        <w:t>will</w:t>
      </w:r>
      <w:r w:rsidR="00E860B0" w:rsidRPr="00956781">
        <w:rPr>
          <w:sz w:val="26"/>
          <w:szCs w:val="26"/>
        </w:rPr>
        <w:t xml:space="preserve"> </w:t>
      </w:r>
      <w:r w:rsidR="00E860B0" w:rsidRPr="00956781">
        <w:rPr>
          <w:sz w:val="26"/>
          <w:szCs w:val="26"/>
        </w:rPr>
        <w:lastRenderedPageBreak/>
        <w:t>be constructed to achieve LEED Gold certification.</w:t>
      </w:r>
    </w:p>
    <w:p w14:paraId="56F7B0FC" w14:textId="12571DF3" w:rsidR="007330FD" w:rsidRPr="00956781" w:rsidRDefault="009B5E98" w:rsidP="009B5E98">
      <w:pPr>
        <w:pStyle w:val="BodyText"/>
        <w:tabs>
          <w:tab w:val="left" w:pos="0"/>
        </w:tabs>
      </w:pPr>
      <w:r w:rsidRPr="00956781">
        <w:tab/>
      </w:r>
      <w:r w:rsidR="007330FD" w:rsidRPr="00956781">
        <w:t xml:space="preserve">Due to the unforeseen escalation in </w:t>
      </w:r>
      <w:r w:rsidR="00956781" w:rsidRPr="00956781">
        <w:t>material costs that resulted from recent inflation and supply chain issues, it is necessary to increase the project budget with contributions from State Appropriation</w:t>
      </w:r>
      <w:r w:rsidR="001A5857">
        <w:t>s</w:t>
      </w:r>
      <w:r w:rsidR="00956781" w:rsidRPr="00956781">
        <w:t xml:space="preserve"> for Capital Renewal by $3.5 million for a total project budget of $38.5 million. </w:t>
      </w:r>
    </w:p>
    <w:p w14:paraId="774D8777" w14:textId="281AFF17" w:rsidR="00FD07F2" w:rsidRPr="00956781" w:rsidRDefault="007330FD" w:rsidP="00956781">
      <w:pPr>
        <w:pStyle w:val="BodyText"/>
        <w:tabs>
          <w:tab w:val="left" w:pos="0"/>
        </w:tabs>
      </w:pPr>
      <w:r w:rsidRPr="00956781">
        <w:tab/>
        <w:t>Accordingly,</w:t>
      </w:r>
      <w:r w:rsidR="009B5E98" w:rsidRPr="00956781">
        <w:t xml:space="preserve"> for the project to proceed, the Chancellor, University of Illinois </w:t>
      </w:r>
      <w:r w:rsidR="00C24B12" w:rsidRPr="00956781">
        <w:t>Springfield</w:t>
      </w:r>
      <w:r w:rsidR="009B5E98" w:rsidRPr="00956781">
        <w:t>, and Vice President,</w:t>
      </w:r>
      <w:r w:rsidRPr="00956781">
        <w:t xml:space="preserve"> </w:t>
      </w:r>
      <w:r w:rsidR="009B5E98" w:rsidRPr="00956781">
        <w:t>University of Illinois</w:t>
      </w:r>
      <w:r w:rsidR="00E46C89">
        <w:t xml:space="preserve"> System</w:t>
      </w:r>
      <w:r w:rsidR="009B5E98" w:rsidRPr="00956781">
        <w:t>, with the concurrence of the appropriate administrative officers</w:t>
      </w:r>
      <w:r w:rsidR="005A09EB" w:rsidRPr="00956781">
        <w:t>,</w:t>
      </w:r>
      <w:r w:rsidR="009B5E98" w:rsidRPr="00956781">
        <w:t xml:space="preserve"> </w:t>
      </w:r>
      <w:r w:rsidR="005A09EB" w:rsidRPr="00956781">
        <w:t>recommend</w:t>
      </w:r>
      <w:r w:rsidR="00893CE7">
        <w:t>s</w:t>
      </w:r>
      <w:r w:rsidR="009B5E98" w:rsidRPr="00956781">
        <w:t xml:space="preserve"> that the </w:t>
      </w:r>
      <w:r w:rsidRPr="00956781">
        <w:t>budget for the Library Commons project be increased by $3.5 million for a total budget of $38.5 million</w:t>
      </w:r>
      <w:r w:rsidR="00956781">
        <w:t>.</w:t>
      </w:r>
    </w:p>
    <w:p w14:paraId="7452CADA" w14:textId="77777777" w:rsidR="00FD07F2" w:rsidRPr="00956781" w:rsidRDefault="00C74138" w:rsidP="009B5E98">
      <w:pPr>
        <w:pStyle w:val="bdstyle2"/>
        <w:tabs>
          <w:tab w:val="clear" w:pos="720"/>
        </w:tabs>
        <w:ind w:firstLine="0"/>
      </w:pPr>
      <w:r w:rsidRPr="00956781">
        <w:tab/>
      </w:r>
      <w:r w:rsidR="00FD07F2" w:rsidRPr="00956781">
        <w:t xml:space="preserve">The </w:t>
      </w:r>
      <w:r w:rsidR="00A71D73" w:rsidRPr="00956781">
        <w:t xml:space="preserve">Board </w:t>
      </w:r>
      <w:r w:rsidR="00FD07F2" w:rsidRPr="00956781">
        <w:t xml:space="preserve">action recommended in this item complies in all material respects with applicable State and federal laws, University of Illinois </w:t>
      </w:r>
      <w:r w:rsidR="00FD07F2" w:rsidRPr="00956781">
        <w:rPr>
          <w:bCs/>
          <w:i/>
        </w:rPr>
        <w:t>Statutes</w:t>
      </w:r>
      <w:r w:rsidR="00FD07F2" w:rsidRPr="00956781">
        <w:rPr>
          <w:bCs/>
        </w:rPr>
        <w:t xml:space="preserve">, </w:t>
      </w:r>
      <w:r w:rsidR="00FD07F2" w:rsidRPr="00956781">
        <w:rPr>
          <w:bCs/>
          <w:i/>
        </w:rPr>
        <w:t>The General Rules Concerning University Organization and Procedure</w:t>
      </w:r>
      <w:r w:rsidR="00FD07F2" w:rsidRPr="00956781">
        <w:rPr>
          <w:bCs/>
        </w:rPr>
        <w:t xml:space="preserve">, </w:t>
      </w:r>
      <w:r w:rsidR="00FD07F2" w:rsidRPr="00956781">
        <w:t>and Board of Trustees policies and directives.</w:t>
      </w:r>
    </w:p>
    <w:p w14:paraId="273CF952" w14:textId="0FC6FD8B" w:rsidR="00ED437F" w:rsidRPr="00956781" w:rsidRDefault="00ED437F" w:rsidP="00ED437F">
      <w:pPr>
        <w:pStyle w:val="bdstyle2"/>
      </w:pPr>
      <w:r w:rsidRPr="00956781">
        <w:t>Funds for this project are available from</w:t>
      </w:r>
      <w:r w:rsidR="00013F48" w:rsidRPr="00956781">
        <w:t xml:space="preserve"> </w:t>
      </w:r>
      <w:r w:rsidR="00E860B0" w:rsidRPr="00956781">
        <w:t xml:space="preserve">State </w:t>
      </w:r>
      <w:r w:rsidR="001A5857">
        <w:t>capital appropriations.</w:t>
      </w:r>
    </w:p>
    <w:p w14:paraId="69357675" w14:textId="06760DD1" w:rsidR="00083CF4" w:rsidRPr="00956781" w:rsidRDefault="00FD07F2" w:rsidP="008F4FF2">
      <w:pPr>
        <w:pStyle w:val="bdstyle2"/>
        <w:ind w:firstLine="0"/>
      </w:pPr>
      <w:r w:rsidRPr="00956781">
        <w:tab/>
      </w:r>
      <w:r w:rsidRPr="00956781">
        <w:tab/>
        <w:t xml:space="preserve">The President of the University </w:t>
      </w:r>
      <w:r w:rsidR="001A5857">
        <w:t xml:space="preserve">of Illinois System </w:t>
      </w:r>
      <w:r w:rsidRPr="00956781">
        <w:t>concurs.</w:t>
      </w:r>
    </w:p>
    <w:sectPr w:rsidR="00083CF4" w:rsidRPr="00956781" w:rsidSect="005A71AA">
      <w:headerReference w:type="even" r:id="rId7"/>
      <w:headerReference w:type="default" r:id="rId8"/>
      <w:footerReference w:type="default" r:id="rId9"/>
      <w:pgSz w:w="12240" w:h="15840" w:code="1"/>
      <w:pgMar w:top="720" w:right="1440" w:bottom="1440" w:left="1440" w:header="57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0228A" w14:textId="77777777" w:rsidR="00D14E52" w:rsidRDefault="00D14E52">
      <w:r>
        <w:separator/>
      </w:r>
    </w:p>
  </w:endnote>
  <w:endnote w:type="continuationSeparator" w:id="0">
    <w:p w14:paraId="333D4AC9" w14:textId="77777777" w:rsidR="00D14E52" w:rsidRDefault="00D14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05E6F" w14:textId="77777777" w:rsidR="00E63995" w:rsidRDefault="00E63995">
    <w:pPr>
      <w:pStyle w:val="Footer"/>
    </w:pPr>
  </w:p>
  <w:p w14:paraId="2783B809" w14:textId="77777777" w:rsidR="00E63995" w:rsidRDefault="00E63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4FBB8" w14:textId="77777777" w:rsidR="00D14E52" w:rsidRDefault="00D14E52">
      <w:r>
        <w:separator/>
      </w:r>
    </w:p>
  </w:footnote>
  <w:footnote w:type="continuationSeparator" w:id="0">
    <w:p w14:paraId="69CED8C0" w14:textId="77777777" w:rsidR="00D14E52" w:rsidRDefault="00D14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03A93" w14:textId="77777777" w:rsidR="00E63995" w:rsidRDefault="00E639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A40D04" w14:textId="77777777" w:rsidR="00E63995" w:rsidRDefault="00E639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398F1" w14:textId="77777777" w:rsidR="00E63995" w:rsidRDefault="00E639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6A6E">
      <w:rPr>
        <w:rStyle w:val="PageNumber"/>
        <w:noProof/>
      </w:rPr>
      <w:t>2</w:t>
    </w:r>
    <w:r>
      <w:rPr>
        <w:rStyle w:val="PageNumber"/>
      </w:rPr>
      <w:fldChar w:fldCharType="end"/>
    </w:r>
  </w:p>
  <w:p w14:paraId="200F3191" w14:textId="77777777" w:rsidR="00E63995" w:rsidRDefault="00E63995">
    <w:pPr>
      <w:pStyle w:val="Header"/>
    </w:pPr>
  </w:p>
  <w:p w14:paraId="01ED3D41" w14:textId="77777777" w:rsidR="00E63995" w:rsidRDefault="00E639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16EDA"/>
    <w:multiLevelType w:val="hybridMultilevel"/>
    <w:tmpl w:val="ABBA93A4"/>
    <w:lvl w:ilvl="0" w:tplc="3558E4F8">
      <w:start w:val="2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36C978A4"/>
    <w:multiLevelType w:val="hybridMultilevel"/>
    <w:tmpl w:val="B148CBFA"/>
    <w:lvl w:ilvl="0" w:tplc="5B08A13A">
      <w:start w:val="2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3EF20553"/>
    <w:multiLevelType w:val="hybridMultilevel"/>
    <w:tmpl w:val="440A7FE4"/>
    <w:lvl w:ilvl="0" w:tplc="437A12B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45DA10D1"/>
    <w:multiLevelType w:val="hybridMultilevel"/>
    <w:tmpl w:val="B624138E"/>
    <w:lvl w:ilvl="0" w:tplc="3A7C2264">
      <w:start w:val="3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48397E10"/>
    <w:multiLevelType w:val="hybridMultilevel"/>
    <w:tmpl w:val="438A6380"/>
    <w:lvl w:ilvl="0" w:tplc="AA60CF82">
      <w:start w:val="2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632C5872"/>
    <w:multiLevelType w:val="hybridMultilevel"/>
    <w:tmpl w:val="0CE04902"/>
    <w:lvl w:ilvl="0" w:tplc="6434A26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1" w:tplc="5DD2CD74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2200A1"/>
    <w:multiLevelType w:val="hybridMultilevel"/>
    <w:tmpl w:val="10142168"/>
    <w:lvl w:ilvl="0" w:tplc="F80EBA7E">
      <w:start w:val="28"/>
      <w:numFmt w:val="decimal"/>
      <w:lvlText w:val="%1."/>
      <w:lvlJc w:val="left"/>
      <w:pPr>
        <w:tabs>
          <w:tab w:val="num" w:pos="1965"/>
        </w:tabs>
        <w:ind w:left="1965" w:hanging="465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num w:numId="1" w16cid:durableId="1051882579">
    <w:abstractNumId w:val="5"/>
  </w:num>
  <w:num w:numId="2" w16cid:durableId="1886138765">
    <w:abstractNumId w:val="0"/>
  </w:num>
  <w:num w:numId="3" w16cid:durableId="821115324">
    <w:abstractNumId w:val="4"/>
  </w:num>
  <w:num w:numId="4" w16cid:durableId="491876180">
    <w:abstractNumId w:val="3"/>
  </w:num>
  <w:num w:numId="5" w16cid:durableId="1150903064">
    <w:abstractNumId w:val="1"/>
  </w:num>
  <w:num w:numId="6" w16cid:durableId="1597521891">
    <w:abstractNumId w:val="6"/>
  </w:num>
  <w:num w:numId="7" w16cid:durableId="706443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3B3"/>
    <w:rsid w:val="00013F48"/>
    <w:rsid w:val="00024423"/>
    <w:rsid w:val="0006455F"/>
    <w:rsid w:val="0006631F"/>
    <w:rsid w:val="000723B7"/>
    <w:rsid w:val="00076702"/>
    <w:rsid w:val="00083CF4"/>
    <w:rsid w:val="000E35C0"/>
    <w:rsid w:val="00102C5C"/>
    <w:rsid w:val="0011506E"/>
    <w:rsid w:val="0013392D"/>
    <w:rsid w:val="00157D56"/>
    <w:rsid w:val="00167D11"/>
    <w:rsid w:val="0017648E"/>
    <w:rsid w:val="0019784D"/>
    <w:rsid w:val="001A5857"/>
    <w:rsid w:val="001C2BD9"/>
    <w:rsid w:val="00203D1F"/>
    <w:rsid w:val="00245037"/>
    <w:rsid w:val="002906F9"/>
    <w:rsid w:val="002D0047"/>
    <w:rsid w:val="002D442B"/>
    <w:rsid w:val="002E0A77"/>
    <w:rsid w:val="002E240E"/>
    <w:rsid w:val="002E3675"/>
    <w:rsid w:val="003260D8"/>
    <w:rsid w:val="00332583"/>
    <w:rsid w:val="003849C1"/>
    <w:rsid w:val="003965BC"/>
    <w:rsid w:val="003A01E0"/>
    <w:rsid w:val="003A4C95"/>
    <w:rsid w:val="003B3043"/>
    <w:rsid w:val="003D0B28"/>
    <w:rsid w:val="003E1623"/>
    <w:rsid w:val="00402D7A"/>
    <w:rsid w:val="00460633"/>
    <w:rsid w:val="00464550"/>
    <w:rsid w:val="004727BA"/>
    <w:rsid w:val="00474E40"/>
    <w:rsid w:val="004A6D34"/>
    <w:rsid w:val="004B6EE0"/>
    <w:rsid w:val="004E6943"/>
    <w:rsid w:val="004F6A40"/>
    <w:rsid w:val="0050541C"/>
    <w:rsid w:val="00511DD4"/>
    <w:rsid w:val="00531408"/>
    <w:rsid w:val="00535A24"/>
    <w:rsid w:val="00556A6E"/>
    <w:rsid w:val="00565E43"/>
    <w:rsid w:val="005A0047"/>
    <w:rsid w:val="005A09EB"/>
    <w:rsid w:val="005A2FE5"/>
    <w:rsid w:val="005A5E18"/>
    <w:rsid w:val="005A6E7A"/>
    <w:rsid w:val="005A71AA"/>
    <w:rsid w:val="005C5265"/>
    <w:rsid w:val="005C552C"/>
    <w:rsid w:val="005E47C4"/>
    <w:rsid w:val="00620238"/>
    <w:rsid w:val="006241A0"/>
    <w:rsid w:val="00631D92"/>
    <w:rsid w:val="00644269"/>
    <w:rsid w:val="00647694"/>
    <w:rsid w:val="006A0789"/>
    <w:rsid w:val="006D6428"/>
    <w:rsid w:val="007165F6"/>
    <w:rsid w:val="007265FC"/>
    <w:rsid w:val="007330FD"/>
    <w:rsid w:val="007B6D6A"/>
    <w:rsid w:val="007C075E"/>
    <w:rsid w:val="007D1B84"/>
    <w:rsid w:val="00811A26"/>
    <w:rsid w:val="008158B4"/>
    <w:rsid w:val="008257E9"/>
    <w:rsid w:val="00826858"/>
    <w:rsid w:val="008315AB"/>
    <w:rsid w:val="008448D9"/>
    <w:rsid w:val="008465D7"/>
    <w:rsid w:val="00853C55"/>
    <w:rsid w:val="008636EE"/>
    <w:rsid w:val="00871CCB"/>
    <w:rsid w:val="00893CE7"/>
    <w:rsid w:val="008C0030"/>
    <w:rsid w:val="008C1E07"/>
    <w:rsid w:val="008D4038"/>
    <w:rsid w:val="008F3E6C"/>
    <w:rsid w:val="008F4FF2"/>
    <w:rsid w:val="00943706"/>
    <w:rsid w:val="00950227"/>
    <w:rsid w:val="00956781"/>
    <w:rsid w:val="009657C1"/>
    <w:rsid w:val="009700A9"/>
    <w:rsid w:val="00982475"/>
    <w:rsid w:val="00983053"/>
    <w:rsid w:val="009A0B88"/>
    <w:rsid w:val="009A0BCF"/>
    <w:rsid w:val="009B580F"/>
    <w:rsid w:val="009B5E98"/>
    <w:rsid w:val="009C31F7"/>
    <w:rsid w:val="009C59FC"/>
    <w:rsid w:val="00A54099"/>
    <w:rsid w:val="00A57BCB"/>
    <w:rsid w:val="00A71D73"/>
    <w:rsid w:val="00AD6875"/>
    <w:rsid w:val="00B10274"/>
    <w:rsid w:val="00B20A8F"/>
    <w:rsid w:val="00B244B6"/>
    <w:rsid w:val="00B30B56"/>
    <w:rsid w:val="00B567CA"/>
    <w:rsid w:val="00B81E93"/>
    <w:rsid w:val="00BB7582"/>
    <w:rsid w:val="00BC2F76"/>
    <w:rsid w:val="00BE2464"/>
    <w:rsid w:val="00BE7713"/>
    <w:rsid w:val="00C2370C"/>
    <w:rsid w:val="00C24B12"/>
    <w:rsid w:val="00C2796A"/>
    <w:rsid w:val="00C34575"/>
    <w:rsid w:val="00C74138"/>
    <w:rsid w:val="00C809E5"/>
    <w:rsid w:val="00CA2FDA"/>
    <w:rsid w:val="00CC3D3E"/>
    <w:rsid w:val="00D14E52"/>
    <w:rsid w:val="00D22204"/>
    <w:rsid w:val="00D44F7D"/>
    <w:rsid w:val="00D463B3"/>
    <w:rsid w:val="00D82008"/>
    <w:rsid w:val="00D82C42"/>
    <w:rsid w:val="00D84F1A"/>
    <w:rsid w:val="00DB4428"/>
    <w:rsid w:val="00DC336B"/>
    <w:rsid w:val="00DF0796"/>
    <w:rsid w:val="00DF52AA"/>
    <w:rsid w:val="00E06A0D"/>
    <w:rsid w:val="00E16CC4"/>
    <w:rsid w:val="00E41032"/>
    <w:rsid w:val="00E46C89"/>
    <w:rsid w:val="00E63995"/>
    <w:rsid w:val="00E860B0"/>
    <w:rsid w:val="00EA429A"/>
    <w:rsid w:val="00EB2CF0"/>
    <w:rsid w:val="00EC087A"/>
    <w:rsid w:val="00ED437F"/>
    <w:rsid w:val="00EE7AF7"/>
    <w:rsid w:val="00F531C6"/>
    <w:rsid w:val="00F547AC"/>
    <w:rsid w:val="00F55AFB"/>
    <w:rsid w:val="00F8175A"/>
    <w:rsid w:val="00F836D9"/>
    <w:rsid w:val="00FC02ED"/>
    <w:rsid w:val="00FD07F2"/>
    <w:rsid w:val="00FD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FBEEF1"/>
  <w15:chartTrackingRefBased/>
  <w15:docId w15:val="{0F8BCBFE-9415-4257-B91E-954C0BF8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6"/>
      <w:szCs w:val="20"/>
      <w:lang w:eastAsia="zh-MO"/>
    </w:rPr>
  </w:style>
  <w:style w:type="paragraph" w:styleId="Heading3">
    <w:name w:val="heading 3"/>
    <w:basedOn w:val="Normal"/>
    <w:next w:val="Normal"/>
    <w:qFormat/>
    <w:pPr>
      <w:keepNext/>
      <w:tabs>
        <w:tab w:val="left" w:pos="1440"/>
        <w:tab w:val="left" w:pos="5040"/>
        <w:tab w:val="left" w:pos="5940"/>
        <w:tab w:val="left" w:pos="7200"/>
      </w:tabs>
      <w:outlineLvl w:val="2"/>
    </w:pPr>
    <w:rPr>
      <w:sz w:val="26"/>
      <w:szCs w:val="26"/>
      <w:lang w:eastAsia="zh-M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6"/>
      <w:szCs w:val="26"/>
    </w:r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  <w:rPr>
      <w:sz w:val="26"/>
      <w:szCs w:val="26"/>
    </w:r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  <w:rPr>
      <w:sz w:val="26"/>
      <w:szCs w:val="26"/>
    </w:rPr>
  </w:style>
  <w:style w:type="paragraph" w:styleId="BodyText">
    <w:name w:val="Body Text"/>
    <w:basedOn w:val="Normal"/>
    <w:pPr>
      <w:tabs>
        <w:tab w:val="left" w:pos="1440"/>
        <w:tab w:val="left" w:pos="7200"/>
      </w:tabs>
      <w:spacing w:line="480" w:lineRule="auto"/>
    </w:pPr>
    <w:rPr>
      <w:sz w:val="26"/>
      <w:szCs w:val="26"/>
      <w:lang w:eastAsia="zh-MO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0"/>
      <w:szCs w:val="20"/>
      <w:lang w:eastAsia="zh-MO"/>
    </w:rPr>
  </w:style>
  <w:style w:type="paragraph" w:styleId="FootnoteText">
    <w:name w:val="footnote text"/>
    <w:basedOn w:val="Normal"/>
    <w:semiHidden/>
    <w:rPr>
      <w:sz w:val="20"/>
      <w:szCs w:val="20"/>
      <w:lang w:eastAsia="zh-MO"/>
    </w:r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semiHidden/>
    <w:rsid w:val="0006455F"/>
    <w:rPr>
      <w:sz w:val="16"/>
      <w:szCs w:val="16"/>
    </w:rPr>
  </w:style>
  <w:style w:type="paragraph" w:styleId="CommentText">
    <w:name w:val="annotation text"/>
    <w:basedOn w:val="Normal"/>
    <w:semiHidden/>
    <w:rsid w:val="0006455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6455F"/>
    <w:rPr>
      <w:b/>
      <w:bCs/>
    </w:rPr>
  </w:style>
  <w:style w:type="character" w:customStyle="1" w:styleId="FooterChar">
    <w:name w:val="Footer Char"/>
    <w:link w:val="Footer"/>
    <w:uiPriority w:val="99"/>
    <w:rsid w:val="001C2BD9"/>
    <w:rPr>
      <w:lang w:eastAsia="zh-MO"/>
    </w:rPr>
  </w:style>
  <w:style w:type="paragraph" w:styleId="Revision">
    <w:name w:val="Revision"/>
    <w:hidden/>
    <w:uiPriority w:val="99"/>
    <w:semiHidden/>
    <w:rsid w:val="003849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Facilities and Services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lmburton</dc:creator>
  <cp:keywords/>
  <cp:lastModifiedBy>Williams, Aubrie</cp:lastModifiedBy>
  <cp:revision>9</cp:revision>
  <cp:lastPrinted>2023-03-20T20:47:00Z</cp:lastPrinted>
  <dcterms:created xsi:type="dcterms:W3CDTF">2023-03-03T15:53:00Z</dcterms:created>
  <dcterms:modified xsi:type="dcterms:W3CDTF">2023-03-30T16:52:00Z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a8fa28c848c03aa14bc803bb106ac07b123d58b1ccd75de6d335c42ddab1cf87</vt:lpwstr>
  </property>
</Properties>
</file>