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4339" w14:textId="77777777" w:rsidR="00E05215" w:rsidRPr="00E05215" w:rsidRDefault="00E05215" w:rsidP="00E05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color w:val="FF0000"/>
        </w:rPr>
      </w:pPr>
      <w:bookmarkStart w:id="0" w:name="_Hlk77839959"/>
      <w:bookmarkStart w:id="1" w:name="_Hlk93577479"/>
      <w:r w:rsidRPr="00E05215">
        <w:rPr>
          <w:color w:val="FF0000"/>
        </w:rPr>
        <w:t>Approved by the Board of Trustees</w:t>
      </w:r>
    </w:p>
    <w:bookmarkEnd w:id="0"/>
    <w:bookmarkEnd w:id="1"/>
    <w:p w14:paraId="0F38B45B" w14:textId="77777777" w:rsidR="00E05215" w:rsidRPr="00E05215" w:rsidRDefault="00E05215" w:rsidP="00E05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color w:val="FF0000"/>
        </w:rPr>
      </w:pPr>
      <w:r w:rsidRPr="00E05215">
        <w:rPr>
          <w:color w:val="FF0000"/>
        </w:rPr>
        <w:t>March 30, 2023</w:t>
      </w:r>
    </w:p>
    <w:p w14:paraId="5258A7B8" w14:textId="2E268E98" w:rsidR="00C444A7" w:rsidRPr="004D73B2" w:rsidRDefault="004D73B2">
      <w:pPr>
        <w:pStyle w:val="bdheading1"/>
      </w:pPr>
      <w:r w:rsidRPr="004D73B2">
        <w:t>2</w:t>
      </w:r>
      <w:r w:rsidR="0050215D">
        <w:t>6</w:t>
      </w:r>
    </w:p>
    <w:p w14:paraId="2E272A0B" w14:textId="77777777" w:rsidR="00C444A7" w:rsidRDefault="00C444A7"/>
    <w:p w14:paraId="2F84A690" w14:textId="77777777" w:rsidR="00C444A7" w:rsidRDefault="00C444A7"/>
    <w:p w14:paraId="0EF6AF7E" w14:textId="77777777" w:rsidR="00C444A7" w:rsidRDefault="00C444A7">
      <w:pPr>
        <w:pStyle w:val="bdheading2"/>
      </w:pPr>
      <w:r>
        <w:tab/>
        <w:t>Board Meeting</w:t>
      </w:r>
    </w:p>
    <w:p w14:paraId="28B72BB3" w14:textId="77777777" w:rsidR="00C444A7" w:rsidRDefault="00C444A7">
      <w:pPr>
        <w:pStyle w:val="bdheading2"/>
      </w:pPr>
      <w:r>
        <w:tab/>
      </w:r>
      <w:r w:rsidR="001C1922">
        <w:t>March 30, 2023</w:t>
      </w:r>
    </w:p>
    <w:p w14:paraId="16142AFA" w14:textId="50BB6218" w:rsidR="00FA22EB" w:rsidRDefault="00947415" w:rsidP="00947415">
      <w:pPr>
        <w:pStyle w:val="bdheading2"/>
        <w:tabs>
          <w:tab w:val="clear" w:pos="7200"/>
          <w:tab w:val="left" w:pos="6758"/>
        </w:tabs>
      </w:pPr>
      <w:r>
        <w:tab/>
      </w:r>
    </w:p>
    <w:p w14:paraId="1EC16E19" w14:textId="77777777" w:rsidR="00C444A7" w:rsidRDefault="00C444A7">
      <w:pPr>
        <w:pStyle w:val="bdheading2"/>
      </w:pPr>
    </w:p>
    <w:p w14:paraId="7DA96E2D" w14:textId="77777777" w:rsidR="00C444A7" w:rsidRPr="00D11E38" w:rsidRDefault="005953EB" w:rsidP="006E697C">
      <w:pPr>
        <w:jc w:val="center"/>
        <w:rPr>
          <w:szCs w:val="26"/>
        </w:rPr>
      </w:pPr>
      <w:r w:rsidRPr="00D11E38">
        <w:rPr>
          <w:szCs w:val="26"/>
        </w:rPr>
        <w:t>ROLL CALL</w:t>
      </w:r>
    </w:p>
    <w:p w14:paraId="67F49DEB" w14:textId="77777777" w:rsidR="005953EB" w:rsidRPr="00D11E38" w:rsidRDefault="005953EB">
      <w:pPr>
        <w:rPr>
          <w:szCs w:val="26"/>
        </w:rPr>
      </w:pPr>
    </w:p>
    <w:p w14:paraId="2E5B3E07" w14:textId="77777777" w:rsidR="00C444A7" w:rsidRPr="00D11E38" w:rsidRDefault="00C444A7">
      <w:pPr>
        <w:jc w:val="center"/>
        <w:rPr>
          <w:szCs w:val="26"/>
        </w:rPr>
      </w:pPr>
      <w:r w:rsidRPr="00D11E38">
        <w:rPr>
          <w:szCs w:val="26"/>
        </w:rPr>
        <w:t>AUTHORIZ</w:t>
      </w:r>
      <w:r w:rsidR="005953EB" w:rsidRPr="00D11E38">
        <w:rPr>
          <w:szCs w:val="26"/>
        </w:rPr>
        <w:t xml:space="preserve">E </w:t>
      </w:r>
      <w:r w:rsidRPr="00D11E38">
        <w:rPr>
          <w:szCs w:val="26"/>
        </w:rPr>
        <w:t>SETTLEMENT</w:t>
      </w:r>
    </w:p>
    <w:p w14:paraId="7D675D78" w14:textId="77777777" w:rsidR="00C444A7" w:rsidRPr="00D11E38" w:rsidRDefault="00C444A7">
      <w:pPr>
        <w:rPr>
          <w:szCs w:val="26"/>
        </w:rPr>
      </w:pPr>
    </w:p>
    <w:p w14:paraId="0179B703" w14:textId="77777777" w:rsidR="00C444A7" w:rsidRPr="00D11E38" w:rsidRDefault="00C444A7">
      <w:pPr>
        <w:rPr>
          <w:szCs w:val="26"/>
        </w:rPr>
      </w:pPr>
    </w:p>
    <w:p w14:paraId="356EAFA7" w14:textId="77777777" w:rsidR="007B3C96" w:rsidRPr="00D11E38" w:rsidRDefault="00C444A7" w:rsidP="007B3C96">
      <w:pPr>
        <w:pStyle w:val="xxxxxmsonormal"/>
        <w:rPr>
          <w:sz w:val="26"/>
          <w:szCs w:val="26"/>
        </w:rPr>
      </w:pPr>
      <w:r w:rsidRPr="00D11E38">
        <w:rPr>
          <w:b/>
          <w:sz w:val="26"/>
          <w:szCs w:val="26"/>
        </w:rPr>
        <w:t>Action:</w:t>
      </w:r>
      <w:r w:rsidRPr="00D11E38">
        <w:rPr>
          <w:sz w:val="26"/>
          <w:szCs w:val="26"/>
        </w:rPr>
        <w:tab/>
      </w:r>
      <w:r w:rsidR="004B784E" w:rsidRPr="00D11E38">
        <w:rPr>
          <w:sz w:val="26"/>
          <w:szCs w:val="26"/>
        </w:rPr>
        <w:t xml:space="preserve">Approve Settlement of Case </w:t>
      </w:r>
      <w:r w:rsidR="007B3C96" w:rsidRPr="00D11E38">
        <w:rPr>
          <w:sz w:val="26"/>
          <w:szCs w:val="26"/>
        </w:rPr>
        <w:t>(</w:t>
      </w:r>
      <w:r w:rsidR="007B3C96" w:rsidRPr="00D11E38">
        <w:rPr>
          <w:i/>
          <w:iCs/>
          <w:sz w:val="26"/>
          <w:szCs w:val="26"/>
        </w:rPr>
        <w:t>Chester v. Heckerling, M.D., et al.)</w:t>
      </w:r>
    </w:p>
    <w:p w14:paraId="72557108" w14:textId="77777777" w:rsidR="00C444A7" w:rsidRPr="00D11E38" w:rsidRDefault="00C444A7" w:rsidP="00054E95">
      <w:pPr>
        <w:pStyle w:val="bdstyle1"/>
        <w:rPr>
          <w:szCs w:val="26"/>
        </w:rPr>
      </w:pPr>
    </w:p>
    <w:p w14:paraId="52DE43A1" w14:textId="77777777" w:rsidR="00C444A7" w:rsidRPr="00D11E38" w:rsidRDefault="00C444A7">
      <w:pPr>
        <w:pStyle w:val="bdstyle1"/>
        <w:rPr>
          <w:szCs w:val="26"/>
        </w:rPr>
      </w:pPr>
      <w:r w:rsidRPr="00D11E38">
        <w:rPr>
          <w:b/>
          <w:szCs w:val="26"/>
        </w:rPr>
        <w:t>Funding:</w:t>
      </w:r>
      <w:r w:rsidRPr="00D11E38">
        <w:rPr>
          <w:szCs w:val="26"/>
        </w:rPr>
        <w:tab/>
        <w:t>Self-Insurance Fund</w:t>
      </w:r>
      <w:r w:rsidR="004B784E" w:rsidRPr="00D11E38">
        <w:rPr>
          <w:szCs w:val="26"/>
        </w:rPr>
        <w:t xml:space="preserve"> </w:t>
      </w:r>
    </w:p>
    <w:p w14:paraId="33D55DEB" w14:textId="77777777" w:rsidR="00C444A7" w:rsidRPr="00D11E38" w:rsidRDefault="00C444A7">
      <w:pPr>
        <w:rPr>
          <w:szCs w:val="26"/>
        </w:rPr>
      </w:pPr>
    </w:p>
    <w:p w14:paraId="1B80BF77" w14:textId="77777777" w:rsidR="00C444A7" w:rsidRPr="00D11E38" w:rsidRDefault="00C444A7">
      <w:pPr>
        <w:rPr>
          <w:szCs w:val="26"/>
        </w:rPr>
      </w:pPr>
    </w:p>
    <w:p w14:paraId="353DE976" w14:textId="3299F85A" w:rsidR="004B784E" w:rsidRPr="00D11E38" w:rsidRDefault="004B784E" w:rsidP="00D11E38">
      <w:pPr>
        <w:pStyle w:val="xxxxxmsonormal"/>
        <w:spacing w:line="480" w:lineRule="auto"/>
        <w:ind w:firstLine="1440"/>
        <w:rPr>
          <w:iCs/>
          <w:sz w:val="26"/>
          <w:szCs w:val="26"/>
        </w:rPr>
      </w:pPr>
      <w:r w:rsidRPr="00D11E38">
        <w:rPr>
          <w:sz w:val="26"/>
          <w:szCs w:val="26"/>
        </w:rPr>
        <w:t>The University Counsel recommend</w:t>
      </w:r>
      <w:r w:rsidR="00A41375" w:rsidRPr="00D11E38">
        <w:rPr>
          <w:sz w:val="26"/>
          <w:szCs w:val="26"/>
        </w:rPr>
        <w:t>s</w:t>
      </w:r>
      <w:r w:rsidRPr="00D11E38">
        <w:rPr>
          <w:sz w:val="26"/>
          <w:szCs w:val="26"/>
        </w:rPr>
        <w:t xml:space="preserve"> that the Board approve </w:t>
      </w:r>
      <w:r w:rsidR="00061A26" w:rsidRPr="00D11E38">
        <w:rPr>
          <w:sz w:val="26"/>
          <w:szCs w:val="26"/>
        </w:rPr>
        <w:t xml:space="preserve">settlement </w:t>
      </w:r>
      <w:r w:rsidRPr="00D11E38">
        <w:rPr>
          <w:sz w:val="26"/>
          <w:szCs w:val="26"/>
        </w:rPr>
        <w:t>of</w:t>
      </w:r>
      <w:r w:rsidRPr="00D11E38">
        <w:rPr>
          <w:iCs/>
          <w:sz w:val="26"/>
          <w:szCs w:val="26"/>
        </w:rPr>
        <w:t xml:space="preserve"> </w:t>
      </w:r>
      <w:r w:rsidR="007B3C96" w:rsidRPr="00D11E38">
        <w:rPr>
          <w:i/>
          <w:iCs/>
          <w:sz w:val="26"/>
          <w:szCs w:val="26"/>
        </w:rPr>
        <w:t>Chester v. Heckerling, M.D., et al.</w:t>
      </w:r>
      <w:r w:rsidR="007770B8" w:rsidRPr="00D11E38">
        <w:rPr>
          <w:i/>
          <w:iCs/>
          <w:sz w:val="26"/>
          <w:szCs w:val="26"/>
        </w:rPr>
        <w:t>,</w:t>
      </w:r>
      <w:r w:rsidR="007B3C96" w:rsidRPr="00D11E38">
        <w:rPr>
          <w:i/>
          <w:iCs/>
          <w:sz w:val="26"/>
          <w:szCs w:val="26"/>
        </w:rPr>
        <w:t xml:space="preserve"> </w:t>
      </w:r>
      <w:r w:rsidR="00061A26" w:rsidRPr="00D11E38">
        <w:rPr>
          <w:iCs/>
          <w:sz w:val="26"/>
          <w:szCs w:val="26"/>
        </w:rPr>
        <w:t xml:space="preserve">in the </w:t>
      </w:r>
      <w:r w:rsidR="00A41375" w:rsidRPr="00D11E38">
        <w:rPr>
          <w:iCs/>
          <w:sz w:val="26"/>
          <w:szCs w:val="26"/>
        </w:rPr>
        <w:t>amount of $</w:t>
      </w:r>
      <w:r w:rsidR="00C954CD" w:rsidRPr="00D11E38">
        <w:rPr>
          <w:iCs/>
          <w:sz w:val="26"/>
          <w:szCs w:val="26"/>
        </w:rPr>
        <w:t>2.</w:t>
      </w:r>
      <w:r w:rsidR="00105051" w:rsidRPr="00D11E38">
        <w:rPr>
          <w:iCs/>
          <w:sz w:val="26"/>
          <w:szCs w:val="26"/>
        </w:rPr>
        <w:t>9</w:t>
      </w:r>
      <w:r w:rsidR="00BB24B7" w:rsidRPr="00D11E38">
        <w:rPr>
          <w:iCs/>
          <w:sz w:val="26"/>
          <w:szCs w:val="26"/>
        </w:rPr>
        <w:t xml:space="preserve"> </w:t>
      </w:r>
      <w:r w:rsidR="00A41375" w:rsidRPr="00D11E38">
        <w:rPr>
          <w:iCs/>
          <w:sz w:val="26"/>
          <w:szCs w:val="26"/>
        </w:rPr>
        <w:t>million</w:t>
      </w:r>
      <w:r w:rsidRPr="00D11E38">
        <w:rPr>
          <w:i/>
          <w:sz w:val="26"/>
          <w:szCs w:val="26"/>
        </w:rPr>
        <w:t>.</w:t>
      </w:r>
      <w:r w:rsidR="0055288D" w:rsidRPr="00D11E38">
        <w:rPr>
          <w:sz w:val="26"/>
          <w:szCs w:val="26"/>
        </w:rPr>
        <w:t xml:space="preserve"> </w:t>
      </w:r>
      <w:r w:rsidR="00D11E38">
        <w:rPr>
          <w:sz w:val="26"/>
          <w:szCs w:val="26"/>
        </w:rPr>
        <w:t xml:space="preserve"> </w:t>
      </w:r>
      <w:r w:rsidR="00061A26" w:rsidRPr="00D11E38">
        <w:rPr>
          <w:sz w:val="26"/>
          <w:szCs w:val="26"/>
        </w:rPr>
        <w:t xml:space="preserve">The plaintiff </w:t>
      </w:r>
      <w:r w:rsidR="00061A26" w:rsidRPr="00D11E38">
        <w:rPr>
          <w:iCs/>
          <w:sz w:val="26"/>
          <w:szCs w:val="26"/>
        </w:rPr>
        <w:t>alleges</w:t>
      </w:r>
      <w:r w:rsidR="00FA22EB" w:rsidRPr="00D11E38">
        <w:rPr>
          <w:iCs/>
          <w:sz w:val="26"/>
          <w:szCs w:val="26"/>
        </w:rPr>
        <w:t xml:space="preserve"> </w:t>
      </w:r>
      <w:r w:rsidR="009B4BE9" w:rsidRPr="00D11E38">
        <w:rPr>
          <w:iCs/>
          <w:sz w:val="26"/>
          <w:szCs w:val="26"/>
        </w:rPr>
        <w:t xml:space="preserve">that </w:t>
      </w:r>
      <w:r w:rsidR="00FA22EB" w:rsidRPr="00D11E38">
        <w:rPr>
          <w:iCs/>
          <w:sz w:val="26"/>
          <w:szCs w:val="26"/>
        </w:rPr>
        <w:t>the defendant</w:t>
      </w:r>
      <w:r w:rsidR="00DC50C7" w:rsidRPr="00D11E38">
        <w:rPr>
          <w:iCs/>
          <w:sz w:val="26"/>
          <w:szCs w:val="26"/>
        </w:rPr>
        <w:t xml:space="preserve">s’ </w:t>
      </w:r>
      <w:r w:rsidR="001C1922" w:rsidRPr="00D11E38">
        <w:rPr>
          <w:iCs/>
          <w:sz w:val="26"/>
          <w:szCs w:val="26"/>
        </w:rPr>
        <w:t xml:space="preserve">failure </w:t>
      </w:r>
      <w:r w:rsidR="00DC50C7" w:rsidRPr="00D11E38">
        <w:rPr>
          <w:sz w:val="26"/>
          <w:szCs w:val="26"/>
          <w:lang w:val="en-CA"/>
        </w:rPr>
        <w:t xml:space="preserve">to timely diagnose and treat acute cervical cord compression from an epidural abscess caused paralysis to now 60-year-old Anita Chester. </w:t>
      </w:r>
      <w:r w:rsidR="001C1922" w:rsidRPr="00D11E38">
        <w:rPr>
          <w:sz w:val="26"/>
          <w:szCs w:val="26"/>
          <w:lang w:val="en-CA"/>
        </w:rPr>
        <w:t xml:space="preserve"> </w:t>
      </w:r>
    </w:p>
    <w:p w14:paraId="2332144F" w14:textId="585A277F" w:rsidR="00291AB5" w:rsidRPr="00D11E38" w:rsidRDefault="00291AB5" w:rsidP="0094420A">
      <w:pPr>
        <w:pStyle w:val="bdstyle2"/>
        <w:ind w:right="-180"/>
        <w:rPr>
          <w:bCs/>
          <w:szCs w:val="26"/>
        </w:rPr>
      </w:pPr>
      <w:r w:rsidRPr="00D11E38">
        <w:rPr>
          <w:szCs w:val="26"/>
        </w:rPr>
        <w:t xml:space="preserve">The </w:t>
      </w:r>
      <w:r w:rsidR="00257CA0" w:rsidRPr="00D11E38">
        <w:rPr>
          <w:szCs w:val="26"/>
        </w:rPr>
        <w:t>B</w:t>
      </w:r>
      <w:r w:rsidRPr="00D11E38">
        <w:rPr>
          <w:szCs w:val="26"/>
        </w:rPr>
        <w:t>oard action recommended in this</w:t>
      </w:r>
      <w:r w:rsidR="0094420A" w:rsidRPr="00D11E38">
        <w:rPr>
          <w:szCs w:val="26"/>
        </w:rPr>
        <w:t xml:space="preserve"> item complies in all material </w:t>
      </w:r>
      <w:r w:rsidRPr="00D11E38">
        <w:rPr>
          <w:szCs w:val="26"/>
        </w:rPr>
        <w:t xml:space="preserve">respects with applicable State and </w:t>
      </w:r>
      <w:r w:rsidR="009368EF" w:rsidRPr="00D11E38">
        <w:rPr>
          <w:szCs w:val="26"/>
        </w:rPr>
        <w:t>f</w:t>
      </w:r>
      <w:r w:rsidRPr="00D11E38">
        <w:rPr>
          <w:szCs w:val="26"/>
        </w:rPr>
        <w:t xml:space="preserve">ederal laws, University of Illinois </w:t>
      </w:r>
      <w:r w:rsidRPr="00D11E38">
        <w:rPr>
          <w:bCs/>
          <w:i/>
          <w:iCs/>
          <w:szCs w:val="26"/>
        </w:rPr>
        <w:t>Statutes</w:t>
      </w:r>
      <w:r w:rsidRPr="00D11E38">
        <w:rPr>
          <w:bCs/>
          <w:iCs/>
          <w:szCs w:val="26"/>
        </w:rPr>
        <w:t xml:space="preserve">, </w:t>
      </w:r>
      <w:r w:rsidRPr="00D11E38">
        <w:rPr>
          <w:bCs/>
          <w:i/>
          <w:szCs w:val="26"/>
        </w:rPr>
        <w:t>The </w:t>
      </w:r>
      <w:r w:rsidRPr="00D11E38">
        <w:rPr>
          <w:bCs/>
          <w:i/>
          <w:iCs/>
          <w:szCs w:val="26"/>
        </w:rPr>
        <w:t>General Rules</w:t>
      </w:r>
      <w:r w:rsidRPr="00D11E38">
        <w:rPr>
          <w:bCs/>
          <w:i/>
          <w:szCs w:val="26"/>
        </w:rPr>
        <w:t xml:space="preserve"> Concerning University Organization and Procedure</w:t>
      </w:r>
      <w:r w:rsidRPr="00D11E38">
        <w:rPr>
          <w:szCs w:val="26"/>
        </w:rPr>
        <w:t>, and Board of Trustees policies and directives</w:t>
      </w:r>
      <w:r w:rsidRPr="00D11E38">
        <w:rPr>
          <w:bCs/>
          <w:szCs w:val="26"/>
        </w:rPr>
        <w:t>.</w:t>
      </w:r>
    </w:p>
    <w:p w14:paraId="5341D644" w14:textId="77777777" w:rsidR="00291AB5" w:rsidRPr="00D11E38" w:rsidRDefault="002B39AC" w:rsidP="00291AB5">
      <w:pPr>
        <w:pStyle w:val="bdstyle2"/>
        <w:rPr>
          <w:szCs w:val="26"/>
        </w:rPr>
      </w:pPr>
      <w:r w:rsidRPr="00D11E38">
        <w:rPr>
          <w:szCs w:val="26"/>
        </w:rPr>
        <w:t>The Vice President/Chief Financial Officer and Comptroller concur</w:t>
      </w:r>
      <w:r w:rsidR="004C5428" w:rsidRPr="00D11E38">
        <w:rPr>
          <w:szCs w:val="26"/>
        </w:rPr>
        <w:t>s</w:t>
      </w:r>
      <w:r w:rsidR="00291AB5" w:rsidRPr="00D11E38">
        <w:rPr>
          <w:szCs w:val="26"/>
        </w:rPr>
        <w:t>.</w:t>
      </w:r>
    </w:p>
    <w:p w14:paraId="1FC5D80E" w14:textId="04AC7C93" w:rsidR="00291AB5" w:rsidRPr="00D11E38" w:rsidRDefault="00291AB5" w:rsidP="00291AB5">
      <w:pPr>
        <w:pStyle w:val="bdstyle2"/>
        <w:rPr>
          <w:szCs w:val="26"/>
        </w:rPr>
      </w:pPr>
      <w:r w:rsidRPr="00D11E38">
        <w:rPr>
          <w:szCs w:val="26"/>
        </w:rPr>
        <w:t xml:space="preserve">The President of the University </w:t>
      </w:r>
      <w:r w:rsidR="00C262A6" w:rsidRPr="00D11E38">
        <w:rPr>
          <w:szCs w:val="26"/>
        </w:rPr>
        <w:t xml:space="preserve">of Illinois System </w:t>
      </w:r>
      <w:r w:rsidRPr="00D11E38">
        <w:rPr>
          <w:szCs w:val="26"/>
        </w:rPr>
        <w:t>recommends approval.</w:t>
      </w:r>
    </w:p>
    <w:p w14:paraId="03FE5367" w14:textId="77777777" w:rsidR="00C444A7" w:rsidRPr="00D11E38" w:rsidRDefault="00C444A7">
      <w:pPr>
        <w:rPr>
          <w:szCs w:val="26"/>
        </w:rPr>
      </w:pPr>
    </w:p>
    <w:sectPr w:rsidR="00C444A7" w:rsidRPr="00D11E38" w:rsidSect="00947415">
      <w:pgSz w:w="12240" w:h="15840"/>
      <w:pgMar w:top="720" w:right="1440" w:bottom="1440" w:left="1440" w:header="720" w:footer="720" w:gutter="0"/>
      <w:cols w:space="720"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A9"/>
    <w:rsid w:val="000026CF"/>
    <w:rsid w:val="0000711B"/>
    <w:rsid w:val="00021DBF"/>
    <w:rsid w:val="00030D20"/>
    <w:rsid w:val="00037BB9"/>
    <w:rsid w:val="00044FA8"/>
    <w:rsid w:val="000538B6"/>
    <w:rsid w:val="00054E95"/>
    <w:rsid w:val="000565EC"/>
    <w:rsid w:val="00061A26"/>
    <w:rsid w:val="00062D2B"/>
    <w:rsid w:val="000716DF"/>
    <w:rsid w:val="0008405F"/>
    <w:rsid w:val="0009343A"/>
    <w:rsid w:val="000B1594"/>
    <w:rsid w:val="000B2676"/>
    <w:rsid w:val="00105051"/>
    <w:rsid w:val="00110972"/>
    <w:rsid w:val="001324D2"/>
    <w:rsid w:val="0016063E"/>
    <w:rsid w:val="00163782"/>
    <w:rsid w:val="00174273"/>
    <w:rsid w:val="00177BF9"/>
    <w:rsid w:val="001841AC"/>
    <w:rsid w:val="0019603B"/>
    <w:rsid w:val="001A3312"/>
    <w:rsid w:val="001C1922"/>
    <w:rsid w:val="001E2DB0"/>
    <w:rsid w:val="001F65EA"/>
    <w:rsid w:val="002014A0"/>
    <w:rsid w:val="0020249D"/>
    <w:rsid w:val="0021246D"/>
    <w:rsid w:val="00216C55"/>
    <w:rsid w:val="0022226B"/>
    <w:rsid w:val="002444B1"/>
    <w:rsid w:val="00255EDB"/>
    <w:rsid w:val="00257CA0"/>
    <w:rsid w:val="00267BB5"/>
    <w:rsid w:val="002731CF"/>
    <w:rsid w:val="00277C96"/>
    <w:rsid w:val="00291AB5"/>
    <w:rsid w:val="002B2CFF"/>
    <w:rsid w:val="002B39AC"/>
    <w:rsid w:val="002F1225"/>
    <w:rsid w:val="002F2D3D"/>
    <w:rsid w:val="00300C41"/>
    <w:rsid w:val="00303E96"/>
    <w:rsid w:val="003134CD"/>
    <w:rsid w:val="00314C87"/>
    <w:rsid w:val="00316DCB"/>
    <w:rsid w:val="003320FC"/>
    <w:rsid w:val="00354F4F"/>
    <w:rsid w:val="003674B9"/>
    <w:rsid w:val="00381D6C"/>
    <w:rsid w:val="003B4451"/>
    <w:rsid w:val="003C3712"/>
    <w:rsid w:val="003C440B"/>
    <w:rsid w:val="003D73BF"/>
    <w:rsid w:val="003E4142"/>
    <w:rsid w:val="00402630"/>
    <w:rsid w:val="00404414"/>
    <w:rsid w:val="00447A8F"/>
    <w:rsid w:val="00471E51"/>
    <w:rsid w:val="00480BD9"/>
    <w:rsid w:val="004868B9"/>
    <w:rsid w:val="00491809"/>
    <w:rsid w:val="004B177E"/>
    <w:rsid w:val="004B2F52"/>
    <w:rsid w:val="004B784E"/>
    <w:rsid w:val="004C5428"/>
    <w:rsid w:val="004D64FB"/>
    <w:rsid w:val="004D73B2"/>
    <w:rsid w:val="004E5D52"/>
    <w:rsid w:val="004E66A9"/>
    <w:rsid w:val="0050215D"/>
    <w:rsid w:val="00526D2B"/>
    <w:rsid w:val="005349F5"/>
    <w:rsid w:val="00540364"/>
    <w:rsid w:val="00545656"/>
    <w:rsid w:val="0055288D"/>
    <w:rsid w:val="005733CE"/>
    <w:rsid w:val="00577E3E"/>
    <w:rsid w:val="005953EB"/>
    <w:rsid w:val="005C2BF5"/>
    <w:rsid w:val="005D1F38"/>
    <w:rsid w:val="005E215E"/>
    <w:rsid w:val="005E6C85"/>
    <w:rsid w:val="00606A60"/>
    <w:rsid w:val="006107D0"/>
    <w:rsid w:val="00617B94"/>
    <w:rsid w:val="00630E96"/>
    <w:rsid w:val="00641782"/>
    <w:rsid w:val="00665CF7"/>
    <w:rsid w:val="006701CA"/>
    <w:rsid w:val="0067097C"/>
    <w:rsid w:val="00672308"/>
    <w:rsid w:val="006B6150"/>
    <w:rsid w:val="006C1A8E"/>
    <w:rsid w:val="006C242C"/>
    <w:rsid w:val="006E697C"/>
    <w:rsid w:val="006F42BC"/>
    <w:rsid w:val="006F7FAE"/>
    <w:rsid w:val="00705437"/>
    <w:rsid w:val="00726F87"/>
    <w:rsid w:val="007412C0"/>
    <w:rsid w:val="00761630"/>
    <w:rsid w:val="00762F44"/>
    <w:rsid w:val="007723A1"/>
    <w:rsid w:val="007770B8"/>
    <w:rsid w:val="007A5A0F"/>
    <w:rsid w:val="007A77BB"/>
    <w:rsid w:val="007B3C96"/>
    <w:rsid w:val="007D7F14"/>
    <w:rsid w:val="007E5D04"/>
    <w:rsid w:val="008059B9"/>
    <w:rsid w:val="00812094"/>
    <w:rsid w:val="00823117"/>
    <w:rsid w:val="00823246"/>
    <w:rsid w:val="00825100"/>
    <w:rsid w:val="008365CB"/>
    <w:rsid w:val="008A5D8C"/>
    <w:rsid w:val="008B1D98"/>
    <w:rsid w:val="008D4275"/>
    <w:rsid w:val="008D5D13"/>
    <w:rsid w:val="008E70C0"/>
    <w:rsid w:val="00901616"/>
    <w:rsid w:val="00901F12"/>
    <w:rsid w:val="00922710"/>
    <w:rsid w:val="00935BD8"/>
    <w:rsid w:val="009368EF"/>
    <w:rsid w:val="009379A7"/>
    <w:rsid w:val="0094420A"/>
    <w:rsid w:val="00947415"/>
    <w:rsid w:val="00965F4B"/>
    <w:rsid w:val="00966A98"/>
    <w:rsid w:val="00967B2D"/>
    <w:rsid w:val="00977681"/>
    <w:rsid w:val="009B4BE9"/>
    <w:rsid w:val="009C1642"/>
    <w:rsid w:val="009C45C7"/>
    <w:rsid w:val="009C4667"/>
    <w:rsid w:val="009C76C7"/>
    <w:rsid w:val="009F307E"/>
    <w:rsid w:val="009F4D20"/>
    <w:rsid w:val="00A02D80"/>
    <w:rsid w:val="00A12F5C"/>
    <w:rsid w:val="00A41375"/>
    <w:rsid w:val="00A43339"/>
    <w:rsid w:val="00A51C4A"/>
    <w:rsid w:val="00A6668C"/>
    <w:rsid w:val="00AA36B5"/>
    <w:rsid w:val="00AA465B"/>
    <w:rsid w:val="00AA4A38"/>
    <w:rsid w:val="00AB0006"/>
    <w:rsid w:val="00AC020A"/>
    <w:rsid w:val="00AF249C"/>
    <w:rsid w:val="00AF284C"/>
    <w:rsid w:val="00AF69F1"/>
    <w:rsid w:val="00B003EF"/>
    <w:rsid w:val="00B00973"/>
    <w:rsid w:val="00B26815"/>
    <w:rsid w:val="00B652C7"/>
    <w:rsid w:val="00B72A56"/>
    <w:rsid w:val="00B92A03"/>
    <w:rsid w:val="00B96C36"/>
    <w:rsid w:val="00BA6690"/>
    <w:rsid w:val="00BB0782"/>
    <w:rsid w:val="00BB1382"/>
    <w:rsid w:val="00BB24B7"/>
    <w:rsid w:val="00BD73F1"/>
    <w:rsid w:val="00C0484B"/>
    <w:rsid w:val="00C262A6"/>
    <w:rsid w:val="00C415B2"/>
    <w:rsid w:val="00C444A7"/>
    <w:rsid w:val="00C602F7"/>
    <w:rsid w:val="00C82BCF"/>
    <w:rsid w:val="00C86E14"/>
    <w:rsid w:val="00C90C09"/>
    <w:rsid w:val="00C954CD"/>
    <w:rsid w:val="00CA09B4"/>
    <w:rsid w:val="00CA210F"/>
    <w:rsid w:val="00CF3978"/>
    <w:rsid w:val="00CF707A"/>
    <w:rsid w:val="00D11E38"/>
    <w:rsid w:val="00D166AE"/>
    <w:rsid w:val="00D20DD5"/>
    <w:rsid w:val="00D5399A"/>
    <w:rsid w:val="00D75515"/>
    <w:rsid w:val="00D903DC"/>
    <w:rsid w:val="00DA50DE"/>
    <w:rsid w:val="00DC50C7"/>
    <w:rsid w:val="00DE09AA"/>
    <w:rsid w:val="00E03A4C"/>
    <w:rsid w:val="00E05215"/>
    <w:rsid w:val="00E21CC4"/>
    <w:rsid w:val="00E237F7"/>
    <w:rsid w:val="00E259E7"/>
    <w:rsid w:val="00E45684"/>
    <w:rsid w:val="00E5059D"/>
    <w:rsid w:val="00E54D06"/>
    <w:rsid w:val="00E56900"/>
    <w:rsid w:val="00E86BE3"/>
    <w:rsid w:val="00E94E49"/>
    <w:rsid w:val="00E962C1"/>
    <w:rsid w:val="00EB2357"/>
    <w:rsid w:val="00EC28DC"/>
    <w:rsid w:val="00EE79BB"/>
    <w:rsid w:val="00EE7B39"/>
    <w:rsid w:val="00EF361F"/>
    <w:rsid w:val="00F04E59"/>
    <w:rsid w:val="00F17716"/>
    <w:rsid w:val="00F269C3"/>
    <w:rsid w:val="00F55358"/>
    <w:rsid w:val="00F65041"/>
    <w:rsid w:val="00F675FA"/>
    <w:rsid w:val="00F72054"/>
    <w:rsid w:val="00F756A3"/>
    <w:rsid w:val="00F87B80"/>
    <w:rsid w:val="00FA22EB"/>
    <w:rsid w:val="00FA5FA7"/>
    <w:rsid w:val="00FE6D76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FC9849"/>
  <w15:chartTrackingRefBased/>
  <w15:docId w15:val="{D4DC83D0-30C9-4199-991E-1365FCBF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heading1">
    <w:name w:val="bdheading1"/>
    <w:basedOn w:val="Normal"/>
    <w:next w:val="Heading2"/>
    <w:pPr>
      <w:jc w:val="right"/>
    </w:pPr>
    <w:rPr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character" w:customStyle="1" w:styleId="reportsub">
    <w:name w:val="reportsub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xxxxxmsonormal">
    <w:name w:val="x_xxxxmsonormal"/>
    <w:basedOn w:val="Normal"/>
    <w:uiPriority w:val="99"/>
    <w:rsid w:val="007B3C96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Martha Morgan</dc:creator>
  <cp:keywords/>
  <cp:lastModifiedBy>Williams, Aubrie</cp:lastModifiedBy>
  <cp:revision>9</cp:revision>
  <cp:lastPrinted>2016-10-13T14:56:00Z</cp:lastPrinted>
  <dcterms:created xsi:type="dcterms:W3CDTF">2023-03-17T15:52:00Z</dcterms:created>
  <dcterms:modified xsi:type="dcterms:W3CDTF">2023-03-30T16:52:00Z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