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2EA32" w14:textId="77777777" w:rsidR="008C492B" w:rsidRPr="008C492B" w:rsidRDefault="008C492B" w:rsidP="008C492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kern w:val="0"/>
          <w:sz w:val="26"/>
          <w:szCs w:val="26"/>
          <w14:ligatures w14:val="none"/>
        </w:rPr>
      </w:pPr>
      <w:bookmarkStart w:id="0" w:name="_Hlk77839959"/>
      <w:bookmarkStart w:id="1" w:name="_Hlk93577479"/>
      <w:r w:rsidRPr="008C492B">
        <w:rPr>
          <w:rFonts w:ascii="Times New Roman" w:eastAsia="Times New Roman" w:hAnsi="Times New Roman" w:cs="Times New Roman"/>
          <w:color w:val="FF0000"/>
          <w:kern w:val="0"/>
          <w:sz w:val="26"/>
          <w:szCs w:val="26"/>
          <w14:ligatures w14:val="none"/>
        </w:rPr>
        <w:t>Approved by the Board of Trustees</w:t>
      </w:r>
    </w:p>
    <w:bookmarkEnd w:id="0"/>
    <w:bookmarkEnd w:id="1"/>
    <w:p w14:paraId="327F4433" w14:textId="77777777" w:rsidR="008C492B" w:rsidRPr="008C492B" w:rsidRDefault="008C492B" w:rsidP="008C492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kern w:val="0"/>
          <w:sz w:val="26"/>
          <w:szCs w:val="26"/>
          <w14:ligatures w14:val="none"/>
        </w:rPr>
      </w:pPr>
      <w:r w:rsidRPr="008C492B">
        <w:rPr>
          <w:rFonts w:ascii="Times New Roman" w:eastAsia="Times New Roman" w:hAnsi="Times New Roman" w:cs="Times New Roman"/>
          <w:color w:val="FF0000"/>
          <w:kern w:val="0"/>
          <w:sz w:val="26"/>
          <w:szCs w:val="26"/>
          <w14:ligatures w14:val="none"/>
        </w:rPr>
        <w:t>May 16, 2024</w:t>
      </w:r>
    </w:p>
    <w:p w14:paraId="7F460EA9" w14:textId="2160301E" w:rsidR="009653A3" w:rsidRPr="002A67DE" w:rsidRDefault="00BF256C"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06</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6378F654" w:rsidR="009653A3" w:rsidRPr="002A67DE" w:rsidRDefault="009653A3" w:rsidP="009653A3">
      <w:pPr>
        <w:pStyle w:val="bdheading2"/>
        <w:rPr>
          <w:szCs w:val="26"/>
        </w:rPr>
      </w:pPr>
      <w:r w:rsidRPr="002A67DE">
        <w:rPr>
          <w:szCs w:val="26"/>
        </w:rPr>
        <w:tab/>
      </w:r>
      <w:r w:rsidR="00AE6E8A">
        <w:rPr>
          <w:szCs w:val="26"/>
        </w:rPr>
        <w:t>May 16</w:t>
      </w:r>
      <w:r w:rsidR="007135E8">
        <w:rPr>
          <w:szCs w:val="26"/>
        </w:rPr>
        <w:t>,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7AB37C68" w:rsidR="00D860B5" w:rsidRPr="0000336B" w:rsidRDefault="000C6945" w:rsidP="00FD016D">
      <w:pPr>
        <w:pStyle w:val="PlainText"/>
        <w:jc w:val="center"/>
        <w:rPr>
          <w:rFonts w:ascii="Times New Roman" w:hAnsi="Times New Roman"/>
          <w:sz w:val="26"/>
          <w:szCs w:val="26"/>
        </w:rPr>
      </w:pPr>
      <w:r>
        <w:rPr>
          <w:rFonts w:ascii="Times New Roman" w:eastAsia="Times New Roman" w:hAnsi="Times New Roman"/>
          <w:sz w:val="26"/>
          <w:szCs w:val="20"/>
        </w:rPr>
        <w:t xml:space="preserve">ESTABLISH THE </w:t>
      </w:r>
      <w:r w:rsidR="000A7C6E">
        <w:rPr>
          <w:rFonts w:ascii="Times New Roman" w:eastAsia="Times New Roman" w:hAnsi="Times New Roman"/>
          <w:sz w:val="26"/>
          <w:szCs w:val="20"/>
        </w:rPr>
        <w:t xml:space="preserve">SIEBEL </w:t>
      </w:r>
      <w:r>
        <w:rPr>
          <w:rFonts w:ascii="Times New Roman" w:eastAsia="Times New Roman" w:hAnsi="Times New Roman"/>
          <w:sz w:val="26"/>
          <w:szCs w:val="20"/>
        </w:rPr>
        <w:t>SCHOOL OF COMPUTING AND DATA SCIENCE</w:t>
      </w:r>
      <w:r w:rsidR="00D860B5">
        <w:rPr>
          <w:rFonts w:ascii="Times New Roman" w:hAnsi="Times New Roman"/>
          <w:sz w:val="26"/>
          <w:szCs w:val="26"/>
        </w:rPr>
        <w:t>,</w:t>
      </w:r>
      <w:r>
        <w:rPr>
          <w:rFonts w:ascii="Times New Roman" w:hAnsi="Times New Roman"/>
          <w:sz w:val="26"/>
          <w:szCs w:val="26"/>
        </w:rPr>
        <w:t xml:space="preserve"> THE GRAINGER COLLEGE OF ENGINEERING,</w:t>
      </w:r>
      <w:r w:rsidR="00D860B5">
        <w:rPr>
          <w:rFonts w:ascii="Times New Roman" w:hAnsi="Times New Roman"/>
          <w:sz w:val="26"/>
          <w:szCs w:val="26"/>
        </w:rPr>
        <w:t xml:space="preserve">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1FE2E7B1"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0C6945">
        <w:rPr>
          <w:rFonts w:ascii="Times New Roman" w:hAnsi="Times New Roman"/>
          <w:sz w:val="26"/>
          <w:szCs w:val="26"/>
        </w:rPr>
        <w:t xml:space="preserve">Establish the </w:t>
      </w:r>
      <w:r w:rsidR="00DF0EEC">
        <w:rPr>
          <w:rFonts w:ascii="Times New Roman" w:hAnsi="Times New Roman"/>
          <w:sz w:val="26"/>
          <w:szCs w:val="26"/>
        </w:rPr>
        <w:t xml:space="preserve">Siebel </w:t>
      </w:r>
      <w:r w:rsidR="000C6945">
        <w:rPr>
          <w:rFonts w:ascii="Times New Roman" w:hAnsi="Times New Roman"/>
          <w:sz w:val="26"/>
          <w:szCs w:val="26"/>
        </w:rPr>
        <w:t>School of Computing and Data Science</w:t>
      </w:r>
      <w:r w:rsidR="00C132D5">
        <w:rPr>
          <w:rFonts w:ascii="Times New Roman" w:hAnsi="Times New Roman"/>
          <w:sz w:val="26"/>
          <w:szCs w:val="26"/>
        </w:rPr>
        <w:t xml:space="preserve">, </w:t>
      </w:r>
      <w:r w:rsidR="000C6945">
        <w:rPr>
          <w:rFonts w:ascii="Times New Roman" w:hAnsi="Times New Roman"/>
          <w:sz w:val="26"/>
          <w:szCs w:val="26"/>
        </w:rPr>
        <w:t>The Grainger College of Engineering</w:t>
      </w:r>
    </w:p>
    <w:p w14:paraId="30A1A63C" w14:textId="77777777" w:rsidR="009653A3" w:rsidRPr="00384E0D" w:rsidRDefault="009653A3" w:rsidP="009653A3">
      <w:pPr>
        <w:pStyle w:val="bdstyle1"/>
        <w:rPr>
          <w:szCs w:val="26"/>
        </w:rPr>
      </w:pPr>
    </w:p>
    <w:p w14:paraId="0FDF56BF" w14:textId="33646304" w:rsidR="009653A3" w:rsidRPr="00384E0D" w:rsidRDefault="009653A3" w:rsidP="004B5E2F">
      <w:pPr>
        <w:spacing w:after="0"/>
        <w:ind w:left="1440" w:hanging="1440"/>
        <w:rPr>
          <w:rFonts w:ascii="Times New Roman" w:hAnsi="Times New Roman" w:cs="Times New Roman"/>
          <w:sz w:val="26"/>
          <w:szCs w:val="26"/>
          <w:u w:val="single"/>
        </w:rPr>
      </w:pPr>
      <w:r w:rsidRPr="00384E0D">
        <w:rPr>
          <w:rFonts w:ascii="Times New Roman" w:hAnsi="Times New Roman" w:cs="Times New Roman"/>
          <w:b/>
          <w:bCs/>
          <w:sz w:val="26"/>
          <w:szCs w:val="26"/>
        </w:rPr>
        <w:t>Funding:</w:t>
      </w:r>
      <w:r w:rsidRPr="00384E0D">
        <w:rPr>
          <w:rFonts w:ascii="Times New Roman" w:hAnsi="Times New Roman" w:cs="Times New Roman"/>
          <w:sz w:val="26"/>
          <w:szCs w:val="26"/>
        </w:rPr>
        <w:tab/>
      </w:r>
      <w:r w:rsidR="00CD7DA6">
        <w:rPr>
          <w:rFonts w:ascii="Times New Roman" w:hAnsi="Times New Roman" w:cs="Times New Roman"/>
          <w:sz w:val="26"/>
          <w:szCs w:val="26"/>
        </w:rPr>
        <w:t xml:space="preserve">Tuition revenue and research funding, institutional funds, </w:t>
      </w:r>
      <w:r w:rsidR="00DF0EEC">
        <w:rPr>
          <w:rFonts w:ascii="Times New Roman" w:hAnsi="Times New Roman" w:cs="Times New Roman"/>
          <w:sz w:val="26"/>
          <w:szCs w:val="26"/>
        </w:rPr>
        <w:t>S</w:t>
      </w:r>
      <w:r w:rsidR="00CD7DA6">
        <w:rPr>
          <w:rFonts w:ascii="Times New Roman" w:hAnsi="Times New Roman" w:cs="Times New Roman"/>
          <w:sz w:val="26"/>
          <w:szCs w:val="26"/>
        </w:rPr>
        <w:t>tate of Illinois funding, and gift funds</w:t>
      </w:r>
    </w:p>
    <w:p w14:paraId="060F84A7" w14:textId="77777777" w:rsidR="009653A3" w:rsidRDefault="009653A3" w:rsidP="009653A3">
      <w:pPr>
        <w:spacing w:after="0" w:line="240" w:lineRule="auto"/>
        <w:rPr>
          <w:rFonts w:ascii="Times New Roman" w:hAnsi="Times New Roman" w:cs="Times New Roman"/>
          <w:sz w:val="26"/>
          <w:szCs w:val="26"/>
          <w:u w:val="single"/>
        </w:rPr>
      </w:pPr>
    </w:p>
    <w:p w14:paraId="6A1F7B46" w14:textId="77777777" w:rsidR="004B5E2F" w:rsidRPr="002A67DE" w:rsidRDefault="004B5E2F" w:rsidP="009653A3">
      <w:pPr>
        <w:spacing w:after="0" w:line="240" w:lineRule="auto"/>
        <w:rPr>
          <w:rFonts w:ascii="Times New Roman" w:hAnsi="Times New Roman" w:cs="Times New Roman"/>
          <w:sz w:val="26"/>
          <w:szCs w:val="26"/>
          <w:u w:val="single"/>
        </w:rPr>
      </w:pPr>
    </w:p>
    <w:p w14:paraId="6C76523A" w14:textId="2D375A69" w:rsidR="00D860B5" w:rsidRPr="00D860B5" w:rsidRDefault="00D860B5" w:rsidP="007135E8">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CD7DA6">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DF0EEC">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CD7DA6">
        <w:rPr>
          <w:rFonts w:ascii="Times New Roman" w:hAnsi="Times New Roman" w:cs="Times New Roman"/>
          <w:sz w:val="26"/>
          <w:szCs w:val="26"/>
        </w:rPr>
        <w:t>T</w:t>
      </w:r>
      <w:r w:rsidR="007449C7">
        <w:rPr>
          <w:rFonts w:ascii="Times New Roman" w:hAnsi="Times New Roman" w:cs="Times New Roman"/>
          <w:sz w:val="26"/>
          <w:szCs w:val="26"/>
        </w:rPr>
        <w:t xml:space="preserve">he </w:t>
      </w:r>
      <w:r w:rsidR="000C6945">
        <w:rPr>
          <w:rFonts w:ascii="Times New Roman" w:hAnsi="Times New Roman" w:cs="Times New Roman"/>
          <w:sz w:val="26"/>
          <w:szCs w:val="26"/>
        </w:rPr>
        <w:t xml:space="preserve">Grainger College of Engineering to establish the </w:t>
      </w:r>
      <w:r w:rsidR="000A7C6E">
        <w:rPr>
          <w:rFonts w:ascii="Times New Roman" w:hAnsi="Times New Roman" w:cs="Times New Roman"/>
          <w:sz w:val="26"/>
          <w:szCs w:val="26"/>
        </w:rPr>
        <w:t xml:space="preserve">Siebel </w:t>
      </w:r>
      <w:r w:rsidR="000C6945">
        <w:rPr>
          <w:rFonts w:ascii="Times New Roman" w:hAnsi="Times New Roman" w:cs="Times New Roman"/>
          <w:sz w:val="26"/>
          <w:szCs w:val="26"/>
        </w:rPr>
        <w:t>School of Computing and Data Science.</w:t>
      </w:r>
    </w:p>
    <w:p w14:paraId="7D08F6E6" w14:textId="3F942C56" w:rsidR="00AE6E8A" w:rsidRDefault="00EE525D" w:rsidP="00FD016D">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Grainger College of Engineering (GCOE) proposes to expand and elevate the existing Department of Computer Science (DCS), establishing the </w:t>
      </w:r>
      <w:r w:rsidR="000A7C6E">
        <w:rPr>
          <w:rFonts w:ascii="Times New Roman" w:hAnsi="Times New Roman" w:cs="Times New Roman"/>
          <w:sz w:val="26"/>
          <w:szCs w:val="26"/>
        </w:rPr>
        <w:t xml:space="preserve">Siebel </w:t>
      </w:r>
      <w:r>
        <w:rPr>
          <w:rFonts w:ascii="Times New Roman" w:hAnsi="Times New Roman" w:cs="Times New Roman"/>
          <w:sz w:val="26"/>
          <w:szCs w:val="26"/>
        </w:rPr>
        <w:t>School of Computing and Data Science (</w:t>
      </w:r>
      <w:r w:rsidR="000A7C6E">
        <w:rPr>
          <w:rFonts w:ascii="Times New Roman" w:hAnsi="Times New Roman" w:cs="Times New Roman"/>
          <w:sz w:val="26"/>
          <w:szCs w:val="26"/>
        </w:rPr>
        <w:t>S</w:t>
      </w:r>
      <w:r>
        <w:rPr>
          <w:rFonts w:ascii="Times New Roman" w:hAnsi="Times New Roman" w:cs="Times New Roman"/>
          <w:sz w:val="26"/>
          <w:szCs w:val="26"/>
        </w:rPr>
        <w:t xml:space="preserve">SCDS). Existing DCS degree programs, operations, faculty appointments, and staff will be transferred to </w:t>
      </w:r>
      <w:r w:rsidR="000A7C6E">
        <w:rPr>
          <w:rFonts w:ascii="Times New Roman" w:hAnsi="Times New Roman" w:cs="Times New Roman"/>
          <w:sz w:val="26"/>
          <w:szCs w:val="26"/>
        </w:rPr>
        <w:t>S</w:t>
      </w:r>
      <w:r>
        <w:rPr>
          <w:rFonts w:ascii="Times New Roman" w:hAnsi="Times New Roman" w:cs="Times New Roman"/>
          <w:sz w:val="26"/>
          <w:szCs w:val="26"/>
        </w:rPr>
        <w:t xml:space="preserve">SCDS. The proposed </w:t>
      </w:r>
      <w:r w:rsidR="00CD7DA6">
        <w:rPr>
          <w:rFonts w:ascii="Times New Roman" w:hAnsi="Times New Roman" w:cs="Times New Roman"/>
          <w:sz w:val="26"/>
          <w:szCs w:val="26"/>
        </w:rPr>
        <w:t>s</w:t>
      </w:r>
      <w:r>
        <w:rPr>
          <w:rFonts w:ascii="Times New Roman" w:hAnsi="Times New Roman" w:cs="Times New Roman"/>
          <w:sz w:val="26"/>
          <w:szCs w:val="26"/>
        </w:rPr>
        <w:t xml:space="preserve">chool will have the capacity to expand support of the interdisciplinary degree programs in which DCS participates with partners across campus. </w:t>
      </w:r>
      <w:r w:rsidR="000A7C6E">
        <w:rPr>
          <w:rFonts w:ascii="Times New Roman" w:hAnsi="Times New Roman" w:cs="Times New Roman"/>
          <w:sz w:val="26"/>
          <w:szCs w:val="26"/>
        </w:rPr>
        <w:t>S</w:t>
      </w:r>
      <w:r>
        <w:rPr>
          <w:rFonts w:ascii="Times New Roman" w:hAnsi="Times New Roman" w:cs="Times New Roman"/>
          <w:sz w:val="26"/>
          <w:szCs w:val="26"/>
        </w:rPr>
        <w:t xml:space="preserve">SCDS will continue DCS’ longstanding tradition of research leadership, often in partnership with cross-campus </w:t>
      </w:r>
      <w:r>
        <w:rPr>
          <w:rFonts w:ascii="Times New Roman" w:hAnsi="Times New Roman" w:cs="Times New Roman"/>
          <w:sz w:val="26"/>
          <w:szCs w:val="26"/>
        </w:rPr>
        <w:lastRenderedPageBreak/>
        <w:t xml:space="preserve">collaborators, that defines and expands the frontiers of computing. Together with partners across campus, </w:t>
      </w:r>
      <w:r w:rsidR="000A7C6E">
        <w:rPr>
          <w:rFonts w:ascii="Times New Roman" w:hAnsi="Times New Roman" w:cs="Times New Roman"/>
          <w:sz w:val="26"/>
          <w:szCs w:val="26"/>
        </w:rPr>
        <w:t>S</w:t>
      </w:r>
      <w:r>
        <w:rPr>
          <w:rFonts w:ascii="Times New Roman" w:hAnsi="Times New Roman" w:cs="Times New Roman"/>
          <w:sz w:val="26"/>
          <w:szCs w:val="26"/>
        </w:rPr>
        <w:t>SCDS will increase the capacity of computing and data science.</w:t>
      </w:r>
    </w:p>
    <w:p w14:paraId="745D0ED8" w14:textId="797ED612" w:rsidR="00EE525D" w:rsidRDefault="00EE525D" w:rsidP="00C132D5">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Creation of a school recognizes the importance of the field of computing and data science in disciplines across engineering. Along with </w:t>
      </w:r>
      <w:r w:rsidR="004B5E2F">
        <w:rPr>
          <w:rFonts w:ascii="Times New Roman" w:hAnsi="Times New Roman" w:cs="Times New Roman"/>
          <w:sz w:val="26"/>
          <w:szCs w:val="26"/>
        </w:rPr>
        <w:t>p</w:t>
      </w:r>
      <w:r>
        <w:rPr>
          <w:rFonts w:ascii="Times New Roman" w:hAnsi="Times New Roman" w:cs="Times New Roman"/>
          <w:sz w:val="26"/>
          <w:szCs w:val="26"/>
        </w:rPr>
        <w:t xml:space="preserve">hysical </w:t>
      </w:r>
      <w:r w:rsidR="004B5E2F">
        <w:rPr>
          <w:rFonts w:ascii="Times New Roman" w:hAnsi="Times New Roman" w:cs="Times New Roman"/>
          <w:sz w:val="26"/>
          <w:szCs w:val="26"/>
        </w:rPr>
        <w:t>s</w:t>
      </w:r>
      <w:r>
        <w:rPr>
          <w:rFonts w:ascii="Times New Roman" w:hAnsi="Times New Roman" w:cs="Times New Roman"/>
          <w:sz w:val="26"/>
          <w:szCs w:val="26"/>
        </w:rPr>
        <w:t xml:space="preserve">ciences and </w:t>
      </w:r>
      <w:r w:rsidR="004B5E2F">
        <w:rPr>
          <w:rFonts w:ascii="Times New Roman" w:hAnsi="Times New Roman" w:cs="Times New Roman"/>
          <w:sz w:val="26"/>
          <w:szCs w:val="26"/>
        </w:rPr>
        <w:t>m</w:t>
      </w:r>
      <w:r>
        <w:rPr>
          <w:rFonts w:ascii="Times New Roman" w:hAnsi="Times New Roman" w:cs="Times New Roman"/>
          <w:sz w:val="26"/>
          <w:szCs w:val="26"/>
        </w:rPr>
        <w:t xml:space="preserve">athematics, </w:t>
      </w:r>
      <w:r w:rsidR="004B5E2F">
        <w:rPr>
          <w:rFonts w:ascii="Times New Roman" w:hAnsi="Times New Roman" w:cs="Times New Roman"/>
          <w:sz w:val="26"/>
          <w:szCs w:val="26"/>
        </w:rPr>
        <w:t>c</w:t>
      </w:r>
      <w:r>
        <w:rPr>
          <w:rFonts w:ascii="Times New Roman" w:hAnsi="Times New Roman" w:cs="Times New Roman"/>
          <w:sz w:val="26"/>
          <w:szCs w:val="26"/>
        </w:rPr>
        <w:t xml:space="preserve">omputing has become the third pillar of engineering disciplines. Elevation to a school recognizes the impact, collaborations, and partnerships emanating from the </w:t>
      </w:r>
      <w:r w:rsidR="00003F88">
        <w:rPr>
          <w:rFonts w:ascii="Times New Roman" w:hAnsi="Times New Roman" w:cs="Times New Roman"/>
          <w:sz w:val="26"/>
          <w:szCs w:val="26"/>
        </w:rPr>
        <w:t>DCS</w:t>
      </w:r>
      <w:r>
        <w:rPr>
          <w:rFonts w:ascii="Times New Roman" w:hAnsi="Times New Roman" w:cs="Times New Roman"/>
          <w:sz w:val="26"/>
          <w:szCs w:val="26"/>
        </w:rPr>
        <w:t xml:space="preserve"> and allows for expansion of the department’s mission and capacity. It also puts in place the </w:t>
      </w:r>
      <w:r w:rsidR="00CF77CD">
        <w:rPr>
          <w:rFonts w:ascii="Times New Roman" w:hAnsi="Times New Roman" w:cs="Times New Roman"/>
          <w:sz w:val="26"/>
          <w:szCs w:val="26"/>
        </w:rPr>
        <w:t>infrastructure</w:t>
      </w:r>
      <w:r>
        <w:rPr>
          <w:rFonts w:ascii="Times New Roman" w:hAnsi="Times New Roman" w:cs="Times New Roman"/>
          <w:sz w:val="26"/>
          <w:szCs w:val="26"/>
        </w:rPr>
        <w:t xml:space="preserve"> and formal mechanisms necessary to meet </w:t>
      </w:r>
      <w:r w:rsidR="00CF77CD">
        <w:rPr>
          <w:rFonts w:ascii="Times New Roman" w:hAnsi="Times New Roman" w:cs="Times New Roman"/>
          <w:sz w:val="26"/>
          <w:szCs w:val="26"/>
        </w:rPr>
        <w:t xml:space="preserve">the </w:t>
      </w:r>
      <w:r>
        <w:rPr>
          <w:rFonts w:ascii="Times New Roman" w:hAnsi="Times New Roman" w:cs="Times New Roman"/>
          <w:sz w:val="26"/>
          <w:szCs w:val="26"/>
        </w:rPr>
        <w:t xml:space="preserve">expectation of continued </w:t>
      </w:r>
      <w:r w:rsidR="00003F88">
        <w:rPr>
          <w:rFonts w:ascii="Times New Roman" w:hAnsi="Times New Roman" w:cs="Times New Roman"/>
          <w:sz w:val="26"/>
          <w:szCs w:val="26"/>
        </w:rPr>
        <w:t xml:space="preserve">program </w:t>
      </w:r>
      <w:r>
        <w:rPr>
          <w:rFonts w:ascii="Times New Roman" w:hAnsi="Times New Roman" w:cs="Times New Roman"/>
          <w:sz w:val="26"/>
          <w:szCs w:val="26"/>
        </w:rPr>
        <w:t>growth</w:t>
      </w:r>
      <w:r w:rsidR="00CF77CD">
        <w:rPr>
          <w:rFonts w:ascii="Times New Roman" w:hAnsi="Times New Roman" w:cs="Times New Roman"/>
          <w:sz w:val="26"/>
          <w:szCs w:val="26"/>
        </w:rPr>
        <w:t xml:space="preserve">. The </w:t>
      </w:r>
      <w:r w:rsidR="000A7C6E">
        <w:rPr>
          <w:rFonts w:ascii="Times New Roman" w:hAnsi="Times New Roman" w:cs="Times New Roman"/>
          <w:sz w:val="26"/>
          <w:szCs w:val="26"/>
        </w:rPr>
        <w:t>S</w:t>
      </w:r>
      <w:r w:rsidR="00CF77CD">
        <w:rPr>
          <w:rFonts w:ascii="Times New Roman" w:hAnsi="Times New Roman" w:cs="Times New Roman"/>
          <w:sz w:val="26"/>
          <w:szCs w:val="26"/>
        </w:rPr>
        <w:t xml:space="preserve">SCDS will provide leadership in computing and data science across the GCOE. </w:t>
      </w:r>
    </w:p>
    <w:p w14:paraId="4FC6391E" w14:textId="11E77BC2" w:rsidR="00117A15" w:rsidRDefault="00117A15" w:rsidP="00C132D5">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Demand for the BS in Computer Science has continued to grow in recent years, and while undergraduate enrollment </w:t>
      </w:r>
      <w:r w:rsidR="00003F88">
        <w:rPr>
          <w:rFonts w:ascii="Times New Roman" w:hAnsi="Times New Roman" w:cs="Times New Roman"/>
          <w:sz w:val="26"/>
          <w:szCs w:val="26"/>
        </w:rPr>
        <w:t xml:space="preserve">in the program </w:t>
      </w:r>
      <w:r>
        <w:rPr>
          <w:rFonts w:ascii="Times New Roman" w:hAnsi="Times New Roman" w:cs="Times New Roman"/>
          <w:sz w:val="26"/>
          <w:szCs w:val="26"/>
        </w:rPr>
        <w:t>has grown significantly in the last five years, the current infrastructure cannot support the demand</w:t>
      </w:r>
      <w:r w:rsidR="00003F88">
        <w:rPr>
          <w:rFonts w:ascii="Times New Roman" w:hAnsi="Times New Roman" w:cs="Times New Roman"/>
          <w:sz w:val="26"/>
          <w:szCs w:val="26"/>
        </w:rPr>
        <w:t>. H</w:t>
      </w:r>
      <w:r>
        <w:rPr>
          <w:rFonts w:ascii="Times New Roman" w:hAnsi="Times New Roman" w:cs="Times New Roman"/>
          <w:sz w:val="26"/>
          <w:szCs w:val="26"/>
        </w:rPr>
        <w:t xml:space="preserve">undreds of highly qualified undergraduate applicants are having to be turned away. Growth in graduate programs has risen at similar rates. Currently, DCS attracts strong applicants from the state, the nation, and the world. </w:t>
      </w:r>
      <w:r w:rsidR="000A7C6E">
        <w:rPr>
          <w:rFonts w:ascii="Times New Roman" w:hAnsi="Times New Roman" w:cs="Times New Roman"/>
          <w:sz w:val="26"/>
          <w:szCs w:val="26"/>
        </w:rPr>
        <w:t>S</w:t>
      </w:r>
      <w:r>
        <w:rPr>
          <w:rFonts w:ascii="Times New Roman" w:hAnsi="Times New Roman" w:cs="Times New Roman"/>
          <w:sz w:val="26"/>
          <w:szCs w:val="26"/>
        </w:rPr>
        <w:t>SCDS will continue to compete for fulfilling the hopes and aspirations of these students with other top-ranked programs across the nation, such as the University of California</w:t>
      </w:r>
      <w:r w:rsidR="00CD7DA6">
        <w:rPr>
          <w:rFonts w:ascii="Times New Roman" w:hAnsi="Times New Roman" w:cs="Times New Roman"/>
          <w:sz w:val="26"/>
          <w:szCs w:val="26"/>
        </w:rPr>
        <w:t xml:space="preserve">, </w:t>
      </w:r>
      <w:r>
        <w:rPr>
          <w:rFonts w:ascii="Times New Roman" w:hAnsi="Times New Roman" w:cs="Times New Roman"/>
          <w:sz w:val="26"/>
          <w:szCs w:val="26"/>
        </w:rPr>
        <w:t>Berkley</w:t>
      </w:r>
      <w:r w:rsidR="00CD7DA6">
        <w:rPr>
          <w:rFonts w:ascii="Times New Roman" w:hAnsi="Times New Roman" w:cs="Times New Roman"/>
          <w:sz w:val="26"/>
          <w:szCs w:val="26"/>
        </w:rPr>
        <w:t>;</w:t>
      </w:r>
      <w:r>
        <w:rPr>
          <w:rFonts w:ascii="Times New Roman" w:hAnsi="Times New Roman" w:cs="Times New Roman"/>
          <w:sz w:val="26"/>
          <w:szCs w:val="26"/>
        </w:rPr>
        <w:t xml:space="preserve"> Stanford, Massachusetts Institute of Technology, Carnagie Mellon University, University of Washington, and Georgia Tech. Notably, almost all these institutions have formed schools or colleges of computing in recent years. Without a vibrant School of Computing and Data Science, the University of Illinois Urbana-Champaign </w:t>
      </w:r>
      <w:r w:rsidR="0045603C">
        <w:rPr>
          <w:rFonts w:ascii="Times New Roman" w:hAnsi="Times New Roman" w:cs="Times New Roman"/>
          <w:sz w:val="26"/>
          <w:szCs w:val="26"/>
        </w:rPr>
        <w:t>risks</w:t>
      </w:r>
      <w:r>
        <w:rPr>
          <w:rFonts w:ascii="Times New Roman" w:hAnsi="Times New Roman" w:cs="Times New Roman"/>
          <w:sz w:val="26"/>
          <w:szCs w:val="26"/>
        </w:rPr>
        <w:t xml:space="preserve"> losing top talent to programs out of state.</w:t>
      </w:r>
      <w:r w:rsidR="0032756D">
        <w:rPr>
          <w:rFonts w:ascii="Times New Roman" w:hAnsi="Times New Roman" w:cs="Times New Roman"/>
          <w:sz w:val="26"/>
          <w:szCs w:val="26"/>
        </w:rPr>
        <w:t xml:space="preserve"> Growing </w:t>
      </w:r>
      <w:r w:rsidR="00003F88">
        <w:rPr>
          <w:rFonts w:ascii="Times New Roman" w:hAnsi="Times New Roman" w:cs="Times New Roman"/>
          <w:sz w:val="26"/>
          <w:szCs w:val="26"/>
        </w:rPr>
        <w:t>computer</w:t>
      </w:r>
      <w:r w:rsidR="0032756D">
        <w:rPr>
          <w:rFonts w:ascii="Times New Roman" w:hAnsi="Times New Roman" w:cs="Times New Roman"/>
          <w:sz w:val="26"/>
          <w:szCs w:val="26"/>
        </w:rPr>
        <w:t xml:space="preserve"> </w:t>
      </w:r>
      <w:r w:rsidR="0032756D">
        <w:rPr>
          <w:rFonts w:ascii="Times New Roman" w:hAnsi="Times New Roman" w:cs="Times New Roman"/>
          <w:sz w:val="26"/>
          <w:szCs w:val="26"/>
        </w:rPr>
        <w:lastRenderedPageBreak/>
        <w:t>science programs allows for a significant impact when students graduate and begin to contribute to the overall economy of Illinois. With typical revenue per employee numbers in computing-intensive industries of $1 million per employee, the estimated 250 additional undergraduates that graduate each year will globally ad</w:t>
      </w:r>
      <w:r w:rsidR="00003F88">
        <w:rPr>
          <w:rFonts w:ascii="Times New Roman" w:hAnsi="Times New Roman" w:cs="Times New Roman"/>
          <w:sz w:val="26"/>
          <w:szCs w:val="26"/>
        </w:rPr>
        <w:t>d</w:t>
      </w:r>
      <w:r w:rsidR="0032756D">
        <w:rPr>
          <w:rFonts w:ascii="Times New Roman" w:hAnsi="Times New Roman" w:cs="Times New Roman"/>
          <w:sz w:val="26"/>
          <w:szCs w:val="26"/>
        </w:rPr>
        <w:t xml:space="preserve"> approximately $250 million per year in corporate revenues with an estimated $60 million of that in Illinois. Further job creation will be produced in areas of Illinois where these graduates are employed, following the high-tech multiplier of five jobs in the local economy per high-tech worker. </w:t>
      </w:r>
    </w:p>
    <w:p w14:paraId="78534C19" w14:textId="3275AFF1" w:rsidR="00496EE5" w:rsidRDefault="00496EE5" w:rsidP="00C132D5">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In addition to this primary objective of better accommodating the demand for computer science and data science education across campus, the </w:t>
      </w:r>
      <w:r w:rsidR="000A7C6E">
        <w:rPr>
          <w:rFonts w:ascii="Times New Roman" w:hAnsi="Times New Roman" w:cs="Times New Roman"/>
          <w:sz w:val="26"/>
          <w:szCs w:val="26"/>
        </w:rPr>
        <w:t>S</w:t>
      </w:r>
      <w:r>
        <w:rPr>
          <w:rFonts w:ascii="Times New Roman" w:hAnsi="Times New Roman" w:cs="Times New Roman"/>
          <w:sz w:val="26"/>
          <w:szCs w:val="26"/>
        </w:rPr>
        <w:t xml:space="preserve">SCDS will continue the efforts of the DCS in enhancing connections with the Chicago community and industry, </w:t>
      </w:r>
      <w:r w:rsidR="00003F88">
        <w:rPr>
          <w:rFonts w:ascii="Times New Roman" w:hAnsi="Times New Roman" w:cs="Times New Roman"/>
          <w:sz w:val="26"/>
          <w:szCs w:val="26"/>
        </w:rPr>
        <w:t>reaching</w:t>
      </w:r>
      <w:r>
        <w:rPr>
          <w:rFonts w:ascii="Times New Roman" w:hAnsi="Times New Roman" w:cs="Times New Roman"/>
          <w:sz w:val="26"/>
          <w:szCs w:val="26"/>
        </w:rPr>
        <w:t xml:space="preserve"> new populations of students</w:t>
      </w:r>
      <w:r w:rsidR="00CD7DA6">
        <w:rPr>
          <w:rFonts w:ascii="Times New Roman" w:hAnsi="Times New Roman" w:cs="Times New Roman"/>
          <w:sz w:val="26"/>
          <w:szCs w:val="26"/>
        </w:rPr>
        <w:t>,</w:t>
      </w:r>
      <w:r>
        <w:rPr>
          <w:rFonts w:ascii="Times New Roman" w:hAnsi="Times New Roman" w:cs="Times New Roman"/>
          <w:sz w:val="26"/>
          <w:szCs w:val="26"/>
        </w:rPr>
        <w:t xml:space="preserve"> and help</w:t>
      </w:r>
      <w:r w:rsidR="00003F88">
        <w:rPr>
          <w:rFonts w:ascii="Times New Roman" w:hAnsi="Times New Roman" w:cs="Times New Roman"/>
          <w:sz w:val="26"/>
          <w:szCs w:val="26"/>
        </w:rPr>
        <w:t>ing</w:t>
      </w:r>
      <w:r>
        <w:rPr>
          <w:rFonts w:ascii="Times New Roman" w:hAnsi="Times New Roman" w:cs="Times New Roman"/>
          <w:sz w:val="26"/>
          <w:szCs w:val="26"/>
        </w:rPr>
        <w:t xml:space="preserve"> grow the Chicago tech industry. Working with the Discovery Partners Institute (DPI), the Master of Computer Science has been offered in-person in Chicago since January 2023 and is expected to increase enrollment. Simultaneously, the S</w:t>
      </w:r>
      <w:r w:rsidR="00DF0EEC">
        <w:rPr>
          <w:rFonts w:ascii="Times New Roman" w:hAnsi="Times New Roman" w:cs="Times New Roman"/>
          <w:sz w:val="26"/>
          <w:szCs w:val="26"/>
        </w:rPr>
        <w:t>S</w:t>
      </w:r>
      <w:r>
        <w:rPr>
          <w:rFonts w:ascii="Times New Roman" w:hAnsi="Times New Roman" w:cs="Times New Roman"/>
          <w:sz w:val="26"/>
          <w:szCs w:val="26"/>
        </w:rPr>
        <w:t>CDS will remain focused on local communities in central Illinois through projects such as acceleration of the digital transformation of agriculture and advancing digital health and cybersecurity.</w:t>
      </w:r>
    </w:p>
    <w:p w14:paraId="40D0C0C2" w14:textId="785DD733" w:rsidR="0045603C" w:rsidRDefault="005572D6" w:rsidP="00C132D5">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w:t>
      </w:r>
      <w:r w:rsidR="00FD016D">
        <w:rPr>
          <w:rFonts w:ascii="Times New Roman" w:hAnsi="Times New Roman" w:cs="Times New Roman"/>
          <w:sz w:val="26"/>
          <w:szCs w:val="26"/>
        </w:rPr>
        <w:t>s</w:t>
      </w:r>
      <w:r>
        <w:rPr>
          <w:rFonts w:ascii="Times New Roman" w:hAnsi="Times New Roman" w:cs="Times New Roman"/>
          <w:sz w:val="26"/>
          <w:szCs w:val="26"/>
        </w:rPr>
        <w:t xml:space="preserve">chool will be led by a director who will have authority and responsibilities like those currently held by the DCS head. An executive committee will be selected according to the </w:t>
      </w:r>
      <w:r w:rsidR="000A7C6E">
        <w:rPr>
          <w:rFonts w:ascii="Times New Roman" w:hAnsi="Times New Roman" w:cs="Times New Roman"/>
          <w:sz w:val="26"/>
          <w:szCs w:val="26"/>
        </w:rPr>
        <w:t>S</w:t>
      </w:r>
      <w:r>
        <w:rPr>
          <w:rFonts w:ascii="Times New Roman" w:hAnsi="Times New Roman" w:cs="Times New Roman"/>
          <w:sz w:val="26"/>
          <w:szCs w:val="26"/>
        </w:rPr>
        <w:t xml:space="preserve">SCDS bylaws, assuming the role of the existing Advisory Committee in DCS. The </w:t>
      </w:r>
      <w:r w:rsidR="000A7C6E">
        <w:rPr>
          <w:rFonts w:ascii="Times New Roman" w:hAnsi="Times New Roman" w:cs="Times New Roman"/>
          <w:sz w:val="26"/>
          <w:szCs w:val="26"/>
        </w:rPr>
        <w:t>S</w:t>
      </w:r>
      <w:r>
        <w:rPr>
          <w:rFonts w:ascii="Times New Roman" w:hAnsi="Times New Roman" w:cs="Times New Roman"/>
          <w:sz w:val="26"/>
          <w:szCs w:val="26"/>
        </w:rPr>
        <w:t>SCDS will not have departments</w:t>
      </w:r>
      <w:r w:rsidR="00CD7DA6">
        <w:rPr>
          <w:rFonts w:ascii="Times New Roman" w:hAnsi="Times New Roman" w:cs="Times New Roman"/>
          <w:sz w:val="26"/>
          <w:szCs w:val="26"/>
        </w:rPr>
        <w:t>.</w:t>
      </w:r>
      <w:r>
        <w:rPr>
          <w:rFonts w:ascii="Times New Roman" w:hAnsi="Times New Roman" w:cs="Times New Roman"/>
          <w:sz w:val="26"/>
          <w:szCs w:val="26"/>
        </w:rPr>
        <w:t xml:space="preserve"> </w:t>
      </w:r>
      <w:r w:rsidR="0045603C">
        <w:rPr>
          <w:rFonts w:ascii="Times New Roman" w:hAnsi="Times New Roman" w:cs="Times New Roman"/>
          <w:sz w:val="26"/>
          <w:szCs w:val="26"/>
        </w:rPr>
        <w:t xml:space="preserve">Like the DCS, it will initially have 11 </w:t>
      </w:r>
      <w:r w:rsidR="00FD016D">
        <w:rPr>
          <w:rFonts w:ascii="Times New Roman" w:hAnsi="Times New Roman" w:cs="Times New Roman"/>
          <w:sz w:val="26"/>
          <w:szCs w:val="26"/>
        </w:rPr>
        <w:t>r</w:t>
      </w:r>
      <w:r w:rsidR="0045603C">
        <w:rPr>
          <w:rFonts w:ascii="Times New Roman" w:hAnsi="Times New Roman" w:cs="Times New Roman"/>
          <w:sz w:val="26"/>
          <w:szCs w:val="26"/>
        </w:rPr>
        <w:t xml:space="preserve">esearch </w:t>
      </w:r>
      <w:r w:rsidR="00FD016D">
        <w:rPr>
          <w:rFonts w:ascii="Times New Roman" w:hAnsi="Times New Roman" w:cs="Times New Roman"/>
          <w:sz w:val="26"/>
          <w:szCs w:val="26"/>
        </w:rPr>
        <w:t>a</w:t>
      </w:r>
      <w:r w:rsidR="0045603C">
        <w:rPr>
          <w:rFonts w:ascii="Times New Roman" w:hAnsi="Times New Roman" w:cs="Times New Roman"/>
          <w:sz w:val="26"/>
          <w:szCs w:val="26"/>
        </w:rPr>
        <w:t xml:space="preserve">reas and an </w:t>
      </w:r>
      <w:r w:rsidR="00FD016D">
        <w:rPr>
          <w:rFonts w:ascii="Times New Roman" w:hAnsi="Times New Roman" w:cs="Times New Roman"/>
          <w:sz w:val="26"/>
          <w:szCs w:val="26"/>
        </w:rPr>
        <w:t>i</w:t>
      </w:r>
      <w:r w:rsidR="0045603C">
        <w:rPr>
          <w:rFonts w:ascii="Times New Roman" w:hAnsi="Times New Roman" w:cs="Times New Roman"/>
          <w:sz w:val="26"/>
          <w:szCs w:val="26"/>
        </w:rPr>
        <w:t xml:space="preserve">nstructional </w:t>
      </w:r>
      <w:r w:rsidR="00FD016D">
        <w:rPr>
          <w:rFonts w:ascii="Times New Roman" w:hAnsi="Times New Roman" w:cs="Times New Roman"/>
          <w:sz w:val="26"/>
          <w:szCs w:val="26"/>
        </w:rPr>
        <w:t>a</w:t>
      </w:r>
      <w:r w:rsidR="0045603C">
        <w:rPr>
          <w:rFonts w:ascii="Times New Roman" w:hAnsi="Times New Roman" w:cs="Times New Roman"/>
          <w:sz w:val="26"/>
          <w:szCs w:val="26"/>
        </w:rPr>
        <w:t xml:space="preserve">rea. The </w:t>
      </w:r>
      <w:r w:rsidR="00FD016D">
        <w:rPr>
          <w:rFonts w:ascii="Times New Roman" w:hAnsi="Times New Roman" w:cs="Times New Roman"/>
          <w:sz w:val="26"/>
          <w:szCs w:val="26"/>
        </w:rPr>
        <w:t>a</w:t>
      </w:r>
      <w:r w:rsidR="0045603C">
        <w:rPr>
          <w:rFonts w:ascii="Times New Roman" w:hAnsi="Times New Roman" w:cs="Times New Roman"/>
          <w:sz w:val="26"/>
          <w:szCs w:val="26"/>
        </w:rPr>
        <w:t xml:space="preserve">reas provide student, faculty, </w:t>
      </w:r>
      <w:r w:rsidR="0045603C">
        <w:rPr>
          <w:rFonts w:ascii="Times New Roman" w:hAnsi="Times New Roman" w:cs="Times New Roman"/>
          <w:sz w:val="26"/>
          <w:szCs w:val="26"/>
        </w:rPr>
        <w:lastRenderedPageBreak/>
        <w:t xml:space="preserve">management, administration, and coordination support. </w:t>
      </w:r>
      <w:r>
        <w:rPr>
          <w:rFonts w:ascii="Times New Roman" w:hAnsi="Times New Roman" w:cs="Times New Roman"/>
          <w:sz w:val="26"/>
          <w:szCs w:val="26"/>
        </w:rPr>
        <w:t xml:space="preserve">The </w:t>
      </w:r>
      <w:r w:rsidR="000A7C6E">
        <w:rPr>
          <w:rFonts w:ascii="Times New Roman" w:hAnsi="Times New Roman" w:cs="Times New Roman"/>
          <w:sz w:val="26"/>
          <w:szCs w:val="26"/>
        </w:rPr>
        <w:t>S</w:t>
      </w:r>
      <w:r>
        <w:rPr>
          <w:rFonts w:ascii="Times New Roman" w:hAnsi="Times New Roman" w:cs="Times New Roman"/>
          <w:sz w:val="26"/>
          <w:szCs w:val="26"/>
        </w:rPr>
        <w:t xml:space="preserve">SCDS will retain existing DCS standing committee structures. </w:t>
      </w:r>
    </w:p>
    <w:p w14:paraId="713B3C81" w14:textId="4315CAAB" w:rsidR="0025207D" w:rsidRDefault="0045603C" w:rsidP="00C132D5">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A new structural element </w:t>
      </w:r>
      <w:r w:rsidR="00003F88">
        <w:rPr>
          <w:rFonts w:ascii="Times New Roman" w:hAnsi="Times New Roman" w:cs="Times New Roman"/>
          <w:sz w:val="26"/>
          <w:szCs w:val="26"/>
        </w:rPr>
        <w:t xml:space="preserve">planned </w:t>
      </w:r>
      <w:r>
        <w:rPr>
          <w:rFonts w:ascii="Times New Roman" w:hAnsi="Times New Roman" w:cs="Times New Roman"/>
          <w:sz w:val="26"/>
          <w:szCs w:val="26"/>
        </w:rPr>
        <w:t xml:space="preserve">for the </w:t>
      </w:r>
      <w:r w:rsidR="00FD016D">
        <w:rPr>
          <w:rFonts w:ascii="Times New Roman" w:hAnsi="Times New Roman" w:cs="Times New Roman"/>
          <w:sz w:val="26"/>
          <w:szCs w:val="26"/>
        </w:rPr>
        <w:t>s</w:t>
      </w:r>
      <w:r>
        <w:rPr>
          <w:rFonts w:ascii="Times New Roman" w:hAnsi="Times New Roman" w:cs="Times New Roman"/>
          <w:sz w:val="26"/>
          <w:szCs w:val="26"/>
        </w:rPr>
        <w:t xml:space="preserve">chool is interdisciplinary cross-campus research themes. While precise details will be determined later, it is anticipated that at any given time, </w:t>
      </w:r>
      <w:r w:rsidR="000A7C6E">
        <w:rPr>
          <w:rFonts w:ascii="Times New Roman" w:hAnsi="Times New Roman" w:cs="Times New Roman"/>
          <w:sz w:val="26"/>
          <w:szCs w:val="26"/>
        </w:rPr>
        <w:t>S</w:t>
      </w:r>
      <w:r>
        <w:rPr>
          <w:rFonts w:ascii="Times New Roman" w:hAnsi="Times New Roman" w:cs="Times New Roman"/>
          <w:sz w:val="26"/>
          <w:szCs w:val="26"/>
        </w:rPr>
        <w:t xml:space="preserve">SCDS will have three to five active </w:t>
      </w:r>
      <w:r w:rsidR="00FD016D">
        <w:rPr>
          <w:rFonts w:ascii="Times New Roman" w:hAnsi="Times New Roman" w:cs="Times New Roman"/>
          <w:sz w:val="26"/>
          <w:szCs w:val="26"/>
        </w:rPr>
        <w:t>r</w:t>
      </w:r>
      <w:r>
        <w:rPr>
          <w:rFonts w:ascii="Times New Roman" w:hAnsi="Times New Roman" w:cs="Times New Roman"/>
          <w:sz w:val="26"/>
          <w:szCs w:val="26"/>
        </w:rPr>
        <w:t xml:space="preserve">esearch </w:t>
      </w:r>
      <w:r w:rsidR="00FD016D">
        <w:rPr>
          <w:rFonts w:ascii="Times New Roman" w:hAnsi="Times New Roman" w:cs="Times New Roman"/>
          <w:sz w:val="26"/>
          <w:szCs w:val="26"/>
        </w:rPr>
        <w:t>t</w:t>
      </w:r>
      <w:r>
        <w:rPr>
          <w:rFonts w:ascii="Times New Roman" w:hAnsi="Times New Roman" w:cs="Times New Roman"/>
          <w:sz w:val="26"/>
          <w:szCs w:val="26"/>
        </w:rPr>
        <w:t xml:space="preserve">hemes. Themes will have limited life spans and will engage faculty from multiple units to ensure interdisciplinary collaboration that could be used as seed grants to engage researchers and recruit top scholars to campus, draw on the expertise of high-profile external advisors, host highly visible workshops and seminars, and be internationally recognized for bringing together thought leaders around societal challenges. A second new planned element is </w:t>
      </w:r>
      <w:r w:rsidR="00003F88">
        <w:rPr>
          <w:rFonts w:ascii="Times New Roman" w:hAnsi="Times New Roman" w:cs="Times New Roman"/>
          <w:sz w:val="26"/>
          <w:szCs w:val="26"/>
        </w:rPr>
        <w:t>the creation</w:t>
      </w:r>
      <w:r>
        <w:rPr>
          <w:rFonts w:ascii="Times New Roman" w:hAnsi="Times New Roman" w:cs="Times New Roman"/>
          <w:sz w:val="26"/>
          <w:szCs w:val="26"/>
        </w:rPr>
        <w:t xml:space="preserve"> of more formal support structures for the existing blended computer science (CS + X) and data science (X + DS) programs on campus. These </w:t>
      </w:r>
      <w:r w:rsidR="0025207D">
        <w:rPr>
          <w:rFonts w:ascii="Times New Roman" w:hAnsi="Times New Roman" w:cs="Times New Roman"/>
          <w:sz w:val="26"/>
          <w:szCs w:val="26"/>
        </w:rPr>
        <w:t>structures will include representation from interdisciplinary partners.</w:t>
      </w:r>
    </w:p>
    <w:p w14:paraId="2C0C662A" w14:textId="3E5139BF" w:rsidR="005572D6" w:rsidRDefault="0025207D" w:rsidP="00C132D5">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As a unit of </w:t>
      </w:r>
      <w:r w:rsidR="00CD7DA6">
        <w:rPr>
          <w:rFonts w:ascii="Times New Roman" w:hAnsi="Times New Roman" w:cs="Times New Roman"/>
          <w:sz w:val="26"/>
          <w:szCs w:val="26"/>
        </w:rPr>
        <w:t>T</w:t>
      </w:r>
      <w:r>
        <w:rPr>
          <w:rFonts w:ascii="Times New Roman" w:hAnsi="Times New Roman" w:cs="Times New Roman"/>
          <w:sz w:val="26"/>
          <w:szCs w:val="26"/>
        </w:rPr>
        <w:t xml:space="preserve">he Grainger College of Engineering, the </w:t>
      </w:r>
      <w:r w:rsidR="00FD016D">
        <w:rPr>
          <w:rFonts w:ascii="Times New Roman" w:hAnsi="Times New Roman" w:cs="Times New Roman"/>
          <w:sz w:val="26"/>
          <w:szCs w:val="26"/>
        </w:rPr>
        <w:t>s</w:t>
      </w:r>
      <w:r>
        <w:rPr>
          <w:rFonts w:ascii="Times New Roman" w:hAnsi="Times New Roman" w:cs="Times New Roman"/>
          <w:sz w:val="26"/>
          <w:szCs w:val="26"/>
        </w:rPr>
        <w:t xml:space="preserve">chool will have the same representation on the GCOE Executive Committee and on other relevant college committees as the Department of Computer Science has currently. Because computing and data science are foundations of and permeate across engineering disciplines, the GCOE will establish a position of </w:t>
      </w:r>
      <w:r w:rsidR="00FD016D">
        <w:rPr>
          <w:rFonts w:ascii="Times New Roman" w:hAnsi="Times New Roman" w:cs="Times New Roman"/>
          <w:sz w:val="26"/>
          <w:szCs w:val="26"/>
        </w:rPr>
        <w:t>a</w:t>
      </w:r>
      <w:r>
        <w:rPr>
          <w:rFonts w:ascii="Times New Roman" w:hAnsi="Times New Roman" w:cs="Times New Roman"/>
          <w:sz w:val="26"/>
          <w:szCs w:val="26"/>
        </w:rPr>
        <w:t xml:space="preserve">ssociate </w:t>
      </w:r>
      <w:r w:rsidR="00FD016D">
        <w:rPr>
          <w:rFonts w:ascii="Times New Roman" w:hAnsi="Times New Roman" w:cs="Times New Roman"/>
          <w:sz w:val="26"/>
          <w:szCs w:val="26"/>
        </w:rPr>
        <w:t>d</w:t>
      </w:r>
      <w:r>
        <w:rPr>
          <w:rFonts w:ascii="Times New Roman" w:hAnsi="Times New Roman" w:cs="Times New Roman"/>
          <w:sz w:val="26"/>
          <w:szCs w:val="26"/>
        </w:rPr>
        <w:t xml:space="preserve">ean for </w:t>
      </w:r>
      <w:r w:rsidR="00FD016D">
        <w:rPr>
          <w:rFonts w:ascii="Times New Roman" w:hAnsi="Times New Roman" w:cs="Times New Roman"/>
          <w:sz w:val="26"/>
          <w:szCs w:val="26"/>
        </w:rPr>
        <w:t>c</w:t>
      </w:r>
      <w:r>
        <w:rPr>
          <w:rFonts w:ascii="Times New Roman" w:hAnsi="Times New Roman" w:cs="Times New Roman"/>
          <w:sz w:val="26"/>
          <w:szCs w:val="26"/>
        </w:rPr>
        <w:t xml:space="preserve">omputing </w:t>
      </w:r>
      <w:r w:rsidR="00FD016D">
        <w:rPr>
          <w:rFonts w:ascii="Times New Roman" w:hAnsi="Times New Roman" w:cs="Times New Roman"/>
          <w:sz w:val="26"/>
          <w:szCs w:val="26"/>
        </w:rPr>
        <w:t>s</w:t>
      </w:r>
      <w:r>
        <w:rPr>
          <w:rFonts w:ascii="Times New Roman" w:hAnsi="Times New Roman" w:cs="Times New Roman"/>
          <w:sz w:val="26"/>
          <w:szCs w:val="26"/>
        </w:rPr>
        <w:t xml:space="preserve">trategy and IT. The position will be a </w:t>
      </w:r>
      <w:r w:rsidR="000A7C6E">
        <w:rPr>
          <w:rFonts w:ascii="Times New Roman" w:hAnsi="Times New Roman" w:cs="Times New Roman"/>
          <w:sz w:val="26"/>
          <w:szCs w:val="26"/>
        </w:rPr>
        <w:t>S</w:t>
      </w:r>
      <w:r>
        <w:rPr>
          <w:rFonts w:ascii="Times New Roman" w:hAnsi="Times New Roman" w:cs="Times New Roman"/>
          <w:sz w:val="26"/>
          <w:szCs w:val="26"/>
        </w:rPr>
        <w:t xml:space="preserve">SCDS faculty member selected jointly by the director of </w:t>
      </w:r>
      <w:r w:rsidR="000A7C6E">
        <w:rPr>
          <w:rFonts w:ascii="Times New Roman" w:hAnsi="Times New Roman" w:cs="Times New Roman"/>
          <w:sz w:val="26"/>
          <w:szCs w:val="26"/>
        </w:rPr>
        <w:t>S</w:t>
      </w:r>
      <w:r>
        <w:rPr>
          <w:rFonts w:ascii="Times New Roman" w:hAnsi="Times New Roman" w:cs="Times New Roman"/>
          <w:sz w:val="26"/>
          <w:szCs w:val="26"/>
        </w:rPr>
        <w:t xml:space="preserve">SCDS and the dean of GCOE. The </w:t>
      </w:r>
      <w:r w:rsidR="000A7C6E">
        <w:rPr>
          <w:rFonts w:ascii="Times New Roman" w:hAnsi="Times New Roman" w:cs="Times New Roman"/>
          <w:sz w:val="26"/>
          <w:szCs w:val="26"/>
        </w:rPr>
        <w:t>S</w:t>
      </w:r>
      <w:r>
        <w:rPr>
          <w:rFonts w:ascii="Times New Roman" w:hAnsi="Times New Roman" w:cs="Times New Roman"/>
          <w:sz w:val="26"/>
          <w:szCs w:val="26"/>
        </w:rPr>
        <w:t xml:space="preserve">SCDS will have the authority to coordinate directly, keeping the relevant GCOE leader(s) informed, with colleges and departments of CS + X partners, the Office of Undergraduate Admissions, and other relevant campus units on matters of </w:t>
      </w:r>
      <w:r>
        <w:rPr>
          <w:rFonts w:ascii="Times New Roman" w:hAnsi="Times New Roman" w:cs="Times New Roman"/>
          <w:sz w:val="26"/>
          <w:szCs w:val="26"/>
        </w:rPr>
        <w:lastRenderedPageBreak/>
        <w:t xml:space="preserve">undergraduate enrollment in the CS + X programs. The </w:t>
      </w:r>
      <w:r w:rsidR="00FD016D">
        <w:rPr>
          <w:rFonts w:ascii="Times New Roman" w:hAnsi="Times New Roman" w:cs="Times New Roman"/>
          <w:sz w:val="26"/>
          <w:szCs w:val="26"/>
        </w:rPr>
        <w:t>s</w:t>
      </w:r>
      <w:r>
        <w:rPr>
          <w:rFonts w:ascii="Times New Roman" w:hAnsi="Times New Roman" w:cs="Times New Roman"/>
          <w:sz w:val="26"/>
          <w:szCs w:val="26"/>
        </w:rPr>
        <w:t>chool will operate under the same</w:t>
      </w:r>
      <w:r w:rsidR="00496EE5">
        <w:rPr>
          <w:rFonts w:ascii="Times New Roman" w:hAnsi="Times New Roman" w:cs="Times New Roman"/>
          <w:sz w:val="26"/>
          <w:szCs w:val="26"/>
        </w:rPr>
        <w:t xml:space="preserve"> budget model as the DCS has currently.</w:t>
      </w:r>
    </w:p>
    <w:p w14:paraId="665AB238" w14:textId="7F1D8AF6" w:rsidR="00CF77CD" w:rsidRDefault="00CF77CD" w:rsidP="00003F8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faculty of the DCS and the GCOE have approved the proposal to establish the </w:t>
      </w:r>
      <w:r w:rsidR="000A7C6E">
        <w:rPr>
          <w:rFonts w:ascii="Times New Roman" w:hAnsi="Times New Roman" w:cs="Times New Roman"/>
          <w:sz w:val="26"/>
          <w:szCs w:val="26"/>
        </w:rPr>
        <w:t>S</w:t>
      </w:r>
      <w:r>
        <w:rPr>
          <w:rFonts w:ascii="Times New Roman" w:hAnsi="Times New Roman" w:cs="Times New Roman"/>
          <w:sz w:val="26"/>
          <w:szCs w:val="26"/>
        </w:rPr>
        <w:t xml:space="preserve">SCDS. Proposed bylaws for the </w:t>
      </w:r>
      <w:r w:rsidR="000A7C6E">
        <w:rPr>
          <w:rFonts w:ascii="Times New Roman" w:hAnsi="Times New Roman" w:cs="Times New Roman"/>
          <w:sz w:val="26"/>
          <w:szCs w:val="26"/>
        </w:rPr>
        <w:t>S</w:t>
      </w:r>
      <w:r>
        <w:rPr>
          <w:rFonts w:ascii="Times New Roman" w:hAnsi="Times New Roman" w:cs="Times New Roman"/>
          <w:sz w:val="26"/>
          <w:szCs w:val="26"/>
        </w:rPr>
        <w:t xml:space="preserve">SCDS have been approved by the </w:t>
      </w:r>
      <w:r w:rsidR="00003F88">
        <w:rPr>
          <w:rFonts w:ascii="Times New Roman" w:hAnsi="Times New Roman" w:cs="Times New Roman"/>
          <w:sz w:val="26"/>
          <w:szCs w:val="26"/>
        </w:rPr>
        <w:t>DCS</w:t>
      </w:r>
      <w:r>
        <w:rPr>
          <w:rFonts w:ascii="Times New Roman" w:hAnsi="Times New Roman" w:cs="Times New Roman"/>
          <w:sz w:val="26"/>
          <w:szCs w:val="26"/>
        </w:rPr>
        <w:t xml:space="preserve"> faculty by secret ballot in accordance with the </w:t>
      </w:r>
      <w:r w:rsidR="00003F88">
        <w:rPr>
          <w:rFonts w:ascii="Times New Roman" w:hAnsi="Times New Roman" w:cs="Times New Roman"/>
          <w:sz w:val="26"/>
          <w:szCs w:val="26"/>
        </w:rPr>
        <w:t xml:space="preserve">department’s </w:t>
      </w:r>
      <w:r>
        <w:rPr>
          <w:rFonts w:ascii="Times New Roman" w:hAnsi="Times New Roman" w:cs="Times New Roman"/>
          <w:sz w:val="26"/>
          <w:szCs w:val="26"/>
        </w:rPr>
        <w:t xml:space="preserve">bylaws. The proposal </w:t>
      </w:r>
      <w:r w:rsidR="00003F88">
        <w:rPr>
          <w:rFonts w:ascii="Times New Roman" w:hAnsi="Times New Roman" w:cs="Times New Roman"/>
          <w:sz w:val="26"/>
          <w:szCs w:val="26"/>
        </w:rPr>
        <w:t xml:space="preserve">to establish the </w:t>
      </w:r>
      <w:r w:rsidR="000A7C6E">
        <w:rPr>
          <w:rFonts w:ascii="Times New Roman" w:hAnsi="Times New Roman" w:cs="Times New Roman"/>
          <w:sz w:val="26"/>
          <w:szCs w:val="26"/>
        </w:rPr>
        <w:t>S</w:t>
      </w:r>
      <w:r w:rsidR="00003F88">
        <w:rPr>
          <w:rFonts w:ascii="Times New Roman" w:hAnsi="Times New Roman" w:cs="Times New Roman"/>
          <w:sz w:val="26"/>
          <w:szCs w:val="26"/>
        </w:rPr>
        <w:t xml:space="preserve">SDCS </w:t>
      </w:r>
      <w:r>
        <w:rPr>
          <w:rFonts w:ascii="Times New Roman" w:hAnsi="Times New Roman" w:cs="Times New Roman"/>
          <w:sz w:val="26"/>
          <w:szCs w:val="26"/>
        </w:rPr>
        <w:t>approved by the University of Illinois Urbana-Champaign Senate includes letters of support from deans of the College of Agricultural, Consumer and Environmental Sciences; Gies College of Business</w:t>
      </w:r>
      <w:r w:rsidR="00C9225C">
        <w:rPr>
          <w:rFonts w:ascii="Times New Roman" w:hAnsi="Times New Roman" w:cs="Times New Roman"/>
          <w:sz w:val="26"/>
          <w:szCs w:val="26"/>
        </w:rPr>
        <w:t>,</w:t>
      </w:r>
      <w:r>
        <w:rPr>
          <w:rFonts w:ascii="Times New Roman" w:hAnsi="Times New Roman" w:cs="Times New Roman"/>
          <w:sz w:val="26"/>
          <w:szCs w:val="26"/>
        </w:rPr>
        <w:t xml:space="preserve"> Graduate College</w:t>
      </w:r>
      <w:r w:rsidR="00C9225C">
        <w:rPr>
          <w:rFonts w:ascii="Times New Roman" w:hAnsi="Times New Roman" w:cs="Times New Roman"/>
          <w:sz w:val="26"/>
          <w:szCs w:val="26"/>
        </w:rPr>
        <w:t>,</w:t>
      </w:r>
      <w:r>
        <w:rPr>
          <w:rFonts w:ascii="Times New Roman" w:hAnsi="Times New Roman" w:cs="Times New Roman"/>
          <w:sz w:val="26"/>
          <w:szCs w:val="26"/>
        </w:rPr>
        <w:t xml:space="preserve"> Carle Illinois College of Medicine</w:t>
      </w:r>
      <w:r w:rsidR="00C9225C">
        <w:rPr>
          <w:rFonts w:ascii="Times New Roman" w:hAnsi="Times New Roman" w:cs="Times New Roman"/>
          <w:sz w:val="26"/>
          <w:szCs w:val="26"/>
        </w:rPr>
        <w:t>,</w:t>
      </w:r>
      <w:r>
        <w:rPr>
          <w:rFonts w:ascii="Times New Roman" w:hAnsi="Times New Roman" w:cs="Times New Roman"/>
          <w:sz w:val="26"/>
          <w:szCs w:val="26"/>
        </w:rPr>
        <w:t xml:space="preserve"> College of Veterinary Medicine</w:t>
      </w:r>
      <w:r w:rsidR="00C9225C">
        <w:rPr>
          <w:rFonts w:ascii="Times New Roman" w:hAnsi="Times New Roman" w:cs="Times New Roman"/>
          <w:sz w:val="26"/>
          <w:szCs w:val="26"/>
        </w:rPr>
        <w:t>,</w:t>
      </w:r>
      <w:r>
        <w:rPr>
          <w:rFonts w:ascii="Times New Roman" w:hAnsi="Times New Roman" w:cs="Times New Roman"/>
          <w:sz w:val="26"/>
          <w:szCs w:val="26"/>
        </w:rPr>
        <w:t xml:space="preserve"> School of Labor and Employment Relations</w:t>
      </w:r>
      <w:r w:rsidR="00C9225C">
        <w:rPr>
          <w:rFonts w:ascii="Times New Roman" w:hAnsi="Times New Roman" w:cs="Times New Roman"/>
          <w:sz w:val="26"/>
          <w:szCs w:val="26"/>
        </w:rPr>
        <w:t>,</w:t>
      </w:r>
      <w:r>
        <w:rPr>
          <w:rFonts w:ascii="Times New Roman" w:hAnsi="Times New Roman" w:cs="Times New Roman"/>
          <w:sz w:val="26"/>
          <w:szCs w:val="26"/>
        </w:rPr>
        <w:t xml:space="preserve"> College of Fine and Applied Arts</w:t>
      </w:r>
      <w:r w:rsidR="00C9225C">
        <w:rPr>
          <w:rFonts w:ascii="Times New Roman" w:hAnsi="Times New Roman" w:cs="Times New Roman"/>
          <w:sz w:val="26"/>
          <w:szCs w:val="26"/>
        </w:rPr>
        <w:t>,</w:t>
      </w:r>
      <w:r>
        <w:rPr>
          <w:rFonts w:ascii="Times New Roman" w:hAnsi="Times New Roman" w:cs="Times New Roman"/>
          <w:sz w:val="26"/>
          <w:szCs w:val="26"/>
        </w:rPr>
        <w:t xml:space="preserve"> College of Applied Health Sciences</w:t>
      </w:r>
      <w:r w:rsidR="00C9225C">
        <w:rPr>
          <w:rFonts w:ascii="Times New Roman" w:hAnsi="Times New Roman" w:cs="Times New Roman"/>
          <w:sz w:val="26"/>
          <w:szCs w:val="26"/>
        </w:rPr>
        <w:t>,</w:t>
      </w:r>
      <w:r>
        <w:rPr>
          <w:rFonts w:ascii="Times New Roman" w:hAnsi="Times New Roman" w:cs="Times New Roman"/>
          <w:sz w:val="26"/>
          <w:szCs w:val="26"/>
        </w:rPr>
        <w:t xml:space="preserve"> School of Social Work</w:t>
      </w:r>
      <w:r w:rsidR="00C9225C">
        <w:rPr>
          <w:rFonts w:ascii="Times New Roman" w:hAnsi="Times New Roman" w:cs="Times New Roman"/>
          <w:sz w:val="26"/>
          <w:szCs w:val="26"/>
        </w:rPr>
        <w:t>,</w:t>
      </w:r>
      <w:r>
        <w:rPr>
          <w:rFonts w:ascii="Times New Roman" w:hAnsi="Times New Roman" w:cs="Times New Roman"/>
          <w:sz w:val="26"/>
          <w:szCs w:val="26"/>
        </w:rPr>
        <w:t xml:space="preserve"> College of Education</w:t>
      </w:r>
      <w:r w:rsidR="00C9225C">
        <w:rPr>
          <w:rFonts w:ascii="Times New Roman" w:hAnsi="Times New Roman" w:cs="Times New Roman"/>
          <w:sz w:val="26"/>
          <w:szCs w:val="26"/>
        </w:rPr>
        <w:t>,</w:t>
      </w:r>
      <w:r>
        <w:rPr>
          <w:rFonts w:ascii="Times New Roman" w:hAnsi="Times New Roman" w:cs="Times New Roman"/>
          <w:sz w:val="26"/>
          <w:szCs w:val="26"/>
        </w:rPr>
        <w:t xml:space="preserve"> College of Liberal Arts and Sciences</w:t>
      </w:r>
      <w:r w:rsidR="00C9225C">
        <w:rPr>
          <w:rFonts w:ascii="Times New Roman" w:hAnsi="Times New Roman" w:cs="Times New Roman"/>
          <w:sz w:val="26"/>
          <w:szCs w:val="26"/>
        </w:rPr>
        <w:t>,</w:t>
      </w:r>
      <w:r>
        <w:rPr>
          <w:rFonts w:ascii="Times New Roman" w:hAnsi="Times New Roman" w:cs="Times New Roman"/>
          <w:sz w:val="26"/>
          <w:szCs w:val="26"/>
        </w:rPr>
        <w:t xml:space="preserve"> School of Information Sciences</w:t>
      </w:r>
      <w:r w:rsidR="00C9225C">
        <w:rPr>
          <w:rFonts w:ascii="Times New Roman" w:hAnsi="Times New Roman" w:cs="Times New Roman"/>
          <w:sz w:val="26"/>
          <w:szCs w:val="26"/>
        </w:rPr>
        <w:t>,</w:t>
      </w:r>
      <w:r>
        <w:rPr>
          <w:rFonts w:ascii="Times New Roman" w:hAnsi="Times New Roman" w:cs="Times New Roman"/>
          <w:sz w:val="26"/>
          <w:szCs w:val="26"/>
        </w:rPr>
        <w:t xml:space="preserve"> College of Law, College of Media</w:t>
      </w:r>
      <w:r w:rsidR="00C9225C">
        <w:rPr>
          <w:rFonts w:ascii="Times New Roman" w:hAnsi="Times New Roman" w:cs="Times New Roman"/>
          <w:sz w:val="26"/>
          <w:szCs w:val="26"/>
        </w:rPr>
        <w:t>,</w:t>
      </w:r>
      <w:r>
        <w:rPr>
          <w:rFonts w:ascii="Times New Roman" w:hAnsi="Times New Roman" w:cs="Times New Roman"/>
          <w:sz w:val="26"/>
          <w:szCs w:val="26"/>
        </w:rPr>
        <w:t xml:space="preserve"> and the University Library in addition to letters of support from the head of the Department of Electrical and Computer Engineering and the chairs of the Department of Mathematics and the Department of Statistics. </w:t>
      </w:r>
    </w:p>
    <w:p w14:paraId="65F842D5" w14:textId="73BD6E82" w:rsidR="00C132D5" w:rsidRPr="00D860B5" w:rsidRDefault="0032756D" w:rsidP="00C132D5">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elevation of the department to a school along with the expected program and enrollment growth requires additional faculty, staff, </w:t>
      </w:r>
      <w:r w:rsidR="007C7921">
        <w:rPr>
          <w:rFonts w:ascii="Times New Roman" w:hAnsi="Times New Roman" w:cs="Times New Roman"/>
          <w:sz w:val="26"/>
          <w:szCs w:val="26"/>
        </w:rPr>
        <w:t xml:space="preserve">supplies/equipment, </w:t>
      </w:r>
      <w:r>
        <w:rPr>
          <w:rFonts w:ascii="Times New Roman" w:hAnsi="Times New Roman" w:cs="Times New Roman"/>
          <w:sz w:val="26"/>
          <w:szCs w:val="26"/>
        </w:rPr>
        <w:t xml:space="preserve">and facilities, both in Urbana and Chicago. In Urbana, a new building is planned that will accommodate as many as 50 additional computer science faculty, graduate students, and support staff as well as research labs, meeting space, and event space. This structure will be a </w:t>
      </w:r>
      <w:r w:rsidR="00C9225C">
        <w:rPr>
          <w:rFonts w:ascii="Times New Roman" w:hAnsi="Times New Roman" w:cs="Times New Roman"/>
          <w:sz w:val="26"/>
          <w:szCs w:val="26"/>
        </w:rPr>
        <w:t>university</w:t>
      </w:r>
      <w:r>
        <w:rPr>
          <w:rFonts w:ascii="Times New Roman" w:hAnsi="Times New Roman" w:cs="Times New Roman"/>
          <w:sz w:val="26"/>
          <w:szCs w:val="26"/>
        </w:rPr>
        <w:t xml:space="preserve"> hub for research, innovation, and scholarship in next-generation computing technologies. Funding for the building will come from public and private </w:t>
      </w:r>
      <w:r>
        <w:rPr>
          <w:rFonts w:ascii="Times New Roman" w:hAnsi="Times New Roman" w:cs="Times New Roman"/>
          <w:sz w:val="26"/>
          <w:szCs w:val="26"/>
        </w:rPr>
        <w:lastRenderedPageBreak/>
        <w:t xml:space="preserve">investments, including $20 million of Illinois Innovation Network support from the </w:t>
      </w:r>
      <w:r w:rsidR="00C9225C">
        <w:rPr>
          <w:rFonts w:ascii="Times New Roman" w:hAnsi="Times New Roman" w:cs="Times New Roman"/>
          <w:sz w:val="26"/>
          <w:szCs w:val="26"/>
        </w:rPr>
        <w:t>S</w:t>
      </w:r>
      <w:r>
        <w:rPr>
          <w:rFonts w:ascii="Times New Roman" w:hAnsi="Times New Roman" w:cs="Times New Roman"/>
          <w:sz w:val="26"/>
          <w:szCs w:val="26"/>
        </w:rPr>
        <w:t xml:space="preserve">tate, a matching commitment from campus totaling $33.3 million, and </w:t>
      </w:r>
      <w:r w:rsidR="000A7C6E">
        <w:rPr>
          <w:rFonts w:ascii="Times New Roman" w:hAnsi="Times New Roman" w:cs="Times New Roman"/>
          <w:sz w:val="26"/>
          <w:szCs w:val="26"/>
        </w:rPr>
        <w:t xml:space="preserve">a $50 million </w:t>
      </w:r>
      <w:r>
        <w:rPr>
          <w:rFonts w:ascii="Times New Roman" w:hAnsi="Times New Roman" w:cs="Times New Roman"/>
          <w:sz w:val="26"/>
          <w:szCs w:val="26"/>
        </w:rPr>
        <w:t xml:space="preserve">gift </w:t>
      </w:r>
      <w:r w:rsidR="00DF0EEC">
        <w:rPr>
          <w:rFonts w:ascii="Times New Roman" w:hAnsi="Times New Roman" w:cs="Times New Roman"/>
          <w:sz w:val="26"/>
          <w:szCs w:val="26"/>
        </w:rPr>
        <w:t xml:space="preserve">($25 million towards the naming and $25 million towards the building) </w:t>
      </w:r>
      <w:r>
        <w:rPr>
          <w:rFonts w:ascii="Times New Roman" w:hAnsi="Times New Roman" w:cs="Times New Roman"/>
          <w:sz w:val="26"/>
          <w:szCs w:val="26"/>
        </w:rPr>
        <w:t xml:space="preserve">for the new </w:t>
      </w:r>
      <w:r w:rsidR="00C9225C">
        <w:rPr>
          <w:rFonts w:ascii="Times New Roman" w:hAnsi="Times New Roman" w:cs="Times New Roman"/>
          <w:sz w:val="26"/>
          <w:szCs w:val="26"/>
        </w:rPr>
        <w:t>s</w:t>
      </w:r>
      <w:r>
        <w:rPr>
          <w:rFonts w:ascii="Times New Roman" w:hAnsi="Times New Roman" w:cs="Times New Roman"/>
          <w:sz w:val="26"/>
          <w:szCs w:val="26"/>
        </w:rPr>
        <w:t>chool</w:t>
      </w:r>
      <w:r w:rsidR="000A7C6E">
        <w:rPr>
          <w:rFonts w:ascii="Times New Roman" w:hAnsi="Times New Roman" w:cs="Times New Roman"/>
          <w:sz w:val="26"/>
          <w:szCs w:val="26"/>
        </w:rPr>
        <w:t xml:space="preserve"> from university alumnus Thomas M. Siebe</w:t>
      </w:r>
      <w:r w:rsidR="003676A9">
        <w:rPr>
          <w:rFonts w:ascii="Times New Roman" w:hAnsi="Times New Roman" w:cs="Times New Roman"/>
          <w:sz w:val="26"/>
          <w:szCs w:val="26"/>
        </w:rPr>
        <w:t>l</w:t>
      </w:r>
      <w:r>
        <w:rPr>
          <w:rFonts w:ascii="Times New Roman" w:hAnsi="Times New Roman" w:cs="Times New Roman"/>
          <w:sz w:val="26"/>
          <w:szCs w:val="26"/>
        </w:rPr>
        <w:t xml:space="preserve">. In Chicago, the </w:t>
      </w:r>
      <w:r w:rsidR="000A7C6E">
        <w:rPr>
          <w:rFonts w:ascii="Times New Roman" w:hAnsi="Times New Roman" w:cs="Times New Roman"/>
          <w:sz w:val="26"/>
          <w:szCs w:val="26"/>
        </w:rPr>
        <w:t>S</w:t>
      </w:r>
      <w:r>
        <w:rPr>
          <w:rFonts w:ascii="Times New Roman" w:hAnsi="Times New Roman" w:cs="Times New Roman"/>
          <w:sz w:val="26"/>
          <w:szCs w:val="26"/>
        </w:rPr>
        <w:t xml:space="preserve">SCDS anticipates continued co-location in the DPI space. </w:t>
      </w:r>
      <w:r w:rsidR="007C7921">
        <w:rPr>
          <w:rFonts w:ascii="Times New Roman" w:hAnsi="Times New Roman" w:cs="Times New Roman"/>
          <w:sz w:val="26"/>
          <w:szCs w:val="26"/>
        </w:rPr>
        <w:t>A net gain of five to six faculty members and four additional staff for each of the next three years is anticipated. Supplies, services, equipment, and other non-payroll expenses are expected to increase five to eight percent per year for the next four years. These personnel and non-personnel increased expenses will be covered by tuition revenue. Research-related funding will support research initiatives and fund graduate students.</w:t>
      </w:r>
    </w:p>
    <w:p w14:paraId="6353C83B" w14:textId="77777777"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5819A822"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The University Senates Conference has indicated that no further Senate jurisdiction is involved.</w:t>
      </w:r>
    </w:p>
    <w:p w14:paraId="2F702812" w14:textId="263B5292" w:rsidR="009653A3" w:rsidRPr="00D771D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6A11CE">
      <w:headerReference w:type="default" r:id="rId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A2C34" w14:textId="77777777" w:rsidR="00D75BD2" w:rsidRDefault="00D75BD2" w:rsidP="009B76E9">
      <w:pPr>
        <w:spacing w:after="0" w:line="240" w:lineRule="auto"/>
      </w:pPr>
      <w:r>
        <w:separator/>
      </w:r>
    </w:p>
  </w:endnote>
  <w:endnote w:type="continuationSeparator" w:id="0">
    <w:p w14:paraId="6DB6E6E2" w14:textId="77777777" w:rsidR="00D75BD2" w:rsidRDefault="00D75BD2"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70D2" w14:textId="77777777" w:rsidR="00D75BD2" w:rsidRDefault="00D75BD2" w:rsidP="009B76E9">
      <w:pPr>
        <w:spacing w:after="0" w:line="240" w:lineRule="auto"/>
      </w:pPr>
      <w:r>
        <w:separator/>
      </w:r>
    </w:p>
  </w:footnote>
  <w:footnote w:type="continuationSeparator" w:id="0">
    <w:p w14:paraId="34C6A92C" w14:textId="77777777" w:rsidR="00D75BD2" w:rsidRDefault="00D75BD2"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737289"/>
      <w:docPartObj>
        <w:docPartGallery w:val="Page Numbers (Top of Page)"/>
        <w:docPartUnique/>
      </w:docPartObj>
    </w:sdtPr>
    <w:sdtEndPr>
      <w:rPr>
        <w:noProof/>
        <w:sz w:val="26"/>
        <w:szCs w:val="26"/>
      </w:rPr>
    </w:sdtEndPr>
    <w:sdtContent>
      <w:p w14:paraId="3A7D38D5" w14:textId="4403B8C0" w:rsidR="00187C60" w:rsidRPr="00FD016D" w:rsidRDefault="00187C60">
        <w:pPr>
          <w:pStyle w:val="Header"/>
          <w:jc w:val="center"/>
          <w:rPr>
            <w:sz w:val="26"/>
            <w:szCs w:val="26"/>
          </w:rPr>
        </w:pPr>
        <w:r w:rsidRPr="00FD016D">
          <w:rPr>
            <w:rFonts w:ascii="Times New Roman" w:hAnsi="Times New Roman" w:cs="Times New Roman"/>
            <w:sz w:val="26"/>
            <w:szCs w:val="26"/>
          </w:rPr>
          <w:fldChar w:fldCharType="begin"/>
        </w:r>
        <w:r w:rsidRPr="00FD016D">
          <w:rPr>
            <w:rFonts w:ascii="Times New Roman" w:hAnsi="Times New Roman" w:cs="Times New Roman"/>
            <w:sz w:val="26"/>
            <w:szCs w:val="26"/>
          </w:rPr>
          <w:instrText xml:space="preserve"> PAGE   \* MERGEFORMAT </w:instrText>
        </w:r>
        <w:r w:rsidRPr="00FD016D">
          <w:rPr>
            <w:rFonts w:ascii="Times New Roman" w:hAnsi="Times New Roman" w:cs="Times New Roman"/>
            <w:sz w:val="26"/>
            <w:szCs w:val="26"/>
          </w:rPr>
          <w:fldChar w:fldCharType="separate"/>
        </w:r>
        <w:r w:rsidRPr="00FD016D">
          <w:rPr>
            <w:rFonts w:ascii="Times New Roman" w:hAnsi="Times New Roman" w:cs="Times New Roman"/>
            <w:noProof/>
            <w:sz w:val="26"/>
            <w:szCs w:val="26"/>
          </w:rPr>
          <w:t>2</w:t>
        </w:r>
        <w:r w:rsidRPr="00FD016D">
          <w:rPr>
            <w:rFonts w:ascii="Times New Roman" w:hAnsi="Times New Roman" w:cs="Times New Roman"/>
            <w:noProof/>
            <w:sz w:val="26"/>
            <w:szCs w:val="26"/>
          </w:rPr>
          <w:fldChar w:fldCharType="end"/>
        </w:r>
      </w:p>
    </w:sdtContent>
  </w:sdt>
  <w:p w14:paraId="6B6ED7BD" w14:textId="77777777" w:rsidR="00187C60" w:rsidRPr="00FD016D" w:rsidRDefault="00187C6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03F88"/>
    <w:rsid w:val="000117CA"/>
    <w:rsid w:val="00016F41"/>
    <w:rsid w:val="00044D94"/>
    <w:rsid w:val="000823D1"/>
    <w:rsid w:val="000A7C6E"/>
    <w:rsid w:val="000C6945"/>
    <w:rsid w:val="000D0FC4"/>
    <w:rsid w:val="001149EE"/>
    <w:rsid w:val="00117A15"/>
    <w:rsid w:val="00121733"/>
    <w:rsid w:val="001546C5"/>
    <w:rsid w:val="00187C60"/>
    <w:rsid w:val="001C0502"/>
    <w:rsid w:val="0025207D"/>
    <w:rsid w:val="003179DD"/>
    <w:rsid w:val="0032756D"/>
    <w:rsid w:val="00330303"/>
    <w:rsid w:val="003676A9"/>
    <w:rsid w:val="00384E0D"/>
    <w:rsid w:val="003D5512"/>
    <w:rsid w:val="00404098"/>
    <w:rsid w:val="00423177"/>
    <w:rsid w:val="0045603C"/>
    <w:rsid w:val="0048242C"/>
    <w:rsid w:val="00496EE5"/>
    <w:rsid w:val="004B5E2F"/>
    <w:rsid w:val="005572D6"/>
    <w:rsid w:val="00570883"/>
    <w:rsid w:val="005F0037"/>
    <w:rsid w:val="006A11CE"/>
    <w:rsid w:val="006A7AB3"/>
    <w:rsid w:val="006D3896"/>
    <w:rsid w:val="0070234A"/>
    <w:rsid w:val="007135E8"/>
    <w:rsid w:val="007231EA"/>
    <w:rsid w:val="007449C7"/>
    <w:rsid w:val="007C7921"/>
    <w:rsid w:val="00830D0A"/>
    <w:rsid w:val="008C492B"/>
    <w:rsid w:val="008F03E0"/>
    <w:rsid w:val="00936174"/>
    <w:rsid w:val="009653A3"/>
    <w:rsid w:val="00987E91"/>
    <w:rsid w:val="009B76E9"/>
    <w:rsid w:val="009E2433"/>
    <w:rsid w:val="00A965CF"/>
    <w:rsid w:val="00AE6E8A"/>
    <w:rsid w:val="00B172BC"/>
    <w:rsid w:val="00BF256C"/>
    <w:rsid w:val="00C132D5"/>
    <w:rsid w:val="00C9225C"/>
    <w:rsid w:val="00CD7DA6"/>
    <w:rsid w:val="00CF77CD"/>
    <w:rsid w:val="00D66D3F"/>
    <w:rsid w:val="00D75BD2"/>
    <w:rsid w:val="00D771D5"/>
    <w:rsid w:val="00D860B5"/>
    <w:rsid w:val="00DF0EEC"/>
    <w:rsid w:val="00E44E06"/>
    <w:rsid w:val="00EA6E7E"/>
    <w:rsid w:val="00EB2B78"/>
    <w:rsid w:val="00EE525D"/>
    <w:rsid w:val="00F877F8"/>
    <w:rsid w:val="00FD016D"/>
    <w:rsid w:val="00FE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15773">
      <w:bodyDiv w:val="1"/>
      <w:marLeft w:val="0"/>
      <w:marRight w:val="0"/>
      <w:marTop w:val="0"/>
      <w:marBottom w:val="0"/>
      <w:divBdr>
        <w:top w:val="none" w:sz="0" w:space="0" w:color="auto"/>
        <w:left w:val="none" w:sz="0" w:space="0" w:color="auto"/>
        <w:bottom w:val="none" w:sz="0" w:space="0" w:color="auto"/>
        <w:right w:val="none" w:sz="0" w:space="0" w:color="auto"/>
      </w:divBdr>
    </w:div>
    <w:div w:id="1711610162">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808010807">
      <w:bodyDiv w:val="1"/>
      <w:marLeft w:val="0"/>
      <w:marRight w:val="0"/>
      <w:marTop w:val="0"/>
      <w:marBottom w:val="0"/>
      <w:divBdr>
        <w:top w:val="none" w:sz="0" w:space="0" w:color="auto"/>
        <w:left w:val="none" w:sz="0" w:space="0" w:color="auto"/>
        <w:bottom w:val="none" w:sz="0" w:space="0" w:color="auto"/>
        <w:right w:val="none" w:sz="0" w:space="0" w:color="auto"/>
      </w:divBdr>
    </w:div>
    <w:div w:id="20006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6</cp:revision>
  <cp:lastPrinted>2024-05-02T14:38:00Z</cp:lastPrinted>
  <dcterms:created xsi:type="dcterms:W3CDTF">2024-04-29T21:35:00Z</dcterms:created>
  <dcterms:modified xsi:type="dcterms:W3CDTF">2024-05-16T16:51:00Z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