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68AA3" w14:textId="77777777" w:rsidR="00555A2F" w:rsidRDefault="00555A2F" w:rsidP="0055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17314DB5" w14:textId="77777777" w:rsidR="00555A2F" w:rsidRDefault="00555A2F" w:rsidP="0055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May 16, 2024</w:t>
      </w:r>
    </w:p>
    <w:p w14:paraId="4ED1E249" w14:textId="73AD5250" w:rsidR="00020865" w:rsidRPr="00E02FC5" w:rsidRDefault="00FA3E5A" w:rsidP="00773880">
      <w:pPr>
        <w:ind w:left="6480" w:hanging="720"/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10</w:t>
      </w:r>
    </w:p>
    <w:p w14:paraId="64E2EBD9" w14:textId="77777777" w:rsidR="00020865" w:rsidRDefault="00020865" w:rsidP="005A7F42">
      <w:pPr>
        <w:ind w:left="6480" w:firstLine="720"/>
        <w:rPr>
          <w:sz w:val="26"/>
          <w:szCs w:val="26"/>
        </w:rPr>
      </w:pPr>
    </w:p>
    <w:p w14:paraId="369EAA7B" w14:textId="77777777" w:rsidR="001A39FD" w:rsidRPr="00E02FC5" w:rsidRDefault="001A39FD" w:rsidP="005A7F42">
      <w:pPr>
        <w:ind w:left="6480" w:firstLine="720"/>
        <w:rPr>
          <w:sz w:val="26"/>
          <w:szCs w:val="26"/>
        </w:rPr>
      </w:pPr>
    </w:p>
    <w:p w14:paraId="707EE229" w14:textId="77777777" w:rsidR="00683293" w:rsidRPr="00E02FC5" w:rsidRDefault="00683293" w:rsidP="001A39FD">
      <w:pPr>
        <w:ind w:left="7200"/>
        <w:rPr>
          <w:sz w:val="26"/>
          <w:szCs w:val="26"/>
        </w:rPr>
      </w:pPr>
      <w:r w:rsidRPr="00E02FC5">
        <w:rPr>
          <w:sz w:val="26"/>
          <w:szCs w:val="26"/>
        </w:rPr>
        <w:t>Board Meeting</w:t>
      </w:r>
    </w:p>
    <w:p w14:paraId="4EB7222D" w14:textId="77777777" w:rsidR="00683293" w:rsidRPr="00E02FC5" w:rsidRDefault="003B7226" w:rsidP="001A39FD">
      <w:pPr>
        <w:ind w:left="7200"/>
        <w:rPr>
          <w:sz w:val="26"/>
          <w:szCs w:val="26"/>
        </w:rPr>
      </w:pPr>
      <w:r>
        <w:rPr>
          <w:sz w:val="26"/>
          <w:szCs w:val="26"/>
        </w:rPr>
        <w:t>May</w:t>
      </w:r>
      <w:r w:rsidR="00490D2B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B02C0B">
        <w:rPr>
          <w:sz w:val="26"/>
          <w:szCs w:val="26"/>
        </w:rPr>
        <w:t>6</w:t>
      </w:r>
      <w:r w:rsidR="003269C8">
        <w:rPr>
          <w:sz w:val="26"/>
          <w:szCs w:val="26"/>
        </w:rPr>
        <w:t>, 202</w:t>
      </w:r>
      <w:r>
        <w:rPr>
          <w:sz w:val="26"/>
          <w:szCs w:val="26"/>
        </w:rPr>
        <w:t>4</w:t>
      </w:r>
    </w:p>
    <w:p w14:paraId="62A6E5BF" w14:textId="77777777" w:rsidR="00683293" w:rsidRPr="00E02FC5" w:rsidRDefault="00683293">
      <w:pPr>
        <w:rPr>
          <w:sz w:val="26"/>
          <w:szCs w:val="26"/>
        </w:rPr>
      </w:pPr>
    </w:p>
    <w:p w14:paraId="37C8C294" w14:textId="77777777" w:rsidR="00683293" w:rsidRPr="00E02FC5" w:rsidRDefault="00683293">
      <w:pPr>
        <w:rPr>
          <w:sz w:val="26"/>
          <w:szCs w:val="26"/>
        </w:rPr>
      </w:pPr>
    </w:p>
    <w:p w14:paraId="2BDD7AB6" w14:textId="4BAD9388" w:rsidR="00583628" w:rsidRPr="009A740E" w:rsidRDefault="00583628" w:rsidP="001A39F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RENAME AND REVISE</w:t>
      </w:r>
      <w:r w:rsidR="00A51748">
        <w:rPr>
          <w:sz w:val="26"/>
          <w:szCs w:val="26"/>
        </w:rPr>
        <w:t xml:space="preserve"> THE MASTER OF SCIENCE IN </w:t>
      </w:r>
      <w:r>
        <w:rPr>
          <w:sz w:val="26"/>
          <w:szCs w:val="26"/>
        </w:rPr>
        <w:t>DISABILITY AND HUMAN DEVELOPMENT</w:t>
      </w:r>
      <w:r w:rsidR="00A51748" w:rsidRPr="00A51748">
        <w:rPr>
          <w:sz w:val="26"/>
          <w:szCs w:val="26"/>
        </w:rPr>
        <w:t xml:space="preserve">, </w:t>
      </w:r>
      <w:r w:rsidR="00A51748">
        <w:rPr>
          <w:sz w:val="26"/>
          <w:szCs w:val="26"/>
        </w:rPr>
        <w:t xml:space="preserve">COLLEGE OF </w:t>
      </w:r>
      <w:r>
        <w:rPr>
          <w:sz w:val="26"/>
          <w:szCs w:val="26"/>
        </w:rPr>
        <w:t>APPLIED HEALTH SCIENCES</w:t>
      </w:r>
      <w:r w:rsidR="00A51748">
        <w:rPr>
          <w:sz w:val="26"/>
          <w:szCs w:val="26"/>
        </w:rPr>
        <w:t xml:space="preserve"> AND </w:t>
      </w:r>
      <w:r w:rsidR="00222E39">
        <w:rPr>
          <w:sz w:val="26"/>
          <w:szCs w:val="26"/>
        </w:rPr>
        <w:t xml:space="preserve">THE </w:t>
      </w:r>
      <w:r w:rsidR="00A51748">
        <w:rPr>
          <w:sz w:val="26"/>
          <w:szCs w:val="26"/>
        </w:rPr>
        <w:t>GRADUATE COLLEGE, CHICAGO</w:t>
      </w:r>
    </w:p>
    <w:p w14:paraId="6AB974E0" w14:textId="77777777" w:rsidR="00817324" w:rsidRPr="009A740E" w:rsidRDefault="00817324" w:rsidP="00817324">
      <w:pPr>
        <w:jc w:val="center"/>
        <w:rPr>
          <w:sz w:val="26"/>
          <w:szCs w:val="26"/>
        </w:rPr>
      </w:pPr>
    </w:p>
    <w:p w14:paraId="67C5B0A1" w14:textId="77777777" w:rsidR="00817324" w:rsidRPr="009A740E" w:rsidRDefault="00817324" w:rsidP="00817324">
      <w:pPr>
        <w:rPr>
          <w:sz w:val="26"/>
          <w:szCs w:val="26"/>
        </w:rPr>
      </w:pPr>
    </w:p>
    <w:p w14:paraId="261608FA" w14:textId="4A3B3A55" w:rsidR="0088599D" w:rsidRPr="00981619" w:rsidRDefault="00E02FC5" w:rsidP="0088599D">
      <w:pPr>
        <w:autoSpaceDE w:val="0"/>
        <w:autoSpaceDN w:val="0"/>
        <w:adjustRightInd w:val="0"/>
        <w:ind w:left="1440" w:hanging="1440"/>
        <w:rPr>
          <w:sz w:val="26"/>
          <w:szCs w:val="26"/>
        </w:rPr>
      </w:pPr>
      <w:r w:rsidRPr="009A740E">
        <w:rPr>
          <w:b/>
          <w:sz w:val="26"/>
          <w:szCs w:val="26"/>
        </w:rPr>
        <w:t>Action:</w:t>
      </w:r>
      <w:r w:rsidRPr="009A740E">
        <w:rPr>
          <w:b/>
          <w:sz w:val="26"/>
          <w:szCs w:val="26"/>
        </w:rPr>
        <w:tab/>
      </w:r>
      <w:r w:rsidR="00583628" w:rsidRPr="00583628">
        <w:rPr>
          <w:bCs/>
          <w:sz w:val="26"/>
          <w:szCs w:val="26"/>
        </w:rPr>
        <w:t xml:space="preserve">Rename and Revise the Master of Science in Disability and Human Development, College of Applied Health Sciences and </w:t>
      </w:r>
      <w:r w:rsidR="00222E39">
        <w:rPr>
          <w:bCs/>
          <w:sz w:val="26"/>
          <w:szCs w:val="26"/>
        </w:rPr>
        <w:t xml:space="preserve">the </w:t>
      </w:r>
      <w:r w:rsidR="00583628" w:rsidRPr="00583628">
        <w:rPr>
          <w:bCs/>
          <w:sz w:val="26"/>
          <w:szCs w:val="26"/>
        </w:rPr>
        <w:t>Graduate College</w:t>
      </w:r>
    </w:p>
    <w:p w14:paraId="3663154B" w14:textId="77777777" w:rsidR="00C31363" w:rsidRPr="009A740E" w:rsidRDefault="00C31363" w:rsidP="00C31363">
      <w:pPr>
        <w:ind w:left="1440" w:hanging="1440"/>
        <w:rPr>
          <w:sz w:val="26"/>
          <w:szCs w:val="26"/>
        </w:rPr>
      </w:pPr>
    </w:p>
    <w:p w14:paraId="1234BA1C" w14:textId="4FB945B8" w:rsidR="00E02FC5" w:rsidRPr="00F71EFF" w:rsidRDefault="00E02FC5" w:rsidP="00E02FC5">
      <w:pPr>
        <w:pStyle w:val="bdstyle1"/>
        <w:rPr>
          <w:szCs w:val="26"/>
        </w:rPr>
      </w:pPr>
      <w:r w:rsidRPr="009A1F50">
        <w:rPr>
          <w:b/>
          <w:szCs w:val="26"/>
        </w:rPr>
        <w:t>Funding:</w:t>
      </w:r>
      <w:r w:rsidRPr="009A1F50">
        <w:rPr>
          <w:b/>
          <w:szCs w:val="26"/>
        </w:rPr>
        <w:tab/>
      </w:r>
      <w:r w:rsidR="0038271A" w:rsidRPr="0038271A">
        <w:rPr>
          <w:bCs/>
          <w:szCs w:val="26"/>
        </w:rPr>
        <w:t>No new funding is required</w:t>
      </w:r>
    </w:p>
    <w:p w14:paraId="0BD4922D" w14:textId="77777777" w:rsidR="00683293" w:rsidRPr="009A1F50" w:rsidRDefault="00683293">
      <w:pPr>
        <w:rPr>
          <w:sz w:val="26"/>
          <w:szCs w:val="26"/>
        </w:rPr>
      </w:pPr>
    </w:p>
    <w:p w14:paraId="74F87F31" w14:textId="2EAB29DC" w:rsidR="00F72E81" w:rsidRPr="00347BBE" w:rsidRDefault="00F72E81" w:rsidP="001A39FD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347BBE">
        <w:rPr>
          <w:sz w:val="26"/>
          <w:szCs w:val="26"/>
        </w:rPr>
        <w:t xml:space="preserve">The </w:t>
      </w:r>
      <w:r w:rsidR="00583628">
        <w:rPr>
          <w:sz w:val="26"/>
          <w:szCs w:val="26"/>
        </w:rPr>
        <w:t>c</w:t>
      </w:r>
      <w:r w:rsidRPr="00347BBE">
        <w:rPr>
          <w:sz w:val="26"/>
          <w:szCs w:val="26"/>
        </w:rPr>
        <w:t xml:space="preserve">hancellor, University of Illinois Chicago, and </w:t>
      </w:r>
      <w:r w:rsidR="00583628">
        <w:rPr>
          <w:sz w:val="26"/>
          <w:szCs w:val="26"/>
        </w:rPr>
        <w:t>v</w:t>
      </w:r>
      <w:r w:rsidRPr="00347BBE">
        <w:rPr>
          <w:sz w:val="26"/>
          <w:szCs w:val="26"/>
        </w:rPr>
        <w:t xml:space="preserve">ice </w:t>
      </w:r>
      <w:r w:rsidR="00583628">
        <w:rPr>
          <w:sz w:val="26"/>
          <w:szCs w:val="26"/>
        </w:rPr>
        <w:t>p</w:t>
      </w:r>
      <w:r w:rsidRPr="00347BBE">
        <w:rPr>
          <w:sz w:val="26"/>
          <w:szCs w:val="26"/>
        </w:rPr>
        <w:t>resident,</w:t>
      </w:r>
    </w:p>
    <w:p w14:paraId="7C347980" w14:textId="126699FB" w:rsidR="0038271A" w:rsidRDefault="00F72E81" w:rsidP="00865E44">
      <w:pPr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 w:rsidRPr="00347BBE">
        <w:rPr>
          <w:sz w:val="26"/>
          <w:szCs w:val="26"/>
        </w:rPr>
        <w:t xml:space="preserve">University of Illinois </w:t>
      </w:r>
      <w:r w:rsidR="00480B6F">
        <w:rPr>
          <w:sz w:val="26"/>
          <w:szCs w:val="26"/>
        </w:rPr>
        <w:t>System</w:t>
      </w:r>
      <w:r w:rsidR="00FF0B74">
        <w:rPr>
          <w:sz w:val="26"/>
          <w:szCs w:val="26"/>
        </w:rPr>
        <w:t>,</w:t>
      </w:r>
      <w:r w:rsidR="00480B6F">
        <w:rPr>
          <w:sz w:val="26"/>
          <w:szCs w:val="26"/>
        </w:rPr>
        <w:t xml:space="preserve"> </w:t>
      </w:r>
      <w:r w:rsidRPr="00347BBE">
        <w:rPr>
          <w:sz w:val="26"/>
          <w:szCs w:val="26"/>
        </w:rPr>
        <w:t xml:space="preserve">with the advice of the </w:t>
      </w:r>
      <w:r w:rsidR="001A39FD">
        <w:rPr>
          <w:sz w:val="26"/>
          <w:szCs w:val="26"/>
        </w:rPr>
        <w:t xml:space="preserve">University of Illinois </w:t>
      </w:r>
      <w:r w:rsidRPr="00347BBE">
        <w:rPr>
          <w:sz w:val="26"/>
          <w:szCs w:val="26"/>
        </w:rPr>
        <w:t>Chicago Senate</w:t>
      </w:r>
      <w:r w:rsidR="00FF0B74">
        <w:rPr>
          <w:sz w:val="26"/>
          <w:szCs w:val="26"/>
        </w:rPr>
        <w:t>,</w:t>
      </w:r>
      <w:r w:rsidR="00F517CB">
        <w:rPr>
          <w:sz w:val="26"/>
          <w:szCs w:val="26"/>
        </w:rPr>
        <w:t xml:space="preserve"> </w:t>
      </w:r>
      <w:r w:rsidR="00FF0B74">
        <w:rPr>
          <w:sz w:val="26"/>
          <w:szCs w:val="26"/>
        </w:rPr>
        <w:t xml:space="preserve">the College </w:t>
      </w:r>
      <w:r w:rsidR="00583628">
        <w:rPr>
          <w:sz w:val="26"/>
          <w:szCs w:val="26"/>
        </w:rPr>
        <w:t>of Applied Health Sciences</w:t>
      </w:r>
      <w:r w:rsidR="00FF0B74">
        <w:rPr>
          <w:sz w:val="26"/>
          <w:szCs w:val="26"/>
        </w:rPr>
        <w:t>, and the Graduate</w:t>
      </w:r>
      <w:r w:rsidR="003B399A">
        <w:rPr>
          <w:sz w:val="26"/>
          <w:szCs w:val="26"/>
        </w:rPr>
        <w:t xml:space="preserve"> </w:t>
      </w:r>
      <w:r w:rsidR="00F517CB">
        <w:rPr>
          <w:sz w:val="26"/>
          <w:szCs w:val="26"/>
        </w:rPr>
        <w:t>College</w:t>
      </w:r>
      <w:r w:rsidR="00FF0B74">
        <w:rPr>
          <w:sz w:val="26"/>
          <w:szCs w:val="26"/>
        </w:rPr>
        <w:t>,</w:t>
      </w:r>
      <w:r w:rsidR="00F517CB">
        <w:rPr>
          <w:sz w:val="26"/>
          <w:szCs w:val="26"/>
        </w:rPr>
        <w:t xml:space="preserve"> </w:t>
      </w:r>
      <w:r w:rsidR="00FC74E5" w:rsidRPr="00347BBE">
        <w:rPr>
          <w:sz w:val="26"/>
          <w:szCs w:val="26"/>
        </w:rPr>
        <w:t xml:space="preserve">recommends </w:t>
      </w:r>
      <w:r w:rsidR="00465407" w:rsidRPr="00347BBE">
        <w:rPr>
          <w:sz w:val="26"/>
          <w:szCs w:val="26"/>
        </w:rPr>
        <w:t xml:space="preserve">the </w:t>
      </w:r>
      <w:r w:rsidR="00583628">
        <w:rPr>
          <w:sz w:val="26"/>
          <w:szCs w:val="26"/>
        </w:rPr>
        <w:t xml:space="preserve">renaming and revision of the </w:t>
      </w:r>
      <w:r w:rsidR="00583628" w:rsidRPr="00583628">
        <w:rPr>
          <w:sz w:val="26"/>
          <w:szCs w:val="26"/>
        </w:rPr>
        <w:t>Master of Science in Disability and Human Development</w:t>
      </w:r>
      <w:r w:rsidR="00051011">
        <w:rPr>
          <w:sz w:val="26"/>
          <w:szCs w:val="26"/>
        </w:rPr>
        <w:t>.</w:t>
      </w:r>
      <w:r w:rsidR="00B02C0B">
        <w:rPr>
          <w:sz w:val="26"/>
          <w:szCs w:val="26"/>
        </w:rPr>
        <w:t xml:space="preserve"> </w:t>
      </w:r>
    </w:p>
    <w:p w14:paraId="042629B3" w14:textId="77777777" w:rsidR="00583628" w:rsidRDefault="00583628" w:rsidP="00D22B8E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583628">
        <w:rPr>
          <w:sz w:val="26"/>
          <w:szCs w:val="26"/>
        </w:rPr>
        <w:t xml:space="preserve">The </w:t>
      </w:r>
      <w:r w:rsidR="00B02C0B">
        <w:rPr>
          <w:sz w:val="26"/>
          <w:szCs w:val="26"/>
        </w:rPr>
        <w:t>degree</w:t>
      </w:r>
      <w:r w:rsidRPr="00583628">
        <w:rPr>
          <w:sz w:val="26"/>
          <w:szCs w:val="26"/>
        </w:rPr>
        <w:t xml:space="preserve"> </w:t>
      </w:r>
      <w:r>
        <w:rPr>
          <w:sz w:val="26"/>
          <w:szCs w:val="26"/>
        </w:rPr>
        <w:t>is structured as an</w:t>
      </w:r>
      <w:r w:rsidRPr="00583628">
        <w:rPr>
          <w:sz w:val="26"/>
          <w:szCs w:val="26"/>
        </w:rPr>
        <w:t xml:space="preserve"> interdisciplinary </w:t>
      </w:r>
      <w:r>
        <w:rPr>
          <w:sz w:val="26"/>
          <w:szCs w:val="26"/>
        </w:rPr>
        <w:t xml:space="preserve">program, dedicated to </w:t>
      </w:r>
      <w:r w:rsidRPr="00583628">
        <w:rPr>
          <w:sz w:val="26"/>
          <w:szCs w:val="26"/>
        </w:rPr>
        <w:t>ensur</w:t>
      </w:r>
      <w:r>
        <w:rPr>
          <w:sz w:val="26"/>
          <w:szCs w:val="26"/>
        </w:rPr>
        <w:t>ing</w:t>
      </w:r>
      <w:r w:rsidRPr="00583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that </w:t>
      </w:r>
      <w:r w:rsidRPr="00583628">
        <w:rPr>
          <w:sz w:val="26"/>
          <w:szCs w:val="26"/>
        </w:rPr>
        <w:t xml:space="preserve">people with disabilities are able to participate fully in society. The </w:t>
      </w:r>
      <w:r>
        <w:rPr>
          <w:sz w:val="26"/>
          <w:szCs w:val="26"/>
        </w:rPr>
        <w:t>curriculum</w:t>
      </w:r>
      <w:r w:rsidRPr="00583628">
        <w:rPr>
          <w:sz w:val="26"/>
          <w:szCs w:val="26"/>
        </w:rPr>
        <w:t xml:space="preserve"> examines disability across the lifespan, emphasizing self-determination and community participation. When the degree</w:t>
      </w:r>
      <w:r>
        <w:rPr>
          <w:sz w:val="26"/>
          <w:szCs w:val="26"/>
        </w:rPr>
        <w:t xml:space="preserve"> </w:t>
      </w:r>
      <w:r w:rsidRPr="00583628">
        <w:rPr>
          <w:sz w:val="26"/>
          <w:szCs w:val="26"/>
        </w:rPr>
        <w:t xml:space="preserve">was </w:t>
      </w:r>
      <w:r>
        <w:rPr>
          <w:sz w:val="26"/>
          <w:szCs w:val="26"/>
        </w:rPr>
        <w:t xml:space="preserve">first </w:t>
      </w:r>
      <w:r w:rsidRPr="00583628">
        <w:rPr>
          <w:sz w:val="26"/>
          <w:szCs w:val="26"/>
        </w:rPr>
        <w:t xml:space="preserve">established, the majority of candidates </w:t>
      </w:r>
      <w:r>
        <w:rPr>
          <w:sz w:val="26"/>
          <w:szCs w:val="26"/>
        </w:rPr>
        <w:t xml:space="preserve">already </w:t>
      </w:r>
      <w:r w:rsidRPr="00583628">
        <w:rPr>
          <w:sz w:val="26"/>
          <w:szCs w:val="26"/>
        </w:rPr>
        <w:t xml:space="preserve">worked in specialized roles </w:t>
      </w:r>
      <w:r>
        <w:rPr>
          <w:sz w:val="26"/>
          <w:szCs w:val="26"/>
        </w:rPr>
        <w:t>relating to</w:t>
      </w:r>
      <w:r w:rsidRPr="00583628">
        <w:rPr>
          <w:sz w:val="26"/>
          <w:szCs w:val="26"/>
        </w:rPr>
        <w:t xml:space="preserve"> social and disability services. </w:t>
      </w:r>
      <w:r>
        <w:rPr>
          <w:sz w:val="26"/>
          <w:szCs w:val="26"/>
        </w:rPr>
        <w:t>However, t</w:t>
      </w:r>
      <w:r w:rsidRPr="00583628">
        <w:rPr>
          <w:sz w:val="26"/>
          <w:szCs w:val="26"/>
        </w:rPr>
        <w:t xml:space="preserve">he disability field has since expanded to include jobs in educational and cultural institutions, government, and the private sector. </w:t>
      </w:r>
      <w:r>
        <w:rPr>
          <w:sz w:val="26"/>
          <w:szCs w:val="26"/>
        </w:rPr>
        <w:t>Accordingly, t</w:t>
      </w:r>
      <w:r w:rsidRPr="00583628">
        <w:rPr>
          <w:sz w:val="26"/>
          <w:szCs w:val="26"/>
        </w:rPr>
        <w:t xml:space="preserve">he current </w:t>
      </w:r>
      <w:r w:rsidRPr="00583628">
        <w:rPr>
          <w:sz w:val="26"/>
          <w:szCs w:val="26"/>
        </w:rPr>
        <w:lastRenderedPageBreak/>
        <w:t>program prepares leaders in community-based and governmental agencies, experts in assistive technology, advocates in the disability rights movement, and scholars seeking advanced degrees.</w:t>
      </w:r>
    </w:p>
    <w:p w14:paraId="471A77CB" w14:textId="77777777" w:rsidR="00583628" w:rsidRDefault="00583628" w:rsidP="00D22B8E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 xml:space="preserve">Reflecting </w:t>
      </w:r>
      <w:r w:rsidRPr="00583628">
        <w:rPr>
          <w:sz w:val="26"/>
          <w:szCs w:val="26"/>
        </w:rPr>
        <w:t xml:space="preserve">changes in the field, </w:t>
      </w:r>
      <w:r>
        <w:rPr>
          <w:sz w:val="26"/>
          <w:szCs w:val="26"/>
        </w:rPr>
        <w:t xml:space="preserve">the program will now be renamed as the Master of Science in </w:t>
      </w:r>
      <w:r w:rsidRPr="00583628">
        <w:rPr>
          <w:sz w:val="26"/>
          <w:szCs w:val="26"/>
        </w:rPr>
        <w:t>Disability Access and Inclusion</w:t>
      </w:r>
      <w:r>
        <w:rPr>
          <w:sz w:val="26"/>
          <w:szCs w:val="26"/>
        </w:rPr>
        <w:t xml:space="preserve">. This renaming better aligns with related </w:t>
      </w:r>
      <w:r w:rsidRPr="00583628">
        <w:rPr>
          <w:sz w:val="26"/>
          <w:szCs w:val="26"/>
        </w:rPr>
        <w:t xml:space="preserve">career pathways and </w:t>
      </w:r>
      <w:r>
        <w:rPr>
          <w:sz w:val="26"/>
          <w:szCs w:val="26"/>
        </w:rPr>
        <w:t xml:space="preserve">accurately </w:t>
      </w:r>
      <w:r w:rsidRPr="00583628">
        <w:rPr>
          <w:sz w:val="26"/>
          <w:szCs w:val="26"/>
        </w:rPr>
        <w:t xml:space="preserve">reflects </w:t>
      </w:r>
      <w:r>
        <w:rPr>
          <w:sz w:val="26"/>
          <w:szCs w:val="26"/>
        </w:rPr>
        <w:t xml:space="preserve">the </w:t>
      </w:r>
      <w:r w:rsidRPr="00583628">
        <w:rPr>
          <w:sz w:val="26"/>
          <w:szCs w:val="26"/>
        </w:rPr>
        <w:t>overall goals of the program.</w:t>
      </w:r>
      <w:r>
        <w:rPr>
          <w:sz w:val="26"/>
          <w:szCs w:val="26"/>
        </w:rPr>
        <w:t xml:space="preserve"> </w:t>
      </w:r>
      <w:r w:rsidRPr="00583628">
        <w:rPr>
          <w:sz w:val="26"/>
          <w:szCs w:val="26"/>
        </w:rPr>
        <w:t>For example, disability access and coordinator roles in secondary and postsecondary institutions, government, and the private sector</w:t>
      </w:r>
      <w:r>
        <w:rPr>
          <w:sz w:val="26"/>
          <w:szCs w:val="26"/>
        </w:rPr>
        <w:t xml:space="preserve"> are now commonplace</w:t>
      </w:r>
      <w:r w:rsidRPr="00583628">
        <w:rPr>
          <w:sz w:val="26"/>
          <w:szCs w:val="26"/>
        </w:rPr>
        <w:t>. Similarly, arts and cultural institution</w:t>
      </w:r>
      <w:r>
        <w:rPr>
          <w:sz w:val="26"/>
          <w:szCs w:val="26"/>
        </w:rPr>
        <w:t xml:space="preserve">s </w:t>
      </w:r>
      <w:r w:rsidRPr="00583628">
        <w:rPr>
          <w:sz w:val="26"/>
          <w:szCs w:val="26"/>
        </w:rPr>
        <w:t>increasingly hire access specialist</w:t>
      </w:r>
      <w:r>
        <w:rPr>
          <w:sz w:val="26"/>
          <w:szCs w:val="26"/>
        </w:rPr>
        <w:t>s</w:t>
      </w:r>
      <w:r w:rsidRPr="00583628">
        <w:rPr>
          <w:sz w:val="26"/>
          <w:szCs w:val="26"/>
        </w:rPr>
        <w:t xml:space="preserve"> to facilitate the inclusion of people with disabilities</w:t>
      </w:r>
      <w:r>
        <w:rPr>
          <w:sz w:val="26"/>
          <w:szCs w:val="26"/>
        </w:rPr>
        <w:t>, including both employees and the public.</w:t>
      </w:r>
      <w:r w:rsidR="001D142D">
        <w:rPr>
          <w:sz w:val="26"/>
          <w:szCs w:val="26"/>
        </w:rPr>
        <w:t xml:space="preserve"> </w:t>
      </w:r>
    </w:p>
    <w:p w14:paraId="5D727053" w14:textId="38937465" w:rsidR="001D142D" w:rsidRDefault="001D142D" w:rsidP="001D142D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 xml:space="preserve">Students will continue to complete one of two available concentrations. The </w:t>
      </w:r>
      <w:r w:rsidR="00222E39">
        <w:rPr>
          <w:sz w:val="26"/>
          <w:szCs w:val="26"/>
        </w:rPr>
        <w:t>c</w:t>
      </w:r>
      <w:r>
        <w:rPr>
          <w:sz w:val="26"/>
          <w:szCs w:val="26"/>
        </w:rPr>
        <w:t xml:space="preserve">oncentration in Assistive Technology has been retained with </w:t>
      </w:r>
      <w:r w:rsidR="007E3C82">
        <w:rPr>
          <w:sz w:val="26"/>
          <w:szCs w:val="26"/>
        </w:rPr>
        <w:t>revisions</w:t>
      </w:r>
      <w:r>
        <w:rPr>
          <w:sz w:val="26"/>
          <w:szCs w:val="26"/>
        </w:rPr>
        <w:t xml:space="preserve">, and the </w:t>
      </w:r>
      <w:r w:rsidR="00222E39">
        <w:rPr>
          <w:sz w:val="26"/>
          <w:szCs w:val="26"/>
        </w:rPr>
        <w:t>c</w:t>
      </w:r>
      <w:r>
        <w:rPr>
          <w:sz w:val="26"/>
          <w:szCs w:val="26"/>
        </w:rPr>
        <w:t>oncentration in Disability Studies will be eliminated</w:t>
      </w:r>
      <w:r w:rsidR="001A39F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A39FD">
        <w:rPr>
          <w:sz w:val="26"/>
          <w:szCs w:val="26"/>
        </w:rPr>
        <w:t>I</w:t>
      </w:r>
      <w:r>
        <w:rPr>
          <w:sz w:val="26"/>
          <w:szCs w:val="26"/>
        </w:rPr>
        <w:t xml:space="preserve">n turn, the </w:t>
      </w:r>
      <w:r w:rsidR="00222E39">
        <w:rPr>
          <w:sz w:val="26"/>
          <w:szCs w:val="26"/>
        </w:rPr>
        <w:t>c</w:t>
      </w:r>
      <w:r>
        <w:rPr>
          <w:sz w:val="26"/>
          <w:szCs w:val="26"/>
        </w:rPr>
        <w:t xml:space="preserve">oncentration in Disability Accessibility will be established. </w:t>
      </w:r>
      <w:r w:rsidR="00C65477">
        <w:rPr>
          <w:sz w:val="26"/>
          <w:szCs w:val="26"/>
        </w:rPr>
        <w:t xml:space="preserve">Additionally, the program will no longer include a thesis option, as all students will now complete the coursework-only curriculum. </w:t>
      </w:r>
      <w:r w:rsidR="007E3C82">
        <w:rPr>
          <w:sz w:val="26"/>
          <w:szCs w:val="26"/>
        </w:rPr>
        <w:t>These</w:t>
      </w:r>
      <w:r w:rsidR="00C65477" w:rsidRPr="00C65477">
        <w:rPr>
          <w:sz w:val="26"/>
          <w:szCs w:val="26"/>
        </w:rPr>
        <w:t xml:space="preserve"> change</w:t>
      </w:r>
      <w:r w:rsidR="007E3C82">
        <w:rPr>
          <w:sz w:val="26"/>
          <w:szCs w:val="26"/>
        </w:rPr>
        <w:t>s</w:t>
      </w:r>
      <w:r w:rsidR="00C65477" w:rsidRPr="00C65477">
        <w:rPr>
          <w:sz w:val="26"/>
          <w:szCs w:val="26"/>
        </w:rPr>
        <w:t xml:space="preserve"> reflect the</w:t>
      </w:r>
      <w:r w:rsidR="00C65477">
        <w:rPr>
          <w:sz w:val="26"/>
          <w:szCs w:val="26"/>
        </w:rPr>
        <w:t xml:space="preserve"> program’s</w:t>
      </w:r>
      <w:r w:rsidR="00C65477" w:rsidRPr="00C65477">
        <w:rPr>
          <w:sz w:val="26"/>
          <w:szCs w:val="26"/>
        </w:rPr>
        <w:t xml:space="preserve"> updated focus on applied, skills-based learning</w:t>
      </w:r>
      <w:r w:rsidR="00C65477">
        <w:rPr>
          <w:sz w:val="26"/>
          <w:szCs w:val="26"/>
        </w:rPr>
        <w:t xml:space="preserve">, while better matching the profile of prospective students. </w:t>
      </w:r>
    </w:p>
    <w:p w14:paraId="0A4C083B" w14:textId="773333D7" w:rsidR="00BB658C" w:rsidRDefault="007E3C82" w:rsidP="00BB658C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</w:t>
      </w:r>
      <w:r w:rsidR="00C65477">
        <w:rPr>
          <w:sz w:val="26"/>
          <w:szCs w:val="26"/>
        </w:rPr>
        <w:t xml:space="preserve">he program now actively </w:t>
      </w:r>
      <w:r w:rsidR="00C65477" w:rsidRPr="00C65477">
        <w:rPr>
          <w:sz w:val="26"/>
          <w:szCs w:val="26"/>
        </w:rPr>
        <w:t>recruit</w:t>
      </w:r>
      <w:r w:rsidR="00C65477">
        <w:rPr>
          <w:sz w:val="26"/>
          <w:szCs w:val="26"/>
        </w:rPr>
        <w:t>s</w:t>
      </w:r>
      <w:r w:rsidR="00C65477" w:rsidRPr="00C65477">
        <w:rPr>
          <w:sz w:val="26"/>
          <w:szCs w:val="26"/>
        </w:rPr>
        <w:t xml:space="preserve"> students</w:t>
      </w:r>
      <w:r w:rsidR="00C65477">
        <w:rPr>
          <w:sz w:val="26"/>
          <w:szCs w:val="26"/>
        </w:rPr>
        <w:t xml:space="preserve"> who</w:t>
      </w:r>
      <w:r w:rsidR="00C65477" w:rsidRPr="00C65477">
        <w:rPr>
          <w:sz w:val="26"/>
          <w:szCs w:val="26"/>
        </w:rPr>
        <w:t xml:space="preserve"> seek to work in a variety of professions</w:t>
      </w:r>
      <w:r w:rsidR="00C65477">
        <w:rPr>
          <w:sz w:val="26"/>
          <w:szCs w:val="26"/>
        </w:rPr>
        <w:t xml:space="preserve"> and </w:t>
      </w:r>
      <w:r w:rsidR="00C65477" w:rsidRPr="00C65477">
        <w:rPr>
          <w:sz w:val="26"/>
          <w:szCs w:val="26"/>
        </w:rPr>
        <w:t xml:space="preserve">fields </w:t>
      </w:r>
      <w:r w:rsidR="00C65477">
        <w:rPr>
          <w:sz w:val="26"/>
          <w:szCs w:val="26"/>
        </w:rPr>
        <w:t>related to</w:t>
      </w:r>
      <w:r w:rsidR="00C65477" w:rsidRPr="00C65477">
        <w:rPr>
          <w:sz w:val="26"/>
          <w:szCs w:val="26"/>
        </w:rPr>
        <w:t xml:space="preserve"> disability accessibility and assistive technology</w:t>
      </w:r>
      <w:r w:rsidR="001A39FD">
        <w:rPr>
          <w:sz w:val="26"/>
          <w:szCs w:val="26"/>
        </w:rPr>
        <w:t>.</w:t>
      </w:r>
      <w:r w:rsidR="00C65477">
        <w:rPr>
          <w:sz w:val="26"/>
          <w:szCs w:val="26"/>
        </w:rPr>
        <w:t xml:space="preserve"> </w:t>
      </w:r>
      <w:r w:rsidR="001A39FD">
        <w:rPr>
          <w:sz w:val="26"/>
          <w:szCs w:val="26"/>
        </w:rPr>
        <w:t>T</w:t>
      </w:r>
      <w:r w:rsidR="00C65477" w:rsidRPr="00C65477">
        <w:rPr>
          <w:sz w:val="26"/>
          <w:szCs w:val="26"/>
        </w:rPr>
        <w:t xml:space="preserve">hese students benefit from in-depth coursework and specialized training directly related to job skills and readiness. </w:t>
      </w:r>
      <w:r w:rsidR="00C65477">
        <w:rPr>
          <w:sz w:val="26"/>
          <w:szCs w:val="26"/>
        </w:rPr>
        <w:t>In contrast, t</w:t>
      </w:r>
      <w:r w:rsidR="00C65477" w:rsidRPr="00C65477">
        <w:rPr>
          <w:sz w:val="26"/>
          <w:szCs w:val="26"/>
        </w:rPr>
        <w:t>he previous thesis option was mo</w:t>
      </w:r>
      <w:r w:rsidR="00C65477">
        <w:rPr>
          <w:sz w:val="26"/>
          <w:szCs w:val="26"/>
        </w:rPr>
        <w:t>re</w:t>
      </w:r>
      <w:r w:rsidR="00C65477" w:rsidRPr="00C65477">
        <w:rPr>
          <w:sz w:val="26"/>
          <w:szCs w:val="26"/>
        </w:rPr>
        <w:t xml:space="preserve"> appropriate for students seeking </w:t>
      </w:r>
      <w:r w:rsidR="00C65477">
        <w:rPr>
          <w:sz w:val="26"/>
          <w:szCs w:val="26"/>
        </w:rPr>
        <w:t xml:space="preserve">to enter into </w:t>
      </w:r>
      <w:r w:rsidR="00C65477" w:rsidRPr="00C65477">
        <w:rPr>
          <w:sz w:val="26"/>
          <w:szCs w:val="26"/>
        </w:rPr>
        <w:t xml:space="preserve">research careers or </w:t>
      </w:r>
      <w:r w:rsidR="00C65477">
        <w:rPr>
          <w:sz w:val="26"/>
          <w:szCs w:val="26"/>
        </w:rPr>
        <w:t xml:space="preserve">to </w:t>
      </w:r>
      <w:r w:rsidR="00C65477" w:rsidRPr="00C65477">
        <w:rPr>
          <w:sz w:val="26"/>
          <w:szCs w:val="26"/>
        </w:rPr>
        <w:t>continu</w:t>
      </w:r>
      <w:r w:rsidR="00C65477">
        <w:rPr>
          <w:sz w:val="26"/>
          <w:szCs w:val="26"/>
        </w:rPr>
        <w:t>e</w:t>
      </w:r>
      <w:r w:rsidR="00C65477" w:rsidRPr="00C65477">
        <w:rPr>
          <w:sz w:val="26"/>
          <w:szCs w:val="26"/>
        </w:rPr>
        <w:t xml:space="preserve"> </w:t>
      </w:r>
      <w:r w:rsidR="00C65477">
        <w:rPr>
          <w:sz w:val="26"/>
          <w:szCs w:val="26"/>
        </w:rPr>
        <w:t>in</w:t>
      </w:r>
      <w:r w:rsidR="00C65477" w:rsidRPr="00C65477">
        <w:rPr>
          <w:sz w:val="26"/>
          <w:szCs w:val="26"/>
        </w:rPr>
        <w:t>to a PhD program</w:t>
      </w:r>
      <w:r w:rsidR="00C65477">
        <w:rPr>
          <w:sz w:val="26"/>
          <w:szCs w:val="26"/>
        </w:rPr>
        <w:t xml:space="preserve">. </w:t>
      </w:r>
      <w:r w:rsidR="00C65477">
        <w:rPr>
          <w:sz w:val="26"/>
          <w:szCs w:val="26"/>
        </w:rPr>
        <w:lastRenderedPageBreak/>
        <w:t xml:space="preserve">Removing the thesis option also creates additional </w:t>
      </w:r>
      <w:r w:rsidR="00222E39">
        <w:rPr>
          <w:sz w:val="26"/>
          <w:szCs w:val="26"/>
        </w:rPr>
        <w:t>space</w:t>
      </w:r>
      <w:r w:rsidR="00C65477">
        <w:rPr>
          <w:sz w:val="26"/>
          <w:szCs w:val="26"/>
        </w:rPr>
        <w:t xml:space="preserve"> in the curriculum for students to </w:t>
      </w:r>
      <w:r w:rsidR="00C65477" w:rsidRPr="00C65477">
        <w:rPr>
          <w:sz w:val="26"/>
          <w:szCs w:val="26"/>
        </w:rPr>
        <w:t xml:space="preserve">gain necessary experience </w:t>
      </w:r>
      <w:r w:rsidR="00C65477">
        <w:rPr>
          <w:sz w:val="26"/>
          <w:szCs w:val="26"/>
        </w:rPr>
        <w:t>in relation to</w:t>
      </w:r>
      <w:r w:rsidR="00C65477" w:rsidRPr="00C65477">
        <w:rPr>
          <w:sz w:val="26"/>
          <w:szCs w:val="26"/>
        </w:rPr>
        <w:t xml:space="preserve"> advanced career options </w:t>
      </w:r>
      <w:r w:rsidR="00C65477">
        <w:rPr>
          <w:sz w:val="26"/>
          <w:szCs w:val="26"/>
        </w:rPr>
        <w:t>with</w:t>
      </w:r>
      <w:r w:rsidR="00C65477" w:rsidRPr="00C65477">
        <w:rPr>
          <w:sz w:val="26"/>
          <w:szCs w:val="26"/>
        </w:rPr>
        <w:t>in the disability field</w:t>
      </w:r>
      <w:r w:rsidR="00C65477">
        <w:rPr>
          <w:sz w:val="26"/>
          <w:szCs w:val="26"/>
        </w:rPr>
        <w:t>.</w:t>
      </w:r>
    </w:p>
    <w:p w14:paraId="1410712D" w14:textId="069408CC" w:rsidR="00F72E81" w:rsidRDefault="00F72E81" w:rsidP="001A39FD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DF48B7">
        <w:rPr>
          <w:sz w:val="26"/>
          <w:szCs w:val="26"/>
        </w:rPr>
        <w:t>The Board action recommended in this item complies in all material r</w:t>
      </w:r>
      <w:r>
        <w:rPr>
          <w:sz w:val="26"/>
          <w:szCs w:val="26"/>
        </w:rPr>
        <w:t>espect</w:t>
      </w:r>
      <w:r w:rsidR="00480B6F">
        <w:rPr>
          <w:sz w:val="26"/>
          <w:szCs w:val="26"/>
        </w:rPr>
        <w:t>s</w:t>
      </w:r>
      <w:r w:rsidRPr="00DF48B7">
        <w:rPr>
          <w:sz w:val="26"/>
          <w:szCs w:val="26"/>
        </w:rPr>
        <w:t xml:space="preserve"> with applicable State and federal laws, University of Illinois </w:t>
      </w:r>
      <w:r w:rsidRPr="007E5110">
        <w:rPr>
          <w:i/>
          <w:sz w:val="26"/>
          <w:szCs w:val="26"/>
        </w:rPr>
        <w:t>Statutes</w:t>
      </w:r>
      <w:r w:rsidRPr="00DF48B7">
        <w:rPr>
          <w:sz w:val="26"/>
          <w:szCs w:val="26"/>
        </w:rPr>
        <w:t xml:space="preserve">, </w:t>
      </w:r>
      <w:r w:rsidRPr="007E5110">
        <w:rPr>
          <w:i/>
          <w:sz w:val="26"/>
          <w:szCs w:val="26"/>
        </w:rPr>
        <w:t>The General Rules Concerning University Organization and Procedure</w:t>
      </w:r>
      <w:r w:rsidRPr="00DF48B7">
        <w:rPr>
          <w:sz w:val="26"/>
          <w:szCs w:val="26"/>
        </w:rPr>
        <w:t xml:space="preserve">, and Board of Trustees policies and directives. </w:t>
      </w:r>
    </w:p>
    <w:p w14:paraId="0AB96F67" w14:textId="782239CC" w:rsidR="00F72E81" w:rsidRPr="007E5110" w:rsidRDefault="00F72E81" w:rsidP="001A39FD">
      <w:pPr>
        <w:pStyle w:val="Default"/>
        <w:spacing w:line="480" w:lineRule="auto"/>
        <w:ind w:firstLine="1440"/>
        <w:rPr>
          <w:sz w:val="26"/>
          <w:szCs w:val="26"/>
        </w:rPr>
      </w:pPr>
      <w:r w:rsidRPr="007E5110">
        <w:rPr>
          <w:sz w:val="26"/>
          <w:szCs w:val="26"/>
        </w:rPr>
        <w:t xml:space="preserve">The </w:t>
      </w:r>
      <w:r w:rsidR="007E3C82">
        <w:rPr>
          <w:sz w:val="26"/>
          <w:szCs w:val="26"/>
        </w:rPr>
        <w:t>e</w:t>
      </w:r>
      <w:r w:rsidRPr="007E5110">
        <w:rPr>
          <w:sz w:val="26"/>
          <w:szCs w:val="26"/>
        </w:rPr>
        <w:t>xecutive</w:t>
      </w:r>
      <w:r w:rsidR="007E3C82">
        <w:rPr>
          <w:sz w:val="26"/>
          <w:szCs w:val="26"/>
        </w:rPr>
        <w:t xml:space="preserve"> vice president and vice p</w:t>
      </w:r>
      <w:r w:rsidRPr="007E5110">
        <w:rPr>
          <w:sz w:val="26"/>
          <w:szCs w:val="26"/>
        </w:rPr>
        <w:t>reside</w:t>
      </w:r>
      <w:r w:rsidR="007E3C82">
        <w:rPr>
          <w:sz w:val="26"/>
          <w:szCs w:val="26"/>
        </w:rPr>
        <w:t>nt for a</w:t>
      </w:r>
      <w:r>
        <w:rPr>
          <w:sz w:val="26"/>
          <w:szCs w:val="26"/>
        </w:rPr>
        <w:t xml:space="preserve">cademic </w:t>
      </w:r>
      <w:r w:rsidR="007E3C82">
        <w:rPr>
          <w:sz w:val="26"/>
          <w:szCs w:val="26"/>
        </w:rPr>
        <w:t>a</w:t>
      </w:r>
      <w:r>
        <w:rPr>
          <w:sz w:val="26"/>
          <w:szCs w:val="26"/>
        </w:rPr>
        <w:t>ffairs</w:t>
      </w:r>
      <w:r w:rsidR="00040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concurs </w:t>
      </w:r>
      <w:r w:rsidRPr="007E5110">
        <w:rPr>
          <w:sz w:val="26"/>
          <w:szCs w:val="26"/>
        </w:rPr>
        <w:t>with this recommendation. The University Senates Conference</w:t>
      </w:r>
      <w:r w:rsidR="007E3C82">
        <w:rPr>
          <w:sz w:val="26"/>
          <w:szCs w:val="26"/>
        </w:rPr>
        <w:t xml:space="preserve"> has indicated that no further s</w:t>
      </w:r>
      <w:r w:rsidRPr="007E5110">
        <w:rPr>
          <w:sz w:val="26"/>
          <w:szCs w:val="26"/>
        </w:rPr>
        <w:t>enate jurisdiction is involved.</w:t>
      </w:r>
    </w:p>
    <w:p w14:paraId="06F368A3" w14:textId="77777777" w:rsidR="007E3C82" w:rsidRDefault="007E3C82" w:rsidP="00F72E81">
      <w:pPr>
        <w:pStyle w:val="Default"/>
        <w:spacing w:line="48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The p</w:t>
      </w:r>
      <w:r w:rsidR="00F72E81" w:rsidRPr="00DF48B7">
        <w:rPr>
          <w:sz w:val="26"/>
          <w:szCs w:val="26"/>
        </w:rPr>
        <w:t>resident of the U</w:t>
      </w:r>
      <w:r w:rsidR="00480B6F">
        <w:rPr>
          <w:sz w:val="26"/>
          <w:szCs w:val="26"/>
        </w:rPr>
        <w:t xml:space="preserve">niversity </w:t>
      </w:r>
      <w:r>
        <w:rPr>
          <w:sz w:val="26"/>
          <w:szCs w:val="26"/>
        </w:rPr>
        <w:t>of Illinois System recommends approval.</w:t>
      </w:r>
    </w:p>
    <w:p w14:paraId="4301DAC1" w14:textId="77777777" w:rsidR="00683293" w:rsidRPr="009A740E" w:rsidRDefault="007E3C82" w:rsidP="00BA4D6E">
      <w:pPr>
        <w:pStyle w:val="Default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This action is </w:t>
      </w:r>
      <w:r w:rsidR="00F72E81" w:rsidRPr="00DF48B7">
        <w:rPr>
          <w:sz w:val="26"/>
          <w:szCs w:val="26"/>
        </w:rPr>
        <w:t>subject to further review by th</w:t>
      </w:r>
      <w:r w:rsidR="00F72E81" w:rsidRPr="00B82A9C">
        <w:rPr>
          <w:sz w:val="26"/>
          <w:szCs w:val="26"/>
        </w:rPr>
        <w:t>e Illinois Board of Higher Education.</w:t>
      </w:r>
    </w:p>
    <w:sectPr w:rsidR="00683293" w:rsidRPr="009A740E" w:rsidSect="008B6AE9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A79A4" w14:textId="77777777" w:rsidR="00065C43" w:rsidRDefault="00065C43" w:rsidP="002B0286">
      <w:r>
        <w:separator/>
      </w:r>
    </w:p>
  </w:endnote>
  <w:endnote w:type="continuationSeparator" w:id="0">
    <w:p w14:paraId="601E5A82" w14:textId="77777777" w:rsidR="00065C43" w:rsidRDefault="00065C43" w:rsidP="002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32AAD" w14:textId="77777777" w:rsidR="00065C43" w:rsidRDefault="00065C43" w:rsidP="002B0286">
      <w:r>
        <w:separator/>
      </w:r>
    </w:p>
  </w:footnote>
  <w:footnote w:type="continuationSeparator" w:id="0">
    <w:p w14:paraId="754E4C5C" w14:textId="77777777" w:rsidR="00065C43" w:rsidRDefault="00065C43" w:rsidP="002B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A2F" w14:textId="77777777" w:rsidR="001A39FD" w:rsidRPr="001A39FD" w:rsidRDefault="001A39FD">
    <w:pPr>
      <w:pStyle w:val="Header"/>
      <w:jc w:val="center"/>
      <w:rPr>
        <w:sz w:val="26"/>
        <w:szCs w:val="26"/>
      </w:rPr>
    </w:pPr>
    <w:r w:rsidRPr="001A39FD">
      <w:rPr>
        <w:sz w:val="26"/>
        <w:szCs w:val="26"/>
      </w:rPr>
      <w:fldChar w:fldCharType="begin"/>
    </w:r>
    <w:r w:rsidRPr="001A39FD">
      <w:rPr>
        <w:sz w:val="26"/>
        <w:szCs w:val="26"/>
      </w:rPr>
      <w:instrText xml:space="preserve"> PAGE   \* MERGEFORMAT </w:instrText>
    </w:r>
    <w:r w:rsidRPr="001A39FD">
      <w:rPr>
        <w:sz w:val="26"/>
        <w:szCs w:val="26"/>
      </w:rPr>
      <w:fldChar w:fldCharType="separate"/>
    </w:r>
    <w:r w:rsidRPr="001A39FD">
      <w:rPr>
        <w:noProof/>
        <w:sz w:val="26"/>
        <w:szCs w:val="26"/>
      </w:rPr>
      <w:t>2</w:t>
    </w:r>
    <w:r w:rsidRPr="001A39FD">
      <w:rPr>
        <w:noProof/>
        <w:sz w:val="26"/>
        <w:szCs w:val="26"/>
      </w:rPr>
      <w:fldChar w:fldCharType="end"/>
    </w:r>
  </w:p>
  <w:p w14:paraId="562116EF" w14:textId="77777777" w:rsidR="00685DFC" w:rsidRPr="001A39FD" w:rsidRDefault="00685DFC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D7814"/>
    <w:multiLevelType w:val="hybridMultilevel"/>
    <w:tmpl w:val="04966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19D"/>
    <w:multiLevelType w:val="hybridMultilevel"/>
    <w:tmpl w:val="3886F1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12930947">
    <w:abstractNumId w:val="1"/>
  </w:num>
  <w:num w:numId="2" w16cid:durableId="170690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F5"/>
    <w:rsid w:val="00003E56"/>
    <w:rsid w:val="00007505"/>
    <w:rsid w:val="00016695"/>
    <w:rsid w:val="00020865"/>
    <w:rsid w:val="00025454"/>
    <w:rsid w:val="00032032"/>
    <w:rsid w:val="000408D4"/>
    <w:rsid w:val="00042624"/>
    <w:rsid w:val="00051011"/>
    <w:rsid w:val="00065C43"/>
    <w:rsid w:val="0008629A"/>
    <w:rsid w:val="000B293B"/>
    <w:rsid w:val="000B3163"/>
    <w:rsid w:val="000B369A"/>
    <w:rsid w:val="000B3D7D"/>
    <w:rsid w:val="000C1CB8"/>
    <w:rsid w:val="000C2A25"/>
    <w:rsid w:val="000C5645"/>
    <w:rsid w:val="000E473A"/>
    <w:rsid w:val="001356BF"/>
    <w:rsid w:val="001402B8"/>
    <w:rsid w:val="0014033D"/>
    <w:rsid w:val="001406FC"/>
    <w:rsid w:val="0016242E"/>
    <w:rsid w:val="00163F6B"/>
    <w:rsid w:val="001672D0"/>
    <w:rsid w:val="001710A8"/>
    <w:rsid w:val="001A39FD"/>
    <w:rsid w:val="001B7511"/>
    <w:rsid w:val="001D142D"/>
    <w:rsid w:val="001E0385"/>
    <w:rsid w:val="001F5F9B"/>
    <w:rsid w:val="001F6BEB"/>
    <w:rsid w:val="001F72C7"/>
    <w:rsid w:val="001F7E90"/>
    <w:rsid w:val="0021545B"/>
    <w:rsid w:val="002219E2"/>
    <w:rsid w:val="00222E39"/>
    <w:rsid w:val="00253FAF"/>
    <w:rsid w:val="0025676B"/>
    <w:rsid w:val="00265883"/>
    <w:rsid w:val="0027390C"/>
    <w:rsid w:val="00274F1C"/>
    <w:rsid w:val="0027620B"/>
    <w:rsid w:val="0028648E"/>
    <w:rsid w:val="00286910"/>
    <w:rsid w:val="00286D96"/>
    <w:rsid w:val="00290E97"/>
    <w:rsid w:val="002B0286"/>
    <w:rsid w:val="002B6772"/>
    <w:rsid w:val="002B70D4"/>
    <w:rsid w:val="002D0FD5"/>
    <w:rsid w:val="002D20BA"/>
    <w:rsid w:val="002D37F9"/>
    <w:rsid w:val="002F542A"/>
    <w:rsid w:val="003049BC"/>
    <w:rsid w:val="003201CD"/>
    <w:rsid w:val="003252C1"/>
    <w:rsid w:val="003269C8"/>
    <w:rsid w:val="0033437D"/>
    <w:rsid w:val="00345B6A"/>
    <w:rsid w:val="00347BBE"/>
    <w:rsid w:val="00357EFD"/>
    <w:rsid w:val="00373AD3"/>
    <w:rsid w:val="0038271A"/>
    <w:rsid w:val="003A268A"/>
    <w:rsid w:val="003A310C"/>
    <w:rsid w:val="003B04D8"/>
    <w:rsid w:val="003B1CE1"/>
    <w:rsid w:val="003B399A"/>
    <w:rsid w:val="003B51D9"/>
    <w:rsid w:val="003B7226"/>
    <w:rsid w:val="003C4094"/>
    <w:rsid w:val="003D08FD"/>
    <w:rsid w:val="003E3C99"/>
    <w:rsid w:val="003E42C3"/>
    <w:rsid w:val="00424654"/>
    <w:rsid w:val="00434133"/>
    <w:rsid w:val="00434256"/>
    <w:rsid w:val="00437445"/>
    <w:rsid w:val="0044224A"/>
    <w:rsid w:val="004426E4"/>
    <w:rsid w:val="00452FDD"/>
    <w:rsid w:val="004530A7"/>
    <w:rsid w:val="00465407"/>
    <w:rsid w:val="00480B6F"/>
    <w:rsid w:val="004812C9"/>
    <w:rsid w:val="004900CC"/>
    <w:rsid w:val="00490D2B"/>
    <w:rsid w:val="004924AF"/>
    <w:rsid w:val="004B3AE6"/>
    <w:rsid w:val="004D7C86"/>
    <w:rsid w:val="004F2A35"/>
    <w:rsid w:val="00511403"/>
    <w:rsid w:val="00515544"/>
    <w:rsid w:val="00516AB5"/>
    <w:rsid w:val="00550A75"/>
    <w:rsid w:val="00555A2F"/>
    <w:rsid w:val="00555CBF"/>
    <w:rsid w:val="00561587"/>
    <w:rsid w:val="00583628"/>
    <w:rsid w:val="00592E41"/>
    <w:rsid w:val="005A170A"/>
    <w:rsid w:val="005A1F93"/>
    <w:rsid w:val="005A7F42"/>
    <w:rsid w:val="005B5F2A"/>
    <w:rsid w:val="005B6B3A"/>
    <w:rsid w:val="005C144C"/>
    <w:rsid w:val="005D0340"/>
    <w:rsid w:val="005D5E26"/>
    <w:rsid w:val="006012BE"/>
    <w:rsid w:val="00602985"/>
    <w:rsid w:val="006040C7"/>
    <w:rsid w:val="00604E94"/>
    <w:rsid w:val="006230D0"/>
    <w:rsid w:val="006377D7"/>
    <w:rsid w:val="00653EF7"/>
    <w:rsid w:val="0065763F"/>
    <w:rsid w:val="006714CB"/>
    <w:rsid w:val="006766E9"/>
    <w:rsid w:val="00683293"/>
    <w:rsid w:val="00685DFC"/>
    <w:rsid w:val="006B2F0A"/>
    <w:rsid w:val="006B7F84"/>
    <w:rsid w:val="006F46B9"/>
    <w:rsid w:val="006F6644"/>
    <w:rsid w:val="00716FF8"/>
    <w:rsid w:val="00717CD8"/>
    <w:rsid w:val="00725400"/>
    <w:rsid w:val="007300D9"/>
    <w:rsid w:val="00732939"/>
    <w:rsid w:val="00751617"/>
    <w:rsid w:val="00757C4B"/>
    <w:rsid w:val="007650F5"/>
    <w:rsid w:val="00773880"/>
    <w:rsid w:val="0077484E"/>
    <w:rsid w:val="007B49AE"/>
    <w:rsid w:val="007B7817"/>
    <w:rsid w:val="007C0005"/>
    <w:rsid w:val="007D1B5E"/>
    <w:rsid w:val="007D397B"/>
    <w:rsid w:val="007E3C82"/>
    <w:rsid w:val="007F6353"/>
    <w:rsid w:val="00805BA7"/>
    <w:rsid w:val="00805DBE"/>
    <w:rsid w:val="00817324"/>
    <w:rsid w:val="00821153"/>
    <w:rsid w:val="0083295A"/>
    <w:rsid w:val="00837646"/>
    <w:rsid w:val="00863024"/>
    <w:rsid w:val="00865E44"/>
    <w:rsid w:val="008765BB"/>
    <w:rsid w:val="0088599D"/>
    <w:rsid w:val="00887AFE"/>
    <w:rsid w:val="00890E5B"/>
    <w:rsid w:val="00894F25"/>
    <w:rsid w:val="00897234"/>
    <w:rsid w:val="008A5D4C"/>
    <w:rsid w:val="008A5E43"/>
    <w:rsid w:val="008A68C6"/>
    <w:rsid w:val="008B6AE9"/>
    <w:rsid w:val="008C4C55"/>
    <w:rsid w:val="008C50CB"/>
    <w:rsid w:val="008D467B"/>
    <w:rsid w:val="008F3358"/>
    <w:rsid w:val="00931F6D"/>
    <w:rsid w:val="0094152F"/>
    <w:rsid w:val="009505D0"/>
    <w:rsid w:val="00952A8A"/>
    <w:rsid w:val="0095385E"/>
    <w:rsid w:val="00960515"/>
    <w:rsid w:val="009627B3"/>
    <w:rsid w:val="00971724"/>
    <w:rsid w:val="00976DFB"/>
    <w:rsid w:val="00981619"/>
    <w:rsid w:val="00986151"/>
    <w:rsid w:val="009A1F50"/>
    <w:rsid w:val="009A740E"/>
    <w:rsid w:val="009D4168"/>
    <w:rsid w:val="009E3FE8"/>
    <w:rsid w:val="009F4CC8"/>
    <w:rsid w:val="009F4F8D"/>
    <w:rsid w:val="009F6FF3"/>
    <w:rsid w:val="00A25D20"/>
    <w:rsid w:val="00A37BDF"/>
    <w:rsid w:val="00A5127E"/>
    <w:rsid w:val="00A51748"/>
    <w:rsid w:val="00A5582C"/>
    <w:rsid w:val="00A559A8"/>
    <w:rsid w:val="00A60BC9"/>
    <w:rsid w:val="00A65B33"/>
    <w:rsid w:val="00AA598F"/>
    <w:rsid w:val="00AB0DF0"/>
    <w:rsid w:val="00AB7CFB"/>
    <w:rsid w:val="00AD195C"/>
    <w:rsid w:val="00AE31D2"/>
    <w:rsid w:val="00AF5069"/>
    <w:rsid w:val="00AF51D9"/>
    <w:rsid w:val="00B00F30"/>
    <w:rsid w:val="00B02C0B"/>
    <w:rsid w:val="00B1402C"/>
    <w:rsid w:val="00B30D0C"/>
    <w:rsid w:val="00B37AF7"/>
    <w:rsid w:val="00B64CA1"/>
    <w:rsid w:val="00B673EA"/>
    <w:rsid w:val="00B82A9C"/>
    <w:rsid w:val="00BA0BB0"/>
    <w:rsid w:val="00BA1842"/>
    <w:rsid w:val="00BA1B1A"/>
    <w:rsid w:val="00BA4D6E"/>
    <w:rsid w:val="00BA4EDE"/>
    <w:rsid w:val="00BB0F3C"/>
    <w:rsid w:val="00BB1A09"/>
    <w:rsid w:val="00BB658C"/>
    <w:rsid w:val="00BB7D84"/>
    <w:rsid w:val="00BC791C"/>
    <w:rsid w:val="00BD0836"/>
    <w:rsid w:val="00BD6E2A"/>
    <w:rsid w:val="00BE303C"/>
    <w:rsid w:val="00BE7EFA"/>
    <w:rsid w:val="00BF0742"/>
    <w:rsid w:val="00C149E2"/>
    <w:rsid w:val="00C229A4"/>
    <w:rsid w:val="00C3013F"/>
    <w:rsid w:val="00C31363"/>
    <w:rsid w:val="00C41A97"/>
    <w:rsid w:val="00C65477"/>
    <w:rsid w:val="00C82800"/>
    <w:rsid w:val="00C87D16"/>
    <w:rsid w:val="00C90976"/>
    <w:rsid w:val="00CA01E1"/>
    <w:rsid w:val="00CB5862"/>
    <w:rsid w:val="00CB7357"/>
    <w:rsid w:val="00CC1DAB"/>
    <w:rsid w:val="00CD2D20"/>
    <w:rsid w:val="00CE113A"/>
    <w:rsid w:val="00CE3595"/>
    <w:rsid w:val="00D04BDC"/>
    <w:rsid w:val="00D0555D"/>
    <w:rsid w:val="00D05C45"/>
    <w:rsid w:val="00D1633E"/>
    <w:rsid w:val="00D22B8E"/>
    <w:rsid w:val="00D44D48"/>
    <w:rsid w:val="00D579A4"/>
    <w:rsid w:val="00D639AB"/>
    <w:rsid w:val="00D702C6"/>
    <w:rsid w:val="00D76C2A"/>
    <w:rsid w:val="00D84DD6"/>
    <w:rsid w:val="00D94428"/>
    <w:rsid w:val="00DA3473"/>
    <w:rsid w:val="00DA5C1C"/>
    <w:rsid w:val="00DD27E2"/>
    <w:rsid w:val="00DE58CC"/>
    <w:rsid w:val="00DF48B7"/>
    <w:rsid w:val="00E00428"/>
    <w:rsid w:val="00E024EE"/>
    <w:rsid w:val="00E02FC5"/>
    <w:rsid w:val="00E21AA2"/>
    <w:rsid w:val="00E24824"/>
    <w:rsid w:val="00E37AAA"/>
    <w:rsid w:val="00E52B6F"/>
    <w:rsid w:val="00E54EEF"/>
    <w:rsid w:val="00E61979"/>
    <w:rsid w:val="00E62273"/>
    <w:rsid w:val="00E62366"/>
    <w:rsid w:val="00E83AAD"/>
    <w:rsid w:val="00EA7BC6"/>
    <w:rsid w:val="00EB6748"/>
    <w:rsid w:val="00EC6A5E"/>
    <w:rsid w:val="00ED6464"/>
    <w:rsid w:val="00ED6BF5"/>
    <w:rsid w:val="00F115E4"/>
    <w:rsid w:val="00F17171"/>
    <w:rsid w:val="00F20761"/>
    <w:rsid w:val="00F23259"/>
    <w:rsid w:val="00F3394E"/>
    <w:rsid w:val="00F40B8F"/>
    <w:rsid w:val="00F517CB"/>
    <w:rsid w:val="00F71EFF"/>
    <w:rsid w:val="00F72E81"/>
    <w:rsid w:val="00F965D3"/>
    <w:rsid w:val="00FA1643"/>
    <w:rsid w:val="00FA3E5A"/>
    <w:rsid w:val="00FB1D7B"/>
    <w:rsid w:val="00FC5A56"/>
    <w:rsid w:val="00FC68A3"/>
    <w:rsid w:val="00FC74E5"/>
    <w:rsid w:val="00FC78B7"/>
    <w:rsid w:val="00FF0B74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9ED89"/>
  <w15:chartTrackingRefBased/>
  <w15:docId w15:val="{3FF5618B-5974-4A9C-8D17-FE448774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dstyle2">
    <w:name w:val="bdstyle2"/>
    <w:basedOn w:val="Normal"/>
    <w:rsid w:val="00253FAF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sz w:val="26"/>
      <w:szCs w:val="20"/>
    </w:rPr>
  </w:style>
  <w:style w:type="paragraph" w:customStyle="1" w:styleId="intro">
    <w:name w:val="intro"/>
    <w:basedOn w:val="Normal"/>
    <w:rsid w:val="00BA1B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0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B02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B0286"/>
    <w:rPr>
      <w:sz w:val="24"/>
      <w:szCs w:val="24"/>
    </w:rPr>
  </w:style>
  <w:style w:type="paragraph" w:customStyle="1" w:styleId="bdstyle1">
    <w:name w:val="bdstyle1"/>
    <w:basedOn w:val="Normal"/>
    <w:rsid w:val="00E02F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sz w:val="26"/>
      <w:szCs w:val="20"/>
    </w:rPr>
  </w:style>
  <w:style w:type="paragraph" w:customStyle="1" w:styleId="Default">
    <w:name w:val="Default"/>
    <w:rsid w:val="005D5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9FC6-1A74-41FB-B6AB-14B603F0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>UIC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subject/>
  <dc:creator>Mary Gonzalzales</dc:creator>
  <cp:keywords/>
  <cp:lastModifiedBy>Williams, Aubrie</cp:lastModifiedBy>
  <cp:revision>7</cp:revision>
  <cp:lastPrinted>2012-09-28T21:01:00Z</cp:lastPrinted>
  <dcterms:created xsi:type="dcterms:W3CDTF">2024-04-18T17:30:00Z</dcterms:created>
  <dcterms:modified xsi:type="dcterms:W3CDTF">2024-05-16T16:52:00Z</dcterms:modified>
</cp:coreProperties>
</file>