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A954" w14:textId="77777777" w:rsidR="00092930" w:rsidRPr="00092930" w:rsidRDefault="00092930" w:rsidP="0009293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s="Times New Roman"/>
          <w:color w:val="FF0000"/>
          <w:sz w:val="26"/>
          <w:szCs w:val="26"/>
        </w:rPr>
      </w:pPr>
      <w:bookmarkStart w:id="0" w:name="_Hlk77839959"/>
      <w:bookmarkStart w:id="1" w:name="_Hlk93577479"/>
      <w:r w:rsidRPr="00092930">
        <w:rPr>
          <w:rFonts w:ascii="Times New Roman" w:eastAsia="Times New Roman" w:hAnsi="Times New Roman" w:cs="Times New Roman"/>
          <w:color w:val="FF0000"/>
          <w:sz w:val="26"/>
          <w:szCs w:val="26"/>
        </w:rPr>
        <w:t>Approved by the Board of Trustees</w:t>
      </w:r>
    </w:p>
    <w:bookmarkEnd w:id="0"/>
    <w:bookmarkEnd w:id="1"/>
    <w:p w14:paraId="30F6E6AA" w14:textId="77777777" w:rsidR="00092930" w:rsidRPr="00092930" w:rsidRDefault="00092930" w:rsidP="0009293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s="Times New Roman"/>
          <w:color w:val="FF0000"/>
          <w:sz w:val="26"/>
          <w:szCs w:val="26"/>
        </w:rPr>
      </w:pPr>
      <w:r w:rsidRPr="00092930">
        <w:rPr>
          <w:rFonts w:ascii="Times New Roman" w:hAnsi="Times New Roman" w:cs="Times New Roman"/>
          <w:color w:val="FF0000"/>
          <w:sz w:val="26"/>
          <w:szCs w:val="26"/>
        </w:rPr>
        <w:t>May</w:t>
      </w:r>
      <w:r w:rsidRPr="00092930">
        <w:rPr>
          <w:rFonts w:ascii="Times New Roman" w:eastAsia="Times New Roman" w:hAnsi="Times New Roman" w:cs="Times New Roman"/>
          <w:color w:val="FF0000"/>
          <w:sz w:val="26"/>
          <w:szCs w:val="26"/>
        </w:rPr>
        <w:t xml:space="preserve"> </w:t>
      </w:r>
      <w:r w:rsidRPr="00092930">
        <w:rPr>
          <w:rFonts w:ascii="Times New Roman" w:hAnsi="Times New Roman" w:cs="Times New Roman"/>
          <w:color w:val="FF0000"/>
          <w:sz w:val="26"/>
          <w:szCs w:val="26"/>
        </w:rPr>
        <w:t>18</w:t>
      </w:r>
      <w:r w:rsidRPr="00092930">
        <w:rPr>
          <w:rFonts w:ascii="Times New Roman" w:eastAsia="Times New Roman" w:hAnsi="Times New Roman" w:cs="Times New Roman"/>
          <w:color w:val="FF0000"/>
          <w:sz w:val="26"/>
          <w:szCs w:val="26"/>
        </w:rPr>
        <w:t>, 2023</w:t>
      </w:r>
    </w:p>
    <w:p w14:paraId="572D5EE5" w14:textId="22B33B58" w:rsidR="00263F1F" w:rsidRPr="00263F1F" w:rsidRDefault="00BC4EE0" w:rsidP="00263F1F">
      <w:pPr>
        <w:spacing w:after="0" w:line="240" w:lineRule="auto"/>
        <w:jc w:val="right"/>
        <w:rPr>
          <w:rFonts w:ascii="Times New Roman" w:hAnsi="Times New Roman" w:cs="Times New Roman"/>
          <w:b/>
          <w:bCs/>
          <w:sz w:val="60"/>
          <w:szCs w:val="60"/>
        </w:rPr>
      </w:pPr>
      <w:r>
        <w:rPr>
          <w:rFonts w:ascii="Times New Roman" w:hAnsi="Times New Roman" w:cs="Times New Roman"/>
          <w:b/>
          <w:bCs/>
          <w:sz w:val="60"/>
          <w:szCs w:val="60"/>
        </w:rPr>
        <w:t>3</w:t>
      </w:r>
    </w:p>
    <w:p w14:paraId="424B3F0E" w14:textId="77777777" w:rsidR="00263F1F" w:rsidRDefault="00263F1F" w:rsidP="00263F1F">
      <w:pPr>
        <w:spacing w:after="0" w:line="240" w:lineRule="auto"/>
        <w:rPr>
          <w:rFonts w:ascii="Times New Roman" w:hAnsi="Times New Roman" w:cs="Times New Roman"/>
          <w:sz w:val="26"/>
          <w:szCs w:val="26"/>
        </w:rPr>
      </w:pPr>
    </w:p>
    <w:p w14:paraId="40393844" w14:textId="77777777" w:rsidR="00263F1F" w:rsidRDefault="00263F1F" w:rsidP="00263F1F">
      <w:pPr>
        <w:spacing w:after="0" w:line="240" w:lineRule="auto"/>
        <w:rPr>
          <w:rFonts w:ascii="Times New Roman" w:hAnsi="Times New Roman" w:cs="Times New Roman"/>
          <w:sz w:val="26"/>
          <w:szCs w:val="26"/>
        </w:rPr>
      </w:pPr>
    </w:p>
    <w:p w14:paraId="68F8A0F7" w14:textId="77777777" w:rsidR="00263F1F" w:rsidRDefault="00263F1F" w:rsidP="00263F1F">
      <w:pPr>
        <w:tabs>
          <w:tab w:val="left" w:pos="720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B3215F" w:rsidRPr="00263F1F">
        <w:rPr>
          <w:rFonts w:ascii="Times New Roman" w:hAnsi="Times New Roman" w:cs="Times New Roman"/>
          <w:sz w:val="26"/>
          <w:szCs w:val="26"/>
        </w:rPr>
        <w:t>Board Meeting</w:t>
      </w:r>
    </w:p>
    <w:p w14:paraId="0C55E827" w14:textId="54B983BB" w:rsidR="00B3215F" w:rsidRPr="00263F1F" w:rsidRDefault="00263F1F" w:rsidP="00263F1F">
      <w:pPr>
        <w:tabs>
          <w:tab w:val="left" w:pos="720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B3215F" w:rsidRPr="00263F1F">
        <w:rPr>
          <w:rFonts w:ascii="Times New Roman" w:hAnsi="Times New Roman" w:cs="Times New Roman"/>
          <w:sz w:val="26"/>
          <w:szCs w:val="26"/>
        </w:rPr>
        <w:t>Ma</w:t>
      </w:r>
      <w:r w:rsidR="007C6F1C">
        <w:rPr>
          <w:rFonts w:ascii="Times New Roman" w:hAnsi="Times New Roman" w:cs="Times New Roman"/>
          <w:sz w:val="26"/>
          <w:szCs w:val="26"/>
        </w:rPr>
        <w:t>y</w:t>
      </w:r>
      <w:r w:rsidR="00B3215F" w:rsidRPr="00263F1F">
        <w:rPr>
          <w:rFonts w:ascii="Times New Roman" w:hAnsi="Times New Roman" w:cs="Times New Roman"/>
          <w:sz w:val="26"/>
          <w:szCs w:val="26"/>
        </w:rPr>
        <w:t xml:space="preserve"> </w:t>
      </w:r>
      <w:r w:rsidR="007C6F1C">
        <w:rPr>
          <w:rFonts w:ascii="Times New Roman" w:hAnsi="Times New Roman" w:cs="Times New Roman"/>
          <w:sz w:val="26"/>
          <w:szCs w:val="26"/>
        </w:rPr>
        <w:t>18</w:t>
      </w:r>
      <w:r w:rsidR="00B3215F" w:rsidRPr="00263F1F">
        <w:rPr>
          <w:rFonts w:ascii="Times New Roman" w:hAnsi="Times New Roman" w:cs="Times New Roman"/>
          <w:sz w:val="26"/>
          <w:szCs w:val="26"/>
        </w:rPr>
        <w:t>, 2023</w:t>
      </w:r>
    </w:p>
    <w:p w14:paraId="56B7D13F" w14:textId="3D2CD2A9" w:rsidR="00B3215F" w:rsidRDefault="00B3215F" w:rsidP="00263F1F">
      <w:pPr>
        <w:spacing w:after="0" w:line="240" w:lineRule="auto"/>
        <w:rPr>
          <w:rFonts w:ascii="Times New Roman" w:hAnsi="Times New Roman" w:cs="Times New Roman"/>
          <w:sz w:val="26"/>
          <w:szCs w:val="26"/>
        </w:rPr>
      </w:pPr>
    </w:p>
    <w:p w14:paraId="7B9A62DA" w14:textId="77777777" w:rsidR="00263F1F" w:rsidRPr="00263F1F" w:rsidRDefault="00263F1F" w:rsidP="00263F1F">
      <w:pPr>
        <w:spacing w:after="0" w:line="240" w:lineRule="auto"/>
        <w:rPr>
          <w:rFonts w:ascii="Times New Roman" w:hAnsi="Times New Roman" w:cs="Times New Roman"/>
          <w:sz w:val="26"/>
          <w:szCs w:val="26"/>
        </w:rPr>
      </w:pPr>
    </w:p>
    <w:p w14:paraId="063F6539" w14:textId="418013FE" w:rsidR="00B3215F" w:rsidRPr="00B45D53" w:rsidRDefault="00DD4EA3" w:rsidP="00B45D53">
      <w:pPr>
        <w:pStyle w:val="Heading1"/>
      </w:pPr>
      <w:r w:rsidRPr="00B45D53">
        <w:t xml:space="preserve">APPROVE </w:t>
      </w:r>
      <w:r w:rsidR="00B3215F" w:rsidRPr="00B45D53">
        <w:t xml:space="preserve">REVISIONS TO THE GENERAL RULES CONCERNING </w:t>
      </w:r>
    </w:p>
    <w:p w14:paraId="64E336C0" w14:textId="65C9267A" w:rsidR="00B3215F" w:rsidRPr="00DD4EA3" w:rsidRDefault="00B3215F" w:rsidP="00B45D53">
      <w:pPr>
        <w:pStyle w:val="Heading1"/>
      </w:pPr>
      <w:r w:rsidRPr="00B45D53">
        <w:t>UNIVERSITY ORGANIZATION AND PROCEDURE</w:t>
      </w:r>
    </w:p>
    <w:p w14:paraId="7BB84DEC" w14:textId="6CCF2DA5" w:rsidR="00B3215F" w:rsidRDefault="00B3215F" w:rsidP="00263F1F">
      <w:pPr>
        <w:spacing w:after="0" w:line="240" w:lineRule="auto"/>
        <w:rPr>
          <w:rFonts w:ascii="Times New Roman" w:hAnsi="Times New Roman" w:cs="Times New Roman"/>
          <w:sz w:val="26"/>
          <w:szCs w:val="26"/>
        </w:rPr>
      </w:pPr>
    </w:p>
    <w:p w14:paraId="6316F4DF" w14:textId="77777777" w:rsidR="00263F1F" w:rsidRPr="00263F1F" w:rsidRDefault="00263F1F" w:rsidP="00263F1F">
      <w:pPr>
        <w:spacing w:after="0" w:line="240" w:lineRule="auto"/>
        <w:rPr>
          <w:rFonts w:ascii="Times New Roman" w:hAnsi="Times New Roman" w:cs="Times New Roman"/>
          <w:sz w:val="26"/>
          <w:szCs w:val="26"/>
        </w:rPr>
      </w:pPr>
    </w:p>
    <w:p w14:paraId="68923F55" w14:textId="5E2741DB" w:rsidR="00B3215F" w:rsidRPr="00263F1F" w:rsidRDefault="00B3215F" w:rsidP="00263F1F">
      <w:pPr>
        <w:pStyle w:val="BodyTextIndent"/>
        <w:tabs>
          <w:tab w:val="left" w:pos="1440"/>
        </w:tabs>
        <w:ind w:left="1440" w:hanging="1440"/>
        <w:rPr>
          <w:sz w:val="26"/>
          <w:szCs w:val="26"/>
        </w:rPr>
      </w:pPr>
      <w:r w:rsidRPr="00263F1F">
        <w:rPr>
          <w:b/>
          <w:bCs/>
          <w:sz w:val="26"/>
          <w:szCs w:val="26"/>
        </w:rPr>
        <w:t>Action:</w:t>
      </w:r>
      <w:r w:rsidR="00263F1F">
        <w:rPr>
          <w:sz w:val="26"/>
          <w:szCs w:val="26"/>
        </w:rPr>
        <w:tab/>
      </w:r>
      <w:r w:rsidRPr="00263F1F">
        <w:rPr>
          <w:sz w:val="26"/>
          <w:szCs w:val="26"/>
        </w:rPr>
        <w:t xml:space="preserve">Approve Revisions to </w:t>
      </w:r>
      <w:r w:rsidRPr="00DD4EA3">
        <w:rPr>
          <w:i/>
          <w:iCs/>
          <w:sz w:val="26"/>
          <w:szCs w:val="26"/>
        </w:rPr>
        <w:t>The General Rules Concerning University Organization and Procedure</w:t>
      </w:r>
      <w:r w:rsidRPr="00263F1F">
        <w:rPr>
          <w:sz w:val="26"/>
          <w:szCs w:val="26"/>
        </w:rPr>
        <w:t>, Article IV, Section 1, (c), (m), and (l)</w:t>
      </w:r>
    </w:p>
    <w:p w14:paraId="4D948F99" w14:textId="77777777" w:rsidR="00B3215F" w:rsidRPr="00263F1F" w:rsidRDefault="00B3215F" w:rsidP="00263F1F">
      <w:pPr>
        <w:spacing w:after="0" w:line="240" w:lineRule="auto"/>
        <w:ind w:hanging="1440"/>
        <w:rPr>
          <w:rFonts w:ascii="Times New Roman" w:hAnsi="Times New Roman" w:cs="Times New Roman"/>
          <w:sz w:val="26"/>
          <w:szCs w:val="26"/>
        </w:rPr>
      </w:pPr>
    </w:p>
    <w:p w14:paraId="5755B3C0" w14:textId="3CDC6F89" w:rsidR="00B3215F" w:rsidRPr="00263F1F" w:rsidRDefault="00B3215F" w:rsidP="00263F1F">
      <w:pPr>
        <w:spacing w:after="0" w:line="240" w:lineRule="auto"/>
        <w:rPr>
          <w:rFonts w:ascii="Times New Roman" w:hAnsi="Times New Roman" w:cs="Times New Roman"/>
          <w:sz w:val="26"/>
          <w:szCs w:val="26"/>
        </w:rPr>
      </w:pPr>
      <w:r w:rsidRPr="00263F1F">
        <w:rPr>
          <w:rFonts w:ascii="Times New Roman" w:hAnsi="Times New Roman" w:cs="Times New Roman"/>
          <w:b/>
          <w:bCs/>
          <w:sz w:val="26"/>
          <w:szCs w:val="26"/>
        </w:rPr>
        <w:t>Funding:</w:t>
      </w:r>
      <w:r w:rsidRPr="00263F1F">
        <w:rPr>
          <w:rFonts w:ascii="Times New Roman" w:hAnsi="Times New Roman" w:cs="Times New Roman"/>
          <w:sz w:val="26"/>
          <w:szCs w:val="26"/>
        </w:rPr>
        <w:tab/>
        <w:t xml:space="preserve">No </w:t>
      </w:r>
      <w:r w:rsidR="00263F1F">
        <w:rPr>
          <w:rFonts w:ascii="Times New Roman" w:hAnsi="Times New Roman" w:cs="Times New Roman"/>
          <w:sz w:val="26"/>
          <w:szCs w:val="26"/>
        </w:rPr>
        <w:t xml:space="preserve">New </w:t>
      </w:r>
      <w:r w:rsidRPr="00263F1F">
        <w:rPr>
          <w:rFonts w:ascii="Times New Roman" w:hAnsi="Times New Roman" w:cs="Times New Roman"/>
          <w:sz w:val="26"/>
          <w:szCs w:val="26"/>
        </w:rPr>
        <w:t>Funding Required</w:t>
      </w:r>
    </w:p>
    <w:p w14:paraId="65890CEE" w14:textId="55C1EE4F" w:rsidR="00263F1F" w:rsidRDefault="00263F1F" w:rsidP="00263F1F">
      <w:pPr>
        <w:spacing w:after="0" w:line="240" w:lineRule="auto"/>
        <w:rPr>
          <w:rFonts w:ascii="Times New Roman" w:hAnsi="Times New Roman" w:cs="Times New Roman"/>
          <w:sz w:val="26"/>
          <w:szCs w:val="26"/>
        </w:rPr>
      </w:pPr>
    </w:p>
    <w:p w14:paraId="0BE04377" w14:textId="77777777" w:rsidR="00263F1F" w:rsidRPr="00263F1F" w:rsidRDefault="00263F1F" w:rsidP="00263F1F">
      <w:pPr>
        <w:spacing w:after="0" w:line="240" w:lineRule="auto"/>
        <w:rPr>
          <w:rFonts w:ascii="Times New Roman" w:hAnsi="Times New Roman" w:cs="Times New Roman"/>
          <w:sz w:val="26"/>
          <w:szCs w:val="26"/>
        </w:rPr>
      </w:pPr>
    </w:p>
    <w:p w14:paraId="730616EC" w14:textId="77777777" w:rsidR="00263F1F" w:rsidRDefault="00263F1F" w:rsidP="00DA1AC8">
      <w:pPr>
        <w:pStyle w:val="BodyText"/>
        <w:tabs>
          <w:tab w:val="left" w:pos="1440"/>
        </w:tabs>
        <w:jc w:val="left"/>
        <w:rPr>
          <w:sz w:val="26"/>
          <w:szCs w:val="26"/>
        </w:rPr>
      </w:pPr>
      <w:r>
        <w:rPr>
          <w:sz w:val="26"/>
          <w:szCs w:val="26"/>
        </w:rPr>
        <w:tab/>
      </w:r>
      <w:r w:rsidR="00B3215F" w:rsidRPr="00263F1F">
        <w:rPr>
          <w:sz w:val="26"/>
          <w:szCs w:val="26"/>
        </w:rPr>
        <w:t xml:space="preserve">The University of Illinois System would like to request updates to three areas within Article IV (Employment Policies) of </w:t>
      </w:r>
      <w:r w:rsidR="00B3215F" w:rsidRPr="00263F1F">
        <w:rPr>
          <w:i/>
          <w:iCs/>
          <w:sz w:val="26"/>
          <w:szCs w:val="26"/>
        </w:rPr>
        <w:t>The General Rules Concerning University Organization and Procedure</w:t>
      </w:r>
      <w:r w:rsidR="00B3215F" w:rsidRPr="00263F1F">
        <w:rPr>
          <w:sz w:val="26"/>
          <w:szCs w:val="26"/>
        </w:rPr>
        <w:t xml:space="preserve">. </w:t>
      </w:r>
    </w:p>
    <w:p w14:paraId="27D9E9C6" w14:textId="77777777" w:rsidR="00263F1F" w:rsidRDefault="00263F1F" w:rsidP="00DA1AC8">
      <w:pPr>
        <w:pStyle w:val="BodyText"/>
        <w:tabs>
          <w:tab w:val="left" w:pos="1440"/>
        </w:tabs>
        <w:jc w:val="left"/>
        <w:rPr>
          <w:sz w:val="26"/>
          <w:szCs w:val="26"/>
        </w:rPr>
      </w:pPr>
      <w:r>
        <w:rPr>
          <w:sz w:val="26"/>
          <w:szCs w:val="26"/>
        </w:rPr>
        <w:tab/>
      </w:r>
      <w:r w:rsidR="00B3215F" w:rsidRPr="00263F1F">
        <w:rPr>
          <w:sz w:val="26"/>
          <w:szCs w:val="26"/>
        </w:rPr>
        <w:t>Section (c) regarding Vacation and Holidays</w:t>
      </w:r>
      <w:r w:rsidR="005407E1" w:rsidRPr="00263F1F">
        <w:rPr>
          <w:sz w:val="26"/>
          <w:szCs w:val="26"/>
        </w:rPr>
        <w:t xml:space="preserve"> - </w:t>
      </w:r>
      <w:r w:rsidR="00B3215F" w:rsidRPr="00263F1F">
        <w:rPr>
          <w:sz w:val="26"/>
          <w:szCs w:val="26"/>
        </w:rPr>
        <w:t>Illinois now recognizes Juneteenth as an official state holiday.</w:t>
      </w:r>
      <w:bookmarkStart w:id="2" w:name="_Hlk128992048"/>
    </w:p>
    <w:p w14:paraId="50BA2188" w14:textId="619DEA87" w:rsidR="00263F1F" w:rsidRDefault="00263F1F" w:rsidP="00DA1AC8">
      <w:pPr>
        <w:pStyle w:val="BodyText"/>
        <w:tabs>
          <w:tab w:val="left" w:pos="1440"/>
        </w:tabs>
        <w:jc w:val="left"/>
        <w:rPr>
          <w:sz w:val="26"/>
          <w:szCs w:val="26"/>
        </w:rPr>
      </w:pPr>
      <w:r>
        <w:rPr>
          <w:sz w:val="26"/>
          <w:szCs w:val="26"/>
        </w:rPr>
        <w:tab/>
      </w:r>
      <w:r w:rsidR="00B3215F" w:rsidRPr="00263F1F">
        <w:rPr>
          <w:sz w:val="26"/>
          <w:szCs w:val="26"/>
        </w:rPr>
        <w:t xml:space="preserve">Section (m) regarding Parental Leave </w:t>
      </w:r>
      <w:r w:rsidR="005407E1" w:rsidRPr="00263F1F">
        <w:rPr>
          <w:sz w:val="26"/>
          <w:szCs w:val="26"/>
        </w:rPr>
        <w:t>- proposed changes are</w:t>
      </w:r>
      <w:r w:rsidR="00B3215F" w:rsidRPr="00263F1F">
        <w:rPr>
          <w:sz w:val="26"/>
          <w:szCs w:val="26"/>
        </w:rPr>
        <w:t xml:space="preserve">: 1) </w:t>
      </w:r>
      <w:r w:rsidR="005407E1" w:rsidRPr="00263F1F">
        <w:rPr>
          <w:sz w:val="26"/>
          <w:szCs w:val="26"/>
        </w:rPr>
        <w:t>eligible employees would now receive parental leave upon hire instead of being required to wait until they have six months of service,</w:t>
      </w:r>
      <w:r w:rsidR="00B3215F" w:rsidRPr="00263F1F">
        <w:rPr>
          <w:sz w:val="26"/>
          <w:szCs w:val="26"/>
        </w:rPr>
        <w:t xml:space="preserve"> </w:t>
      </w:r>
      <w:r w:rsidR="005407E1" w:rsidRPr="00263F1F">
        <w:rPr>
          <w:sz w:val="26"/>
          <w:szCs w:val="26"/>
        </w:rPr>
        <w:t>and</w:t>
      </w:r>
      <w:r w:rsidR="00B3215F" w:rsidRPr="00263F1F">
        <w:rPr>
          <w:sz w:val="26"/>
          <w:szCs w:val="26"/>
        </w:rPr>
        <w:t xml:space="preserve"> 2) </w:t>
      </w:r>
      <w:r w:rsidR="005407E1" w:rsidRPr="00263F1F">
        <w:rPr>
          <w:sz w:val="26"/>
          <w:szCs w:val="26"/>
        </w:rPr>
        <w:t xml:space="preserve">leave will be able to be taken intermittently instead of requiring that it be taken as a block of time immediately after the birth </w:t>
      </w:r>
      <w:r w:rsidR="00B3215F" w:rsidRPr="00263F1F">
        <w:rPr>
          <w:sz w:val="26"/>
          <w:szCs w:val="26"/>
        </w:rPr>
        <w:t xml:space="preserve">if agreed upon between the employee and the unit. </w:t>
      </w:r>
      <w:r>
        <w:rPr>
          <w:sz w:val="26"/>
          <w:szCs w:val="26"/>
        </w:rPr>
        <w:t xml:space="preserve"> </w:t>
      </w:r>
      <w:r w:rsidR="00B3215F" w:rsidRPr="00263F1F">
        <w:rPr>
          <w:sz w:val="26"/>
          <w:szCs w:val="26"/>
        </w:rPr>
        <w:t xml:space="preserve">These changes align with </w:t>
      </w:r>
      <w:r w:rsidR="00DD4EA3">
        <w:rPr>
          <w:sz w:val="26"/>
          <w:szCs w:val="26"/>
        </w:rPr>
        <w:t>h</w:t>
      </w:r>
      <w:r w:rsidR="00B3215F" w:rsidRPr="00263F1F">
        <w:rPr>
          <w:sz w:val="26"/>
          <w:szCs w:val="26"/>
        </w:rPr>
        <w:t xml:space="preserve">uman </w:t>
      </w:r>
      <w:r w:rsidR="00DD4EA3">
        <w:rPr>
          <w:sz w:val="26"/>
          <w:szCs w:val="26"/>
        </w:rPr>
        <w:t>r</w:t>
      </w:r>
      <w:r w:rsidR="00B3215F" w:rsidRPr="00263F1F">
        <w:rPr>
          <w:sz w:val="26"/>
          <w:szCs w:val="26"/>
        </w:rPr>
        <w:t>esources’ goal to be a leader in attracting and retaining a diverse and talented workforce.</w:t>
      </w:r>
      <w:bookmarkEnd w:id="2"/>
    </w:p>
    <w:p w14:paraId="00E22A25" w14:textId="75A5264A" w:rsidR="00263F1F" w:rsidRDefault="00263F1F" w:rsidP="00DA1AC8">
      <w:pPr>
        <w:pStyle w:val="BodyText"/>
        <w:tabs>
          <w:tab w:val="left" w:pos="1440"/>
        </w:tabs>
        <w:jc w:val="left"/>
        <w:rPr>
          <w:sz w:val="26"/>
          <w:szCs w:val="26"/>
        </w:rPr>
      </w:pPr>
      <w:r>
        <w:rPr>
          <w:sz w:val="26"/>
          <w:szCs w:val="26"/>
        </w:rPr>
        <w:tab/>
      </w:r>
      <w:r w:rsidR="00B3215F" w:rsidRPr="00263F1F">
        <w:rPr>
          <w:sz w:val="26"/>
          <w:szCs w:val="26"/>
        </w:rPr>
        <w:t xml:space="preserve">Section (l) regarding Funeral/Bereavement Leave </w:t>
      </w:r>
      <w:r w:rsidR="005407E1" w:rsidRPr="00263F1F">
        <w:rPr>
          <w:sz w:val="26"/>
          <w:szCs w:val="26"/>
        </w:rPr>
        <w:t xml:space="preserve">- the Illinois Child Bereavement Act was amended, effective January 1, 2023, and is now referred to as the </w:t>
      </w:r>
      <w:r w:rsidR="005407E1" w:rsidRPr="00263F1F">
        <w:rPr>
          <w:sz w:val="26"/>
          <w:szCs w:val="26"/>
        </w:rPr>
        <w:lastRenderedPageBreak/>
        <w:t xml:space="preserve">Family Bereavement Leave Act. </w:t>
      </w:r>
      <w:r>
        <w:rPr>
          <w:sz w:val="26"/>
          <w:szCs w:val="26"/>
        </w:rPr>
        <w:t xml:space="preserve"> </w:t>
      </w:r>
      <w:r w:rsidR="005407E1" w:rsidRPr="00263F1F">
        <w:rPr>
          <w:sz w:val="26"/>
          <w:szCs w:val="26"/>
        </w:rPr>
        <w:t xml:space="preserve">The law adds many new situations in which eligible employees may use 10 unpaid days of leave. </w:t>
      </w:r>
      <w:r>
        <w:rPr>
          <w:sz w:val="26"/>
          <w:szCs w:val="26"/>
        </w:rPr>
        <w:t xml:space="preserve"> </w:t>
      </w:r>
      <w:r w:rsidR="005407E1" w:rsidRPr="00263F1F">
        <w:rPr>
          <w:sz w:val="26"/>
          <w:szCs w:val="26"/>
        </w:rPr>
        <w:t xml:space="preserve">It extends beyond the death of a child, and now includes time off for the death of a covered family member, failed adoption, miscarriages, and several other situations. </w:t>
      </w:r>
      <w:r>
        <w:rPr>
          <w:sz w:val="26"/>
          <w:szCs w:val="26"/>
        </w:rPr>
        <w:t xml:space="preserve"> </w:t>
      </w:r>
      <w:r w:rsidR="005407E1" w:rsidRPr="00263F1F">
        <w:rPr>
          <w:sz w:val="26"/>
          <w:szCs w:val="26"/>
        </w:rPr>
        <w:t>We are updating the leave benefit to include these five additional unpaid days (in addition to the five paid days we already offer) and are moving the details of the leave to System/</w:t>
      </w:r>
      <w:r w:rsidR="00DD4EA3">
        <w:rPr>
          <w:sz w:val="26"/>
          <w:szCs w:val="26"/>
        </w:rPr>
        <w:t>u</w:t>
      </w:r>
      <w:r w:rsidR="005407E1" w:rsidRPr="00263F1F">
        <w:rPr>
          <w:sz w:val="26"/>
          <w:szCs w:val="26"/>
        </w:rPr>
        <w:t>niversit</w:t>
      </w:r>
      <w:r w:rsidR="00DD4EA3">
        <w:rPr>
          <w:sz w:val="26"/>
          <w:szCs w:val="26"/>
        </w:rPr>
        <w:t>ies</w:t>
      </w:r>
      <w:r w:rsidR="005407E1" w:rsidRPr="00263F1F">
        <w:rPr>
          <w:sz w:val="26"/>
          <w:szCs w:val="26"/>
        </w:rPr>
        <w:t xml:space="preserve"> policies and websites so it is easier to maintain if there are future changes to the law.</w:t>
      </w:r>
    </w:p>
    <w:p w14:paraId="2B534EEA" w14:textId="4187019B" w:rsidR="005407E1" w:rsidRPr="00263F1F" w:rsidRDefault="00263F1F" w:rsidP="00DA1AC8">
      <w:pPr>
        <w:pStyle w:val="BodyText"/>
        <w:tabs>
          <w:tab w:val="left" w:pos="1440"/>
        </w:tabs>
        <w:jc w:val="left"/>
        <w:rPr>
          <w:sz w:val="26"/>
          <w:szCs w:val="26"/>
        </w:rPr>
      </w:pPr>
      <w:r>
        <w:rPr>
          <w:sz w:val="26"/>
          <w:szCs w:val="26"/>
        </w:rPr>
        <w:tab/>
      </w:r>
      <w:r w:rsidR="003B1933" w:rsidRPr="00263F1F">
        <w:rPr>
          <w:sz w:val="26"/>
          <w:szCs w:val="26"/>
        </w:rPr>
        <w:t>S</w:t>
      </w:r>
      <w:r w:rsidR="00B3215F" w:rsidRPr="00263F1F">
        <w:rPr>
          <w:sz w:val="26"/>
          <w:szCs w:val="26"/>
        </w:rPr>
        <w:t xml:space="preserve">ystem </w:t>
      </w:r>
      <w:r w:rsidR="003B1933" w:rsidRPr="00263F1F">
        <w:rPr>
          <w:sz w:val="26"/>
          <w:szCs w:val="26"/>
        </w:rPr>
        <w:t>H</w:t>
      </w:r>
      <w:r w:rsidR="00B3215F" w:rsidRPr="00263F1F">
        <w:rPr>
          <w:sz w:val="26"/>
          <w:szCs w:val="26"/>
        </w:rPr>
        <w:t xml:space="preserve">uman </w:t>
      </w:r>
      <w:r w:rsidR="003B1933" w:rsidRPr="00263F1F">
        <w:rPr>
          <w:sz w:val="26"/>
          <w:szCs w:val="26"/>
        </w:rPr>
        <w:t>R</w:t>
      </w:r>
      <w:r w:rsidR="00B3215F" w:rsidRPr="00263F1F">
        <w:rPr>
          <w:sz w:val="26"/>
          <w:szCs w:val="26"/>
        </w:rPr>
        <w:t>esource</w:t>
      </w:r>
      <w:r w:rsidR="003B1933" w:rsidRPr="00263F1F">
        <w:rPr>
          <w:sz w:val="26"/>
          <w:szCs w:val="26"/>
        </w:rPr>
        <w:t xml:space="preserve"> Services facilitated these changes in partnership with university human resources, UI </w:t>
      </w:r>
      <w:r w:rsidR="00DD4EA3">
        <w:rPr>
          <w:sz w:val="26"/>
          <w:szCs w:val="26"/>
        </w:rPr>
        <w:t>H</w:t>
      </w:r>
      <w:r w:rsidR="003B1933" w:rsidRPr="00263F1F">
        <w:rPr>
          <w:sz w:val="26"/>
          <w:szCs w:val="26"/>
        </w:rPr>
        <w:t xml:space="preserve">ealth </w:t>
      </w:r>
      <w:r w:rsidR="00DD4EA3">
        <w:rPr>
          <w:sz w:val="26"/>
          <w:szCs w:val="26"/>
        </w:rPr>
        <w:t>h</w:t>
      </w:r>
      <w:r w:rsidR="003B1933" w:rsidRPr="00263F1F">
        <w:rPr>
          <w:sz w:val="26"/>
          <w:szCs w:val="26"/>
        </w:rPr>
        <w:t xml:space="preserve">uman resources, and </w:t>
      </w:r>
      <w:r w:rsidR="00DD4EA3">
        <w:rPr>
          <w:sz w:val="26"/>
          <w:szCs w:val="26"/>
        </w:rPr>
        <w:t>U</w:t>
      </w:r>
      <w:r w:rsidR="00B3215F" w:rsidRPr="00263F1F">
        <w:rPr>
          <w:sz w:val="26"/>
          <w:szCs w:val="26"/>
        </w:rPr>
        <w:t xml:space="preserve">niversity </w:t>
      </w:r>
      <w:r w:rsidR="00DD4EA3">
        <w:rPr>
          <w:sz w:val="26"/>
          <w:szCs w:val="26"/>
        </w:rPr>
        <w:t>C</w:t>
      </w:r>
      <w:r w:rsidR="00B3215F" w:rsidRPr="00263F1F">
        <w:rPr>
          <w:sz w:val="26"/>
          <w:szCs w:val="26"/>
        </w:rPr>
        <w:t xml:space="preserve">ounsel. These changes were </w:t>
      </w:r>
      <w:r w:rsidR="003B1933" w:rsidRPr="00263F1F">
        <w:rPr>
          <w:sz w:val="26"/>
          <w:szCs w:val="26"/>
        </w:rPr>
        <w:t xml:space="preserve">also </w:t>
      </w:r>
      <w:r w:rsidR="00B3215F" w:rsidRPr="00263F1F">
        <w:rPr>
          <w:sz w:val="26"/>
          <w:szCs w:val="26"/>
        </w:rPr>
        <w:t xml:space="preserve">shared with the academic professional and civil service employee advisory groups, the University Senates Conference, and </w:t>
      </w:r>
      <w:r w:rsidR="00DD4EA3">
        <w:rPr>
          <w:sz w:val="26"/>
          <w:szCs w:val="26"/>
        </w:rPr>
        <w:t>S</w:t>
      </w:r>
      <w:r w:rsidR="00B3215F" w:rsidRPr="00263F1F">
        <w:rPr>
          <w:sz w:val="26"/>
          <w:szCs w:val="26"/>
        </w:rPr>
        <w:t xml:space="preserve">ystem and university leadership. Redline version of the changes to the relevant portions of the </w:t>
      </w:r>
      <w:r w:rsidR="00B3215F" w:rsidRPr="00DD4EA3">
        <w:rPr>
          <w:i/>
          <w:iCs/>
          <w:sz w:val="26"/>
          <w:szCs w:val="26"/>
        </w:rPr>
        <w:t xml:space="preserve">General Rules </w:t>
      </w:r>
      <w:r w:rsidR="00B3215F" w:rsidRPr="00263F1F">
        <w:rPr>
          <w:sz w:val="26"/>
          <w:szCs w:val="26"/>
        </w:rPr>
        <w:t>are shown in the document attached to this item.</w:t>
      </w:r>
    </w:p>
    <w:p w14:paraId="7BD30948" w14:textId="3242E17F" w:rsidR="00263F1F" w:rsidRDefault="00263F1F" w:rsidP="00DA1AC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B3215F" w:rsidRPr="00263F1F">
        <w:rPr>
          <w:rFonts w:ascii="Times New Roman" w:hAnsi="Times New Roman" w:cs="Times New Roman"/>
          <w:sz w:val="26"/>
          <w:szCs w:val="26"/>
        </w:rPr>
        <w:t xml:space="preserve">The Board action recommended in this item complies in all material respects with applicable State and federal laws, University of Illinois </w:t>
      </w:r>
      <w:r w:rsidR="00B3215F" w:rsidRPr="00263F1F">
        <w:rPr>
          <w:rFonts w:ascii="Times New Roman" w:hAnsi="Times New Roman" w:cs="Times New Roman"/>
          <w:i/>
          <w:iCs/>
          <w:sz w:val="26"/>
          <w:szCs w:val="26"/>
        </w:rPr>
        <w:t xml:space="preserve">Statutes, </w:t>
      </w:r>
      <w:r w:rsidR="00DD4EA3">
        <w:rPr>
          <w:rFonts w:ascii="Times New Roman" w:hAnsi="Times New Roman" w:cs="Times New Roman"/>
          <w:i/>
          <w:iCs/>
          <w:sz w:val="26"/>
          <w:szCs w:val="26"/>
        </w:rPr>
        <w:t>T</w:t>
      </w:r>
      <w:r w:rsidR="00B3215F" w:rsidRPr="00263F1F">
        <w:rPr>
          <w:rFonts w:ascii="Times New Roman" w:hAnsi="Times New Roman" w:cs="Times New Roman"/>
          <w:i/>
          <w:iCs/>
          <w:sz w:val="26"/>
          <w:szCs w:val="26"/>
        </w:rPr>
        <w:t>he General Rules</w:t>
      </w:r>
      <w:r w:rsidR="00DD4EA3">
        <w:rPr>
          <w:rFonts w:ascii="Times New Roman" w:hAnsi="Times New Roman" w:cs="Times New Roman"/>
          <w:i/>
          <w:iCs/>
          <w:sz w:val="26"/>
          <w:szCs w:val="26"/>
        </w:rPr>
        <w:t xml:space="preserve"> Concerning University Organization and Procedure</w:t>
      </w:r>
      <w:r w:rsidR="00B3215F" w:rsidRPr="00263F1F">
        <w:rPr>
          <w:rFonts w:ascii="Times New Roman" w:hAnsi="Times New Roman" w:cs="Times New Roman"/>
          <w:sz w:val="26"/>
          <w:szCs w:val="26"/>
        </w:rPr>
        <w:t xml:space="preserve">, and the Board of Trustees policies and directives. </w:t>
      </w:r>
    </w:p>
    <w:p w14:paraId="0BC0689D" w14:textId="4E3CB46C" w:rsidR="00263F1F" w:rsidRDefault="00263F1F" w:rsidP="00DA1AC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B3215F" w:rsidRPr="00263F1F">
        <w:rPr>
          <w:rFonts w:ascii="Times New Roman" w:hAnsi="Times New Roman" w:cs="Times New Roman"/>
          <w:sz w:val="26"/>
          <w:szCs w:val="26"/>
        </w:rPr>
        <w:t xml:space="preserve">The Executive Vice President and Vice President for Academic Affairs </w:t>
      </w:r>
      <w:r>
        <w:rPr>
          <w:rFonts w:ascii="Times New Roman" w:hAnsi="Times New Roman" w:cs="Times New Roman"/>
          <w:sz w:val="26"/>
          <w:szCs w:val="26"/>
        </w:rPr>
        <w:t>recommend</w:t>
      </w:r>
      <w:r w:rsidR="008177B6">
        <w:rPr>
          <w:rFonts w:ascii="Times New Roman" w:hAnsi="Times New Roman" w:cs="Times New Roman"/>
          <w:sz w:val="26"/>
          <w:szCs w:val="26"/>
        </w:rPr>
        <w:t>s</w:t>
      </w:r>
      <w:r>
        <w:rPr>
          <w:rFonts w:ascii="Times New Roman" w:hAnsi="Times New Roman" w:cs="Times New Roman"/>
          <w:sz w:val="26"/>
          <w:szCs w:val="26"/>
        </w:rPr>
        <w:t xml:space="preserve"> approval of</w:t>
      </w:r>
      <w:r w:rsidRPr="00263F1F">
        <w:rPr>
          <w:rFonts w:ascii="Times New Roman" w:hAnsi="Times New Roman" w:cs="Times New Roman"/>
          <w:sz w:val="26"/>
          <w:szCs w:val="26"/>
        </w:rPr>
        <w:t xml:space="preserve"> </w:t>
      </w:r>
      <w:r w:rsidR="00B3215F" w:rsidRPr="00263F1F">
        <w:rPr>
          <w:rFonts w:ascii="Times New Roman" w:hAnsi="Times New Roman" w:cs="Times New Roman"/>
          <w:sz w:val="26"/>
          <w:szCs w:val="26"/>
        </w:rPr>
        <w:t>these changes</w:t>
      </w:r>
      <w:r>
        <w:rPr>
          <w:rFonts w:ascii="Times New Roman" w:hAnsi="Times New Roman" w:cs="Times New Roman"/>
          <w:sz w:val="26"/>
          <w:szCs w:val="26"/>
        </w:rPr>
        <w:t>.</w:t>
      </w:r>
    </w:p>
    <w:p w14:paraId="58051573" w14:textId="4E96BE23" w:rsidR="00B3215F" w:rsidRPr="00263F1F" w:rsidRDefault="00263F1F" w:rsidP="00DA1AC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t>T</w:t>
      </w:r>
      <w:r w:rsidR="00B3215F" w:rsidRPr="00263F1F">
        <w:rPr>
          <w:rFonts w:ascii="Times New Roman" w:hAnsi="Times New Roman" w:cs="Times New Roman"/>
          <w:sz w:val="26"/>
          <w:szCs w:val="26"/>
        </w:rPr>
        <w:t xml:space="preserve">he President </w:t>
      </w:r>
      <w:r>
        <w:rPr>
          <w:rFonts w:ascii="Times New Roman" w:hAnsi="Times New Roman" w:cs="Times New Roman"/>
          <w:sz w:val="26"/>
          <w:szCs w:val="26"/>
        </w:rPr>
        <w:t>of the University of Illinois System concurs</w:t>
      </w:r>
      <w:r w:rsidR="00B3215F" w:rsidRPr="00263F1F">
        <w:rPr>
          <w:rFonts w:ascii="Times New Roman" w:hAnsi="Times New Roman" w:cs="Times New Roman"/>
          <w:sz w:val="26"/>
          <w:szCs w:val="26"/>
        </w:rPr>
        <w:t>.</w:t>
      </w:r>
    </w:p>
    <w:p w14:paraId="351CC61A" w14:textId="77777777" w:rsidR="00B3215F" w:rsidRPr="00263F1F" w:rsidRDefault="00B3215F" w:rsidP="00263F1F">
      <w:pPr>
        <w:shd w:val="clear" w:color="auto" w:fill="FFFFFF"/>
        <w:spacing w:after="0" w:line="240" w:lineRule="auto"/>
        <w:jc w:val="center"/>
        <w:outlineLvl w:val="1"/>
        <w:rPr>
          <w:rFonts w:ascii="Times New Roman" w:eastAsia="Times New Roman" w:hAnsi="Times New Roman" w:cs="Times New Roman"/>
          <w:color w:val="0A0A0A"/>
          <w:sz w:val="26"/>
          <w:szCs w:val="26"/>
        </w:rPr>
      </w:pPr>
    </w:p>
    <w:p w14:paraId="762A85A4" w14:textId="77777777" w:rsidR="00B3215F" w:rsidRPr="00263F1F" w:rsidRDefault="00B3215F" w:rsidP="00263F1F">
      <w:pPr>
        <w:shd w:val="clear" w:color="auto" w:fill="FFFFFF"/>
        <w:spacing w:after="0" w:line="240" w:lineRule="auto"/>
        <w:jc w:val="center"/>
        <w:outlineLvl w:val="1"/>
        <w:rPr>
          <w:rFonts w:ascii="Times New Roman" w:eastAsia="Times New Roman" w:hAnsi="Times New Roman" w:cs="Times New Roman"/>
          <w:color w:val="0A0A0A"/>
          <w:sz w:val="26"/>
          <w:szCs w:val="26"/>
        </w:rPr>
      </w:pPr>
    </w:p>
    <w:sectPr w:rsidR="00B3215F" w:rsidRPr="00263F1F" w:rsidSect="00A7430C">
      <w:headerReference w:type="default" r:id="rId7"/>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FEE8" w14:textId="77777777" w:rsidR="008E2664" w:rsidRDefault="008E2664" w:rsidP="00DA1ED2">
      <w:pPr>
        <w:spacing w:after="0" w:line="240" w:lineRule="auto"/>
      </w:pPr>
      <w:r>
        <w:separator/>
      </w:r>
    </w:p>
  </w:endnote>
  <w:endnote w:type="continuationSeparator" w:id="0">
    <w:p w14:paraId="39B0A5FB" w14:textId="77777777" w:rsidR="008E2664" w:rsidRDefault="008E2664" w:rsidP="00DA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A9CB" w14:textId="456ED1D2" w:rsidR="00A664A9" w:rsidRDefault="00A664A9">
    <w:pPr>
      <w:pStyle w:val="Footer"/>
      <w:jc w:val="center"/>
    </w:pPr>
  </w:p>
  <w:p w14:paraId="65474D90" w14:textId="77777777" w:rsidR="00A664A9" w:rsidRDefault="00A6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9F07" w14:textId="77777777" w:rsidR="008E2664" w:rsidRDefault="008E2664" w:rsidP="00DA1ED2">
      <w:pPr>
        <w:spacing w:after="0" w:line="240" w:lineRule="auto"/>
      </w:pPr>
      <w:r>
        <w:separator/>
      </w:r>
    </w:p>
  </w:footnote>
  <w:footnote w:type="continuationSeparator" w:id="0">
    <w:p w14:paraId="2CD4CC4C" w14:textId="77777777" w:rsidR="008E2664" w:rsidRDefault="008E2664" w:rsidP="00DA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88113"/>
      <w:docPartObj>
        <w:docPartGallery w:val="Page Numbers (Top of Page)"/>
        <w:docPartUnique/>
      </w:docPartObj>
    </w:sdtPr>
    <w:sdtEndPr>
      <w:rPr>
        <w:rFonts w:ascii="Times New Roman" w:hAnsi="Times New Roman" w:cs="Times New Roman"/>
        <w:noProof/>
      </w:rPr>
    </w:sdtEndPr>
    <w:sdtContent>
      <w:p w14:paraId="36323C27" w14:textId="7AFDFE56" w:rsidR="00A7430C" w:rsidRPr="00A7430C" w:rsidRDefault="00A7430C">
        <w:pPr>
          <w:pStyle w:val="Header"/>
          <w:jc w:val="center"/>
          <w:rPr>
            <w:rFonts w:ascii="Times New Roman" w:hAnsi="Times New Roman" w:cs="Times New Roman"/>
          </w:rPr>
        </w:pPr>
        <w:r w:rsidRPr="00A7430C">
          <w:rPr>
            <w:rFonts w:ascii="Times New Roman" w:hAnsi="Times New Roman" w:cs="Times New Roman"/>
          </w:rPr>
          <w:fldChar w:fldCharType="begin"/>
        </w:r>
        <w:r w:rsidRPr="00A7430C">
          <w:rPr>
            <w:rFonts w:ascii="Times New Roman" w:hAnsi="Times New Roman" w:cs="Times New Roman"/>
          </w:rPr>
          <w:instrText xml:space="preserve"> PAGE   \* MERGEFORMAT </w:instrText>
        </w:r>
        <w:r w:rsidRPr="00A7430C">
          <w:rPr>
            <w:rFonts w:ascii="Times New Roman" w:hAnsi="Times New Roman" w:cs="Times New Roman"/>
          </w:rPr>
          <w:fldChar w:fldCharType="separate"/>
        </w:r>
        <w:r w:rsidRPr="00A7430C">
          <w:rPr>
            <w:rFonts w:ascii="Times New Roman" w:hAnsi="Times New Roman" w:cs="Times New Roman"/>
            <w:noProof/>
          </w:rPr>
          <w:t>2</w:t>
        </w:r>
        <w:r w:rsidRPr="00A7430C">
          <w:rPr>
            <w:rFonts w:ascii="Times New Roman" w:hAnsi="Times New Roman" w:cs="Times New Roman"/>
            <w:noProof/>
          </w:rPr>
          <w:fldChar w:fldCharType="end"/>
        </w:r>
      </w:p>
    </w:sdtContent>
  </w:sdt>
  <w:p w14:paraId="371B3DFA" w14:textId="77777777" w:rsidR="00A7430C" w:rsidRDefault="00A7430C" w:rsidP="00A743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E7661"/>
    <w:multiLevelType w:val="hybridMultilevel"/>
    <w:tmpl w:val="5E8E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674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A4"/>
    <w:rsid w:val="0000418E"/>
    <w:rsid w:val="00045BC9"/>
    <w:rsid w:val="00076805"/>
    <w:rsid w:val="00092930"/>
    <w:rsid w:val="000E5B9B"/>
    <w:rsid w:val="00143D4E"/>
    <w:rsid w:val="00190817"/>
    <w:rsid w:val="001C664C"/>
    <w:rsid w:val="00253E74"/>
    <w:rsid w:val="00263F1F"/>
    <w:rsid w:val="0027134E"/>
    <w:rsid w:val="002858DF"/>
    <w:rsid w:val="002C6037"/>
    <w:rsid w:val="00346258"/>
    <w:rsid w:val="00367359"/>
    <w:rsid w:val="00375EA4"/>
    <w:rsid w:val="00394CB9"/>
    <w:rsid w:val="003B1933"/>
    <w:rsid w:val="003F27B2"/>
    <w:rsid w:val="003F43B9"/>
    <w:rsid w:val="00406327"/>
    <w:rsid w:val="004943F2"/>
    <w:rsid w:val="00497345"/>
    <w:rsid w:val="00503764"/>
    <w:rsid w:val="005407E1"/>
    <w:rsid w:val="0057283E"/>
    <w:rsid w:val="00585162"/>
    <w:rsid w:val="0059684E"/>
    <w:rsid w:val="006F719E"/>
    <w:rsid w:val="00767014"/>
    <w:rsid w:val="007C6F1C"/>
    <w:rsid w:val="008177B6"/>
    <w:rsid w:val="00822A36"/>
    <w:rsid w:val="008D417C"/>
    <w:rsid w:val="008E0156"/>
    <w:rsid w:val="008E2664"/>
    <w:rsid w:val="009B23CC"/>
    <w:rsid w:val="009C69F9"/>
    <w:rsid w:val="009E635B"/>
    <w:rsid w:val="009F4FE0"/>
    <w:rsid w:val="00A022DD"/>
    <w:rsid w:val="00A05CA4"/>
    <w:rsid w:val="00A664A9"/>
    <w:rsid w:val="00A7430C"/>
    <w:rsid w:val="00A9153B"/>
    <w:rsid w:val="00AC0A45"/>
    <w:rsid w:val="00B0107C"/>
    <w:rsid w:val="00B206CB"/>
    <w:rsid w:val="00B3215F"/>
    <w:rsid w:val="00B42A2F"/>
    <w:rsid w:val="00B45D53"/>
    <w:rsid w:val="00B66386"/>
    <w:rsid w:val="00B74D4E"/>
    <w:rsid w:val="00BB63CE"/>
    <w:rsid w:val="00BC319A"/>
    <w:rsid w:val="00BC4EE0"/>
    <w:rsid w:val="00BF6CEA"/>
    <w:rsid w:val="00C35CFF"/>
    <w:rsid w:val="00C44C5B"/>
    <w:rsid w:val="00C904A2"/>
    <w:rsid w:val="00D66EEC"/>
    <w:rsid w:val="00D87D0D"/>
    <w:rsid w:val="00DA1AC8"/>
    <w:rsid w:val="00DA1ED2"/>
    <w:rsid w:val="00DD4EA3"/>
    <w:rsid w:val="00E1734A"/>
    <w:rsid w:val="00E3748F"/>
    <w:rsid w:val="00E76B0B"/>
    <w:rsid w:val="00ED778E"/>
    <w:rsid w:val="00F265FF"/>
    <w:rsid w:val="00F96F9B"/>
    <w:rsid w:val="00FB3B29"/>
    <w:rsid w:val="00FD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B5245"/>
  <w15:chartTrackingRefBased/>
  <w15:docId w15:val="{8BD8905F-14B6-4C34-985F-BEA5E25E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4E"/>
  </w:style>
  <w:style w:type="paragraph" w:styleId="Heading1">
    <w:name w:val="heading 1"/>
    <w:basedOn w:val="Normal"/>
    <w:next w:val="Normal"/>
    <w:link w:val="Heading1Char"/>
    <w:uiPriority w:val="9"/>
    <w:qFormat/>
    <w:rsid w:val="00B45D53"/>
    <w:pPr>
      <w:spacing w:after="0" w:line="240" w:lineRule="auto"/>
      <w:jc w:val="center"/>
      <w:outlineLvl w:val="0"/>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96F9B"/>
    <w:pPr>
      <w:spacing w:after="0" w:line="240" w:lineRule="auto"/>
    </w:pPr>
  </w:style>
  <w:style w:type="paragraph" w:styleId="ListParagraph">
    <w:name w:val="List Paragraph"/>
    <w:basedOn w:val="Normal"/>
    <w:uiPriority w:val="34"/>
    <w:qFormat/>
    <w:rsid w:val="00253E74"/>
    <w:pPr>
      <w:ind w:left="720"/>
      <w:contextualSpacing/>
    </w:pPr>
  </w:style>
  <w:style w:type="paragraph" w:styleId="Header">
    <w:name w:val="header"/>
    <w:basedOn w:val="Normal"/>
    <w:link w:val="HeaderChar"/>
    <w:uiPriority w:val="99"/>
    <w:unhideWhenUsed/>
    <w:rsid w:val="00DA1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D2"/>
  </w:style>
  <w:style w:type="paragraph" w:styleId="Footer">
    <w:name w:val="footer"/>
    <w:basedOn w:val="Normal"/>
    <w:link w:val="FooterChar"/>
    <w:uiPriority w:val="99"/>
    <w:unhideWhenUsed/>
    <w:rsid w:val="00DA1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D2"/>
  </w:style>
  <w:style w:type="character" w:styleId="CommentReference">
    <w:name w:val="annotation reference"/>
    <w:basedOn w:val="DefaultParagraphFont"/>
    <w:uiPriority w:val="99"/>
    <w:semiHidden/>
    <w:unhideWhenUsed/>
    <w:rsid w:val="00B66386"/>
    <w:rPr>
      <w:sz w:val="16"/>
      <w:szCs w:val="16"/>
    </w:rPr>
  </w:style>
  <w:style w:type="paragraph" w:styleId="CommentText">
    <w:name w:val="annotation text"/>
    <w:basedOn w:val="Normal"/>
    <w:link w:val="CommentTextChar"/>
    <w:uiPriority w:val="99"/>
    <w:unhideWhenUsed/>
    <w:rsid w:val="00B66386"/>
    <w:pPr>
      <w:spacing w:line="240" w:lineRule="auto"/>
    </w:pPr>
    <w:rPr>
      <w:sz w:val="20"/>
      <w:szCs w:val="20"/>
    </w:rPr>
  </w:style>
  <w:style w:type="character" w:customStyle="1" w:styleId="CommentTextChar">
    <w:name w:val="Comment Text Char"/>
    <w:basedOn w:val="DefaultParagraphFont"/>
    <w:link w:val="CommentText"/>
    <w:uiPriority w:val="99"/>
    <w:rsid w:val="00B66386"/>
    <w:rPr>
      <w:sz w:val="20"/>
      <w:szCs w:val="20"/>
    </w:rPr>
  </w:style>
  <w:style w:type="paragraph" w:styleId="CommentSubject">
    <w:name w:val="annotation subject"/>
    <w:basedOn w:val="CommentText"/>
    <w:next w:val="CommentText"/>
    <w:link w:val="CommentSubjectChar"/>
    <w:uiPriority w:val="99"/>
    <w:semiHidden/>
    <w:unhideWhenUsed/>
    <w:rsid w:val="00B66386"/>
    <w:rPr>
      <w:b/>
      <w:bCs/>
    </w:rPr>
  </w:style>
  <w:style w:type="character" w:customStyle="1" w:styleId="CommentSubjectChar">
    <w:name w:val="Comment Subject Char"/>
    <w:basedOn w:val="CommentTextChar"/>
    <w:link w:val="CommentSubject"/>
    <w:uiPriority w:val="99"/>
    <w:semiHidden/>
    <w:rsid w:val="00B66386"/>
    <w:rPr>
      <w:b/>
      <w:bCs/>
      <w:sz w:val="20"/>
      <w:szCs w:val="20"/>
    </w:rPr>
  </w:style>
  <w:style w:type="character" w:styleId="Hyperlink">
    <w:name w:val="Hyperlink"/>
    <w:basedOn w:val="DefaultParagraphFont"/>
    <w:uiPriority w:val="99"/>
    <w:unhideWhenUsed/>
    <w:rsid w:val="00B66386"/>
    <w:rPr>
      <w:color w:val="0563C1" w:themeColor="hyperlink"/>
      <w:u w:val="single"/>
    </w:rPr>
  </w:style>
  <w:style w:type="character" w:styleId="UnresolvedMention">
    <w:name w:val="Unresolved Mention"/>
    <w:basedOn w:val="DefaultParagraphFont"/>
    <w:uiPriority w:val="99"/>
    <w:semiHidden/>
    <w:unhideWhenUsed/>
    <w:rsid w:val="00B66386"/>
    <w:rPr>
      <w:color w:val="605E5C"/>
      <w:shd w:val="clear" w:color="auto" w:fill="E1DFDD"/>
    </w:rPr>
  </w:style>
  <w:style w:type="paragraph" w:styleId="BodyTextIndent">
    <w:name w:val="Body Text Indent"/>
    <w:basedOn w:val="Normal"/>
    <w:link w:val="BodyTextIndentChar"/>
    <w:rsid w:val="00B3215F"/>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215F"/>
    <w:rPr>
      <w:rFonts w:ascii="Times New Roman" w:eastAsia="Times New Roman" w:hAnsi="Times New Roman" w:cs="Times New Roman"/>
      <w:sz w:val="24"/>
      <w:szCs w:val="24"/>
    </w:rPr>
  </w:style>
  <w:style w:type="paragraph" w:styleId="BodyText">
    <w:name w:val="Body Text"/>
    <w:basedOn w:val="Normal"/>
    <w:link w:val="BodyTextChar"/>
    <w:rsid w:val="00B3215F"/>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1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5D5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1198">
      <w:bodyDiv w:val="1"/>
      <w:marLeft w:val="0"/>
      <w:marRight w:val="0"/>
      <w:marTop w:val="0"/>
      <w:marBottom w:val="0"/>
      <w:divBdr>
        <w:top w:val="none" w:sz="0" w:space="0" w:color="auto"/>
        <w:left w:val="none" w:sz="0" w:space="0" w:color="auto"/>
        <w:bottom w:val="none" w:sz="0" w:space="0" w:color="auto"/>
        <w:right w:val="none" w:sz="0" w:space="0" w:color="auto"/>
      </w:divBdr>
    </w:div>
    <w:div w:id="1009451956">
      <w:bodyDiv w:val="1"/>
      <w:marLeft w:val="0"/>
      <w:marRight w:val="0"/>
      <w:marTop w:val="0"/>
      <w:marBottom w:val="0"/>
      <w:divBdr>
        <w:top w:val="none" w:sz="0" w:space="0" w:color="auto"/>
        <w:left w:val="none" w:sz="0" w:space="0" w:color="auto"/>
        <w:bottom w:val="none" w:sz="0" w:space="0" w:color="auto"/>
        <w:right w:val="none" w:sz="0" w:space="0" w:color="auto"/>
      </w:divBdr>
    </w:div>
    <w:div w:id="1396513283">
      <w:bodyDiv w:val="1"/>
      <w:marLeft w:val="0"/>
      <w:marRight w:val="0"/>
      <w:marTop w:val="0"/>
      <w:marBottom w:val="0"/>
      <w:divBdr>
        <w:top w:val="none" w:sz="0" w:space="0" w:color="auto"/>
        <w:left w:val="none" w:sz="0" w:space="0" w:color="auto"/>
        <w:bottom w:val="none" w:sz="0" w:space="0" w:color="auto"/>
        <w:right w:val="none" w:sz="0" w:space="0" w:color="auto"/>
      </w:divBdr>
    </w:div>
    <w:div w:id="1489903584">
      <w:bodyDiv w:val="1"/>
      <w:marLeft w:val="0"/>
      <w:marRight w:val="0"/>
      <w:marTop w:val="0"/>
      <w:marBottom w:val="0"/>
      <w:divBdr>
        <w:top w:val="none" w:sz="0" w:space="0" w:color="auto"/>
        <w:left w:val="none" w:sz="0" w:space="0" w:color="auto"/>
        <w:bottom w:val="none" w:sz="0" w:space="0" w:color="auto"/>
        <w:right w:val="none" w:sz="0" w:space="0" w:color="auto"/>
      </w:divBdr>
    </w:div>
    <w:div w:id="19798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Staudacher, Cassandra K</dc:creator>
  <cp:keywords/>
  <dc:description/>
  <cp:lastModifiedBy>Williams, Aubrie</cp:lastModifiedBy>
  <cp:revision>7</cp:revision>
  <cp:lastPrinted>2023-04-20T14:00:00Z</cp:lastPrinted>
  <dcterms:created xsi:type="dcterms:W3CDTF">2023-04-20T18:47:00Z</dcterms:created>
  <dcterms:modified xsi:type="dcterms:W3CDTF">2023-05-18T17:09:00Z</dcterms:modified>
</cp:coreProperties>
</file>