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9FF9" w14:textId="77777777" w:rsidR="00CF54CF" w:rsidRPr="00CF54CF" w:rsidRDefault="00CF54CF" w:rsidP="00CF54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bookmarkStart w:id="0" w:name="_Hlk77839959"/>
      <w:bookmarkStart w:id="1" w:name="_Hlk93577479"/>
      <w:r w:rsidRPr="00CF54CF">
        <w:rPr>
          <w:color w:val="FF0000"/>
          <w:sz w:val="26"/>
          <w:szCs w:val="20"/>
        </w:rPr>
        <w:t>Approved by the Board of Trustees</w:t>
      </w:r>
    </w:p>
    <w:bookmarkEnd w:id="0"/>
    <w:p w14:paraId="4093CE93" w14:textId="77777777" w:rsidR="00CF54CF" w:rsidRPr="00CF54CF" w:rsidRDefault="00CF54CF" w:rsidP="00CF54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r w:rsidRPr="00CF54CF">
        <w:rPr>
          <w:color w:val="FF0000"/>
          <w:sz w:val="26"/>
          <w:szCs w:val="20"/>
        </w:rPr>
        <w:t>May 19, 2022</w:t>
      </w:r>
      <w:bookmarkEnd w:id="1"/>
    </w:p>
    <w:p w14:paraId="1540F05A" w14:textId="607CC73E" w:rsidR="00D12607" w:rsidRPr="00A742A9" w:rsidRDefault="003128D5" w:rsidP="00A742A9">
      <w:pPr>
        <w:pStyle w:val="Title"/>
        <w:spacing w:before="0"/>
        <w:ind w:right="0"/>
      </w:pPr>
      <w:r>
        <w:rPr>
          <w:spacing w:val="-5"/>
        </w:rPr>
        <w:t>27</w:t>
      </w:r>
    </w:p>
    <w:p w14:paraId="7751620B" w14:textId="4AF5DE60" w:rsidR="00D12607" w:rsidRDefault="00D12607" w:rsidP="00A742A9">
      <w:pPr>
        <w:pStyle w:val="BodyText"/>
        <w:rPr>
          <w:b/>
        </w:rPr>
      </w:pPr>
    </w:p>
    <w:p w14:paraId="5560F8BE" w14:textId="77777777" w:rsidR="00A742A9" w:rsidRPr="00A742A9" w:rsidRDefault="00A742A9" w:rsidP="00A742A9">
      <w:pPr>
        <w:pStyle w:val="BodyText"/>
        <w:rPr>
          <w:b/>
        </w:rPr>
      </w:pPr>
    </w:p>
    <w:p w14:paraId="217CA1E0" w14:textId="77777777" w:rsidR="00A742A9" w:rsidRDefault="00A742A9" w:rsidP="00A742A9">
      <w:pPr>
        <w:pStyle w:val="BodyText"/>
        <w:tabs>
          <w:tab w:val="left" w:pos="7200"/>
        </w:tabs>
      </w:pPr>
      <w:r>
        <w:tab/>
      </w:r>
      <w:r w:rsidR="000E7AD9" w:rsidRPr="00A742A9">
        <w:t xml:space="preserve">Board Meeting </w:t>
      </w:r>
    </w:p>
    <w:p w14:paraId="082B266D" w14:textId="455AE451" w:rsidR="00D12607" w:rsidRPr="00A742A9" w:rsidRDefault="00A742A9" w:rsidP="00A742A9">
      <w:pPr>
        <w:pStyle w:val="BodyText"/>
        <w:tabs>
          <w:tab w:val="left" w:pos="7200"/>
        </w:tabs>
      </w:pPr>
      <w:r>
        <w:tab/>
      </w:r>
      <w:r w:rsidR="000E7AD9" w:rsidRPr="00A742A9">
        <w:t>Ma</w:t>
      </w:r>
      <w:r w:rsidR="00D2163C" w:rsidRPr="00A742A9">
        <w:t>y 19</w:t>
      </w:r>
      <w:r w:rsidR="000E7AD9" w:rsidRPr="00A742A9">
        <w:t>,</w:t>
      </w:r>
      <w:r w:rsidR="000E7AD9" w:rsidRPr="00A742A9">
        <w:rPr>
          <w:spacing w:val="-1"/>
        </w:rPr>
        <w:t xml:space="preserve"> </w:t>
      </w:r>
      <w:r w:rsidR="000E7AD9" w:rsidRPr="00A742A9">
        <w:rPr>
          <w:spacing w:val="-4"/>
        </w:rPr>
        <w:t>20</w:t>
      </w:r>
      <w:r w:rsidR="00D2163C" w:rsidRPr="00A742A9">
        <w:rPr>
          <w:spacing w:val="-4"/>
        </w:rPr>
        <w:t>2</w:t>
      </w:r>
      <w:r w:rsidR="000E7AD9" w:rsidRPr="00A742A9">
        <w:rPr>
          <w:spacing w:val="-4"/>
        </w:rPr>
        <w:t>2</w:t>
      </w:r>
    </w:p>
    <w:p w14:paraId="7A6DE2C2" w14:textId="77777777" w:rsidR="00D12607" w:rsidRPr="00A742A9" w:rsidRDefault="00D12607" w:rsidP="00A742A9">
      <w:pPr>
        <w:pStyle w:val="BodyText"/>
      </w:pPr>
    </w:p>
    <w:p w14:paraId="64A13166" w14:textId="77777777" w:rsidR="00D12607" w:rsidRPr="00A742A9" w:rsidRDefault="00D12607" w:rsidP="00A742A9">
      <w:pPr>
        <w:pStyle w:val="BodyText"/>
      </w:pPr>
    </w:p>
    <w:p w14:paraId="44AE456A" w14:textId="77777777" w:rsidR="00A742A9" w:rsidRPr="00950CD2" w:rsidRDefault="000E7AD9" w:rsidP="00950CD2">
      <w:pPr>
        <w:pStyle w:val="Heading2"/>
      </w:pPr>
      <w:r w:rsidRPr="00950CD2">
        <w:t xml:space="preserve">ROLL CALL </w:t>
      </w:r>
    </w:p>
    <w:p w14:paraId="46BC5D96" w14:textId="77777777" w:rsidR="00A742A9" w:rsidRPr="00950CD2" w:rsidRDefault="00A742A9" w:rsidP="00950CD2">
      <w:pPr>
        <w:pStyle w:val="Heading2"/>
      </w:pPr>
    </w:p>
    <w:p w14:paraId="16F0F8E3" w14:textId="6CA9BCC9" w:rsidR="00D12607" w:rsidRPr="00A742A9" w:rsidRDefault="000E7AD9" w:rsidP="00950CD2">
      <w:pPr>
        <w:pStyle w:val="Heading2"/>
      </w:pPr>
      <w:r w:rsidRPr="00950CD2">
        <w:t>AUTHORIZE SETTLEMENT</w:t>
      </w:r>
    </w:p>
    <w:p w14:paraId="3588E658" w14:textId="435F12FE" w:rsidR="00D12607" w:rsidRDefault="00D12607" w:rsidP="00A742A9">
      <w:pPr>
        <w:pStyle w:val="BodyText"/>
      </w:pPr>
    </w:p>
    <w:p w14:paraId="31686966" w14:textId="77777777" w:rsidR="00A742A9" w:rsidRPr="00A742A9" w:rsidRDefault="00A742A9" w:rsidP="00A742A9">
      <w:pPr>
        <w:pStyle w:val="BodyText"/>
      </w:pPr>
    </w:p>
    <w:p w14:paraId="5FF99B8D" w14:textId="2A7EA8F6" w:rsidR="00D12607" w:rsidRPr="00A742A9" w:rsidRDefault="000E7AD9" w:rsidP="00A742A9">
      <w:pPr>
        <w:tabs>
          <w:tab w:val="left" w:pos="1440"/>
        </w:tabs>
        <w:rPr>
          <w:sz w:val="26"/>
          <w:szCs w:val="26"/>
        </w:rPr>
      </w:pPr>
      <w:r w:rsidRPr="00A742A9">
        <w:rPr>
          <w:b/>
          <w:spacing w:val="-2"/>
          <w:sz w:val="26"/>
          <w:szCs w:val="26"/>
        </w:rPr>
        <w:t>Action:</w:t>
      </w:r>
      <w:r w:rsidRPr="00A742A9">
        <w:rPr>
          <w:b/>
          <w:sz w:val="26"/>
          <w:szCs w:val="26"/>
        </w:rPr>
        <w:tab/>
      </w:r>
      <w:r w:rsidRPr="00A742A9">
        <w:rPr>
          <w:sz w:val="26"/>
          <w:szCs w:val="26"/>
        </w:rPr>
        <w:t>Approve</w:t>
      </w:r>
      <w:r w:rsidRPr="00A742A9">
        <w:rPr>
          <w:spacing w:val="-2"/>
          <w:sz w:val="26"/>
          <w:szCs w:val="26"/>
        </w:rPr>
        <w:t xml:space="preserve"> </w:t>
      </w:r>
      <w:r w:rsidRPr="00A742A9">
        <w:rPr>
          <w:sz w:val="26"/>
          <w:szCs w:val="26"/>
        </w:rPr>
        <w:t>Settlement</w:t>
      </w:r>
      <w:r w:rsidRPr="00A742A9">
        <w:rPr>
          <w:spacing w:val="-1"/>
          <w:sz w:val="26"/>
          <w:szCs w:val="26"/>
        </w:rPr>
        <w:t xml:space="preserve"> </w:t>
      </w:r>
      <w:r w:rsidRPr="00A742A9">
        <w:rPr>
          <w:sz w:val="26"/>
          <w:szCs w:val="26"/>
        </w:rPr>
        <w:t>of</w:t>
      </w:r>
      <w:r w:rsidRPr="00A742A9">
        <w:rPr>
          <w:spacing w:val="-1"/>
          <w:sz w:val="26"/>
          <w:szCs w:val="26"/>
        </w:rPr>
        <w:t xml:space="preserve"> </w:t>
      </w:r>
      <w:r w:rsidRPr="00A742A9">
        <w:rPr>
          <w:spacing w:val="-4"/>
          <w:sz w:val="26"/>
          <w:szCs w:val="26"/>
        </w:rPr>
        <w:t>Case</w:t>
      </w:r>
      <w:r w:rsidR="00A742A9">
        <w:rPr>
          <w:spacing w:val="-4"/>
          <w:sz w:val="26"/>
          <w:szCs w:val="26"/>
        </w:rPr>
        <w:t xml:space="preserve"> (</w:t>
      </w:r>
      <w:r w:rsidR="00A742A9" w:rsidRPr="00A742A9">
        <w:rPr>
          <w:i/>
          <w:sz w:val="26"/>
          <w:szCs w:val="26"/>
        </w:rPr>
        <w:t>Goss v. Hersonskey, M.D.)</w:t>
      </w:r>
    </w:p>
    <w:p w14:paraId="05D16B69" w14:textId="77777777" w:rsidR="00D12607" w:rsidRPr="00A742A9" w:rsidRDefault="00D12607" w:rsidP="00A742A9">
      <w:pPr>
        <w:pStyle w:val="BodyText"/>
      </w:pPr>
    </w:p>
    <w:p w14:paraId="4E123FEF" w14:textId="77777777" w:rsidR="00D12607" w:rsidRPr="00A742A9" w:rsidRDefault="000E7AD9" w:rsidP="00A742A9">
      <w:pPr>
        <w:tabs>
          <w:tab w:val="left" w:pos="1440"/>
        </w:tabs>
        <w:rPr>
          <w:sz w:val="26"/>
          <w:szCs w:val="26"/>
        </w:rPr>
      </w:pPr>
      <w:r w:rsidRPr="00A742A9">
        <w:rPr>
          <w:b/>
          <w:spacing w:val="-2"/>
          <w:sz w:val="26"/>
          <w:szCs w:val="26"/>
        </w:rPr>
        <w:t>Funding:</w:t>
      </w:r>
      <w:r w:rsidRPr="00A742A9">
        <w:rPr>
          <w:b/>
          <w:sz w:val="26"/>
          <w:szCs w:val="26"/>
        </w:rPr>
        <w:tab/>
      </w:r>
      <w:r w:rsidRPr="00A742A9">
        <w:rPr>
          <w:sz w:val="26"/>
          <w:szCs w:val="26"/>
        </w:rPr>
        <w:t>Self-Insurance</w:t>
      </w:r>
      <w:r w:rsidRPr="00A742A9">
        <w:rPr>
          <w:spacing w:val="-5"/>
          <w:sz w:val="26"/>
          <w:szCs w:val="26"/>
        </w:rPr>
        <w:t xml:space="preserve"> </w:t>
      </w:r>
      <w:r w:rsidRPr="00A742A9">
        <w:rPr>
          <w:spacing w:val="-4"/>
          <w:sz w:val="26"/>
          <w:szCs w:val="26"/>
        </w:rPr>
        <w:t>Fund</w:t>
      </w:r>
    </w:p>
    <w:p w14:paraId="2D2B94C8" w14:textId="77777777" w:rsidR="00D12607" w:rsidRPr="00A742A9" w:rsidRDefault="00D12607" w:rsidP="00A742A9">
      <w:pPr>
        <w:pStyle w:val="BodyText"/>
      </w:pPr>
    </w:p>
    <w:p w14:paraId="7BF79824" w14:textId="77777777" w:rsidR="00D12607" w:rsidRPr="00A742A9" w:rsidRDefault="00D12607" w:rsidP="00A742A9">
      <w:pPr>
        <w:pStyle w:val="BodyText"/>
      </w:pPr>
    </w:p>
    <w:p w14:paraId="649494F6" w14:textId="610390F0" w:rsidR="00D12607" w:rsidRPr="00A742A9" w:rsidRDefault="00A742A9" w:rsidP="00A742A9">
      <w:pPr>
        <w:pStyle w:val="BodyText"/>
        <w:tabs>
          <w:tab w:val="left" w:pos="1440"/>
        </w:tabs>
        <w:spacing w:line="480" w:lineRule="auto"/>
      </w:pPr>
      <w:r>
        <w:tab/>
      </w:r>
      <w:r w:rsidR="000E7AD9" w:rsidRPr="00A742A9">
        <w:t>The</w:t>
      </w:r>
      <w:r w:rsidR="000E7AD9" w:rsidRPr="00A742A9">
        <w:rPr>
          <w:spacing w:val="-4"/>
        </w:rPr>
        <w:t xml:space="preserve"> </w:t>
      </w:r>
      <w:r w:rsidR="000E7AD9" w:rsidRPr="00A742A9">
        <w:t>University</w:t>
      </w:r>
      <w:r w:rsidR="000E7AD9" w:rsidRPr="00A742A9">
        <w:rPr>
          <w:spacing w:val="-4"/>
        </w:rPr>
        <w:t xml:space="preserve"> </w:t>
      </w:r>
      <w:r w:rsidR="000E7AD9" w:rsidRPr="00A742A9">
        <w:t>Counsel</w:t>
      </w:r>
      <w:r w:rsidR="000E7AD9" w:rsidRPr="00A742A9">
        <w:rPr>
          <w:spacing w:val="-4"/>
        </w:rPr>
        <w:t xml:space="preserve"> </w:t>
      </w:r>
      <w:r w:rsidR="000E7AD9" w:rsidRPr="00A742A9">
        <w:t>recommends</w:t>
      </w:r>
      <w:r w:rsidR="000E7AD9" w:rsidRPr="00A742A9">
        <w:rPr>
          <w:spacing w:val="-5"/>
        </w:rPr>
        <w:t xml:space="preserve"> </w:t>
      </w:r>
      <w:r w:rsidR="000E7AD9" w:rsidRPr="00A742A9">
        <w:t>that</w:t>
      </w:r>
      <w:r w:rsidR="000E7AD9" w:rsidRPr="00A742A9">
        <w:rPr>
          <w:spacing w:val="-5"/>
        </w:rPr>
        <w:t xml:space="preserve"> </w:t>
      </w:r>
      <w:r w:rsidR="000E7AD9" w:rsidRPr="00A742A9">
        <w:t>the</w:t>
      </w:r>
      <w:r w:rsidR="000E7AD9" w:rsidRPr="00A742A9">
        <w:rPr>
          <w:spacing w:val="-3"/>
        </w:rPr>
        <w:t xml:space="preserve"> </w:t>
      </w:r>
      <w:r w:rsidR="000E7AD9" w:rsidRPr="00A742A9">
        <w:t>Board</w:t>
      </w:r>
      <w:r w:rsidR="000E7AD9" w:rsidRPr="00A742A9">
        <w:rPr>
          <w:spacing w:val="-4"/>
        </w:rPr>
        <w:t xml:space="preserve"> </w:t>
      </w:r>
      <w:r w:rsidR="000E7AD9" w:rsidRPr="00A742A9">
        <w:t>approve</w:t>
      </w:r>
      <w:r w:rsidR="000E7AD9" w:rsidRPr="00A742A9">
        <w:rPr>
          <w:spacing w:val="-4"/>
        </w:rPr>
        <w:t xml:space="preserve"> </w:t>
      </w:r>
      <w:r w:rsidR="000E7AD9" w:rsidRPr="00A742A9">
        <w:t>settlement</w:t>
      </w:r>
      <w:r w:rsidR="000E7AD9" w:rsidRPr="00A742A9">
        <w:rPr>
          <w:spacing w:val="-4"/>
        </w:rPr>
        <w:t xml:space="preserve"> </w:t>
      </w:r>
      <w:r w:rsidR="000E7AD9" w:rsidRPr="00A742A9">
        <w:t xml:space="preserve">of </w:t>
      </w:r>
      <w:r w:rsidR="00C36401" w:rsidRPr="00A742A9">
        <w:rPr>
          <w:i/>
        </w:rPr>
        <w:t>Goss v. Hersonskey</w:t>
      </w:r>
      <w:r w:rsidR="000E7AD9" w:rsidRPr="00A742A9">
        <w:rPr>
          <w:i/>
        </w:rPr>
        <w:t>, M.D</w:t>
      </w:r>
      <w:r w:rsidR="00C36401" w:rsidRPr="00A742A9">
        <w:rPr>
          <w:i/>
        </w:rPr>
        <w:t xml:space="preserve">. </w:t>
      </w:r>
      <w:r w:rsidR="000E7AD9" w:rsidRPr="00A742A9">
        <w:t>in the amount of $</w:t>
      </w:r>
      <w:r w:rsidR="00672F6D" w:rsidRPr="00A742A9">
        <w:t>3</w:t>
      </w:r>
      <w:r>
        <w:t>.0 million</w:t>
      </w:r>
      <w:r w:rsidR="000E7AD9" w:rsidRPr="00A742A9">
        <w:t>.</w:t>
      </w:r>
      <w:r>
        <w:t xml:space="preserve">  The p</w:t>
      </w:r>
      <w:r w:rsidR="000E7AD9" w:rsidRPr="00A742A9">
        <w:t xml:space="preserve">laintiff alleges that </w:t>
      </w:r>
      <w:r>
        <w:t xml:space="preserve">the </w:t>
      </w:r>
      <w:r w:rsidR="000E7AD9" w:rsidRPr="00A742A9">
        <w:t>defendant</w:t>
      </w:r>
      <w:r w:rsidR="00672F6D" w:rsidRPr="00A742A9">
        <w:t>’</w:t>
      </w:r>
      <w:r w:rsidR="000E7AD9" w:rsidRPr="00A742A9">
        <w:t xml:space="preserve">s </w:t>
      </w:r>
      <w:r w:rsidR="0059430B" w:rsidRPr="00A742A9">
        <w:t xml:space="preserve">improper performance of a surgical procedure </w:t>
      </w:r>
      <w:r w:rsidR="000E7AD9" w:rsidRPr="00A742A9">
        <w:t xml:space="preserve">resulted in </w:t>
      </w:r>
      <w:r w:rsidR="00CF095A" w:rsidRPr="00A742A9">
        <w:t xml:space="preserve">permanent </w:t>
      </w:r>
      <w:r w:rsidR="0059430B" w:rsidRPr="00A742A9">
        <w:t xml:space="preserve">injuries to </w:t>
      </w:r>
      <w:r w:rsidR="00CF095A" w:rsidRPr="00A742A9">
        <w:t>59</w:t>
      </w:r>
      <w:r w:rsidR="000E7AD9" w:rsidRPr="00A742A9">
        <w:t>-year-old Robert Goss.</w:t>
      </w:r>
    </w:p>
    <w:p w14:paraId="3323932F" w14:textId="60DC3495" w:rsidR="00D12607" w:rsidRPr="00A742A9" w:rsidRDefault="00A742A9" w:rsidP="00A742A9">
      <w:pPr>
        <w:pStyle w:val="BodyText"/>
        <w:tabs>
          <w:tab w:val="left" w:pos="1440"/>
        </w:tabs>
        <w:spacing w:line="480" w:lineRule="auto"/>
      </w:pPr>
      <w:r>
        <w:tab/>
      </w:r>
      <w:r w:rsidR="000E7AD9" w:rsidRPr="00A742A9">
        <w:t>The</w:t>
      </w:r>
      <w:r w:rsidR="000E7AD9" w:rsidRPr="00A742A9">
        <w:rPr>
          <w:spacing w:val="-5"/>
        </w:rPr>
        <w:t xml:space="preserve"> </w:t>
      </w:r>
      <w:r w:rsidR="000E7AD9" w:rsidRPr="00A742A9">
        <w:t>Board</w:t>
      </w:r>
      <w:r w:rsidR="000E7AD9" w:rsidRPr="00A742A9">
        <w:rPr>
          <w:spacing w:val="-4"/>
        </w:rPr>
        <w:t xml:space="preserve"> </w:t>
      </w:r>
      <w:r w:rsidR="000E7AD9" w:rsidRPr="00A742A9">
        <w:t>action</w:t>
      </w:r>
      <w:r w:rsidR="000E7AD9" w:rsidRPr="00A742A9">
        <w:rPr>
          <w:spacing w:val="-4"/>
        </w:rPr>
        <w:t xml:space="preserve"> </w:t>
      </w:r>
      <w:r w:rsidR="000E7AD9" w:rsidRPr="00A742A9">
        <w:t>recommended</w:t>
      </w:r>
      <w:r w:rsidR="000E7AD9" w:rsidRPr="00A742A9">
        <w:rPr>
          <w:spacing w:val="-4"/>
        </w:rPr>
        <w:t xml:space="preserve"> </w:t>
      </w:r>
      <w:r w:rsidR="000E7AD9" w:rsidRPr="00A742A9">
        <w:t>in</w:t>
      </w:r>
      <w:r w:rsidR="000E7AD9" w:rsidRPr="00A742A9">
        <w:rPr>
          <w:spacing w:val="-4"/>
        </w:rPr>
        <w:t xml:space="preserve"> </w:t>
      </w:r>
      <w:r w:rsidR="000E7AD9" w:rsidRPr="00A742A9">
        <w:t>this</w:t>
      </w:r>
      <w:r w:rsidR="000E7AD9" w:rsidRPr="00A742A9">
        <w:rPr>
          <w:spacing w:val="-5"/>
        </w:rPr>
        <w:t xml:space="preserve"> </w:t>
      </w:r>
      <w:r w:rsidR="000E7AD9" w:rsidRPr="00A742A9">
        <w:t>item</w:t>
      </w:r>
      <w:r w:rsidR="000E7AD9" w:rsidRPr="00A742A9">
        <w:rPr>
          <w:spacing w:val="-6"/>
        </w:rPr>
        <w:t xml:space="preserve"> </w:t>
      </w:r>
      <w:r w:rsidR="000E7AD9" w:rsidRPr="00A742A9">
        <w:t>complies</w:t>
      </w:r>
      <w:r w:rsidR="000E7AD9" w:rsidRPr="00A742A9">
        <w:rPr>
          <w:spacing w:val="-5"/>
        </w:rPr>
        <w:t xml:space="preserve"> </w:t>
      </w:r>
      <w:r w:rsidR="000E7AD9" w:rsidRPr="00A742A9">
        <w:t>in</w:t>
      </w:r>
      <w:r w:rsidR="000E7AD9" w:rsidRPr="00A742A9">
        <w:rPr>
          <w:spacing w:val="-4"/>
        </w:rPr>
        <w:t xml:space="preserve"> </w:t>
      </w:r>
      <w:r w:rsidR="000E7AD9" w:rsidRPr="00A742A9">
        <w:t>all</w:t>
      </w:r>
      <w:r w:rsidR="000E7AD9" w:rsidRPr="00A742A9">
        <w:rPr>
          <w:spacing w:val="-5"/>
        </w:rPr>
        <w:t xml:space="preserve"> </w:t>
      </w:r>
      <w:r w:rsidR="000E7AD9" w:rsidRPr="00A742A9">
        <w:t xml:space="preserve">material respects with applicable State and federal laws, University of Illinois </w:t>
      </w:r>
      <w:r w:rsidR="000E7AD9" w:rsidRPr="00A742A9">
        <w:rPr>
          <w:i/>
        </w:rPr>
        <w:t>Statutes</w:t>
      </w:r>
      <w:r w:rsidR="000E7AD9" w:rsidRPr="00A742A9">
        <w:t>,</w:t>
      </w:r>
    </w:p>
    <w:p w14:paraId="76D2488A" w14:textId="77777777" w:rsidR="00D12607" w:rsidRPr="00A742A9" w:rsidRDefault="000E7AD9" w:rsidP="00A742A9">
      <w:pPr>
        <w:spacing w:line="480" w:lineRule="auto"/>
        <w:rPr>
          <w:sz w:val="26"/>
          <w:szCs w:val="26"/>
        </w:rPr>
      </w:pPr>
      <w:r w:rsidRPr="00A742A9">
        <w:rPr>
          <w:i/>
          <w:sz w:val="26"/>
          <w:szCs w:val="26"/>
        </w:rPr>
        <w:t>The</w:t>
      </w:r>
      <w:r w:rsidRPr="00A742A9">
        <w:rPr>
          <w:i/>
          <w:spacing w:val="-3"/>
          <w:sz w:val="26"/>
          <w:szCs w:val="26"/>
        </w:rPr>
        <w:t xml:space="preserve"> </w:t>
      </w:r>
      <w:r w:rsidRPr="00A742A9">
        <w:rPr>
          <w:i/>
          <w:sz w:val="26"/>
          <w:szCs w:val="26"/>
        </w:rPr>
        <w:t>General</w:t>
      </w:r>
      <w:r w:rsidRPr="00A742A9">
        <w:rPr>
          <w:i/>
          <w:spacing w:val="-3"/>
          <w:sz w:val="26"/>
          <w:szCs w:val="26"/>
        </w:rPr>
        <w:t xml:space="preserve"> </w:t>
      </w:r>
      <w:r w:rsidRPr="00A742A9">
        <w:rPr>
          <w:i/>
          <w:sz w:val="26"/>
          <w:szCs w:val="26"/>
        </w:rPr>
        <w:t>Rules</w:t>
      </w:r>
      <w:r w:rsidRPr="00A742A9">
        <w:rPr>
          <w:i/>
          <w:spacing w:val="-3"/>
          <w:sz w:val="26"/>
          <w:szCs w:val="26"/>
        </w:rPr>
        <w:t xml:space="preserve"> </w:t>
      </w:r>
      <w:r w:rsidRPr="00A742A9">
        <w:rPr>
          <w:i/>
          <w:sz w:val="26"/>
          <w:szCs w:val="26"/>
        </w:rPr>
        <w:t>Concerning</w:t>
      </w:r>
      <w:r w:rsidRPr="00A742A9">
        <w:rPr>
          <w:i/>
          <w:spacing w:val="-3"/>
          <w:sz w:val="26"/>
          <w:szCs w:val="26"/>
        </w:rPr>
        <w:t xml:space="preserve"> </w:t>
      </w:r>
      <w:r w:rsidRPr="00A742A9">
        <w:rPr>
          <w:i/>
          <w:sz w:val="26"/>
          <w:szCs w:val="26"/>
        </w:rPr>
        <w:t>University</w:t>
      </w:r>
      <w:r w:rsidRPr="00A742A9">
        <w:rPr>
          <w:i/>
          <w:spacing w:val="-3"/>
          <w:sz w:val="26"/>
          <w:szCs w:val="26"/>
        </w:rPr>
        <w:t xml:space="preserve"> </w:t>
      </w:r>
      <w:r w:rsidRPr="00A742A9">
        <w:rPr>
          <w:i/>
          <w:sz w:val="26"/>
          <w:szCs w:val="26"/>
        </w:rPr>
        <w:t>Organization</w:t>
      </w:r>
      <w:r w:rsidRPr="00A742A9">
        <w:rPr>
          <w:i/>
          <w:spacing w:val="-3"/>
          <w:sz w:val="26"/>
          <w:szCs w:val="26"/>
        </w:rPr>
        <w:t xml:space="preserve"> </w:t>
      </w:r>
      <w:r w:rsidRPr="00A742A9">
        <w:rPr>
          <w:i/>
          <w:sz w:val="26"/>
          <w:szCs w:val="26"/>
        </w:rPr>
        <w:t>and</w:t>
      </w:r>
      <w:r w:rsidRPr="00A742A9">
        <w:rPr>
          <w:i/>
          <w:spacing w:val="-2"/>
          <w:sz w:val="26"/>
          <w:szCs w:val="26"/>
        </w:rPr>
        <w:t xml:space="preserve"> </w:t>
      </w:r>
      <w:r w:rsidRPr="00A742A9">
        <w:rPr>
          <w:i/>
          <w:sz w:val="26"/>
          <w:szCs w:val="26"/>
        </w:rPr>
        <w:t>Procedure</w:t>
      </w:r>
      <w:r w:rsidRPr="00A742A9">
        <w:rPr>
          <w:sz w:val="26"/>
          <w:szCs w:val="26"/>
        </w:rPr>
        <w:t>,</w:t>
      </w:r>
      <w:r w:rsidRPr="00A742A9">
        <w:rPr>
          <w:spacing w:val="-3"/>
          <w:sz w:val="26"/>
          <w:szCs w:val="26"/>
        </w:rPr>
        <w:t xml:space="preserve"> </w:t>
      </w:r>
      <w:r w:rsidRPr="00A742A9">
        <w:rPr>
          <w:sz w:val="26"/>
          <w:szCs w:val="26"/>
        </w:rPr>
        <w:t>and</w:t>
      </w:r>
      <w:r w:rsidRPr="00A742A9">
        <w:rPr>
          <w:spacing w:val="-2"/>
          <w:sz w:val="26"/>
          <w:szCs w:val="26"/>
        </w:rPr>
        <w:t xml:space="preserve"> </w:t>
      </w:r>
      <w:r w:rsidRPr="00A742A9">
        <w:rPr>
          <w:sz w:val="26"/>
          <w:szCs w:val="26"/>
        </w:rPr>
        <w:t>Board</w:t>
      </w:r>
      <w:r w:rsidRPr="00A742A9">
        <w:rPr>
          <w:spacing w:val="-3"/>
          <w:sz w:val="26"/>
          <w:szCs w:val="26"/>
        </w:rPr>
        <w:t xml:space="preserve"> </w:t>
      </w:r>
      <w:r w:rsidRPr="00A742A9">
        <w:rPr>
          <w:sz w:val="26"/>
          <w:szCs w:val="26"/>
        </w:rPr>
        <w:t>of Trustees policies and directives.</w:t>
      </w:r>
    </w:p>
    <w:p w14:paraId="32881105" w14:textId="77777777" w:rsidR="00A742A9" w:rsidRDefault="00A742A9" w:rsidP="00A742A9">
      <w:pPr>
        <w:pStyle w:val="BodyText"/>
        <w:tabs>
          <w:tab w:val="left" w:pos="1440"/>
        </w:tabs>
        <w:spacing w:line="480" w:lineRule="auto"/>
      </w:pPr>
      <w:r>
        <w:tab/>
      </w:r>
      <w:r w:rsidR="000E7AD9" w:rsidRPr="00A742A9">
        <w:t>The</w:t>
      </w:r>
      <w:r w:rsidR="000E7AD9" w:rsidRPr="00A742A9">
        <w:rPr>
          <w:spacing w:val="-5"/>
        </w:rPr>
        <w:t xml:space="preserve"> </w:t>
      </w:r>
      <w:r>
        <w:rPr>
          <w:spacing w:val="-5"/>
        </w:rPr>
        <w:t xml:space="preserve">Interim </w:t>
      </w:r>
      <w:r w:rsidR="000E7AD9" w:rsidRPr="00A742A9">
        <w:t>Vice</w:t>
      </w:r>
      <w:r w:rsidR="000E7AD9" w:rsidRPr="00A742A9">
        <w:rPr>
          <w:spacing w:val="-5"/>
        </w:rPr>
        <w:t xml:space="preserve"> </w:t>
      </w:r>
      <w:r w:rsidR="000E7AD9" w:rsidRPr="00A742A9">
        <w:t>President/Chief</w:t>
      </w:r>
      <w:r w:rsidR="000E7AD9" w:rsidRPr="00A742A9">
        <w:rPr>
          <w:spacing w:val="-5"/>
        </w:rPr>
        <w:t xml:space="preserve"> </w:t>
      </w:r>
      <w:r w:rsidR="000E7AD9" w:rsidRPr="00A742A9">
        <w:t>Financial</w:t>
      </w:r>
      <w:r w:rsidR="000E7AD9" w:rsidRPr="00A742A9">
        <w:rPr>
          <w:spacing w:val="-5"/>
        </w:rPr>
        <w:t xml:space="preserve"> </w:t>
      </w:r>
      <w:r w:rsidR="000E7AD9" w:rsidRPr="00A742A9">
        <w:t>Officer</w:t>
      </w:r>
      <w:r w:rsidR="000E7AD9" w:rsidRPr="00A742A9">
        <w:rPr>
          <w:spacing w:val="-6"/>
        </w:rPr>
        <w:t xml:space="preserve"> </w:t>
      </w:r>
      <w:r w:rsidR="000E7AD9" w:rsidRPr="00A742A9">
        <w:t>and</w:t>
      </w:r>
      <w:r w:rsidR="000E7AD9" w:rsidRPr="00A742A9">
        <w:rPr>
          <w:spacing w:val="-5"/>
        </w:rPr>
        <w:t xml:space="preserve"> </w:t>
      </w:r>
      <w:r w:rsidR="000E7AD9" w:rsidRPr="00A742A9">
        <w:t>Comptroller</w:t>
      </w:r>
      <w:r w:rsidR="000E7AD9" w:rsidRPr="00A742A9">
        <w:rPr>
          <w:spacing w:val="-5"/>
        </w:rPr>
        <w:t xml:space="preserve"> </w:t>
      </w:r>
      <w:r w:rsidR="000E7AD9" w:rsidRPr="00A742A9">
        <w:t>concurs.</w:t>
      </w:r>
    </w:p>
    <w:p w14:paraId="7C35C77F" w14:textId="5EB6441B" w:rsidR="00D12607" w:rsidRDefault="00A742A9" w:rsidP="00A742A9">
      <w:pPr>
        <w:pStyle w:val="BodyText"/>
        <w:tabs>
          <w:tab w:val="left" w:pos="1440"/>
        </w:tabs>
        <w:spacing w:line="480" w:lineRule="auto"/>
      </w:pPr>
      <w:r>
        <w:tab/>
      </w:r>
      <w:r w:rsidR="000E7AD9" w:rsidRPr="00A742A9">
        <w:t xml:space="preserve">The President of the University </w:t>
      </w:r>
      <w:r>
        <w:t xml:space="preserve">of Illinois System </w:t>
      </w:r>
      <w:r w:rsidR="00FE4868">
        <w:t>recommends approval</w:t>
      </w:r>
      <w:r w:rsidR="000E7AD9" w:rsidRPr="00A742A9">
        <w:t>.</w:t>
      </w:r>
    </w:p>
    <w:sectPr w:rsidR="00D12607" w:rsidSect="00A742A9">
      <w:type w:val="continuous"/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07"/>
    <w:rsid w:val="000E7AD9"/>
    <w:rsid w:val="00271C51"/>
    <w:rsid w:val="00295E83"/>
    <w:rsid w:val="003128D5"/>
    <w:rsid w:val="0059430B"/>
    <w:rsid w:val="00672F6D"/>
    <w:rsid w:val="007A06C6"/>
    <w:rsid w:val="007B23B5"/>
    <w:rsid w:val="007E19D8"/>
    <w:rsid w:val="00950CD2"/>
    <w:rsid w:val="00A742A9"/>
    <w:rsid w:val="00AB7DCE"/>
    <w:rsid w:val="00C36401"/>
    <w:rsid w:val="00CF095A"/>
    <w:rsid w:val="00CF54CF"/>
    <w:rsid w:val="00D12607"/>
    <w:rsid w:val="00D2163C"/>
    <w:rsid w:val="00F67905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90D2"/>
  <w15:docId w15:val="{FC33E61B-C49E-4CB1-9AE5-67E638CC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50CD2"/>
    <w:pPr>
      <w:ind w:firstLine="906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74"/>
      <w:ind w:right="117"/>
      <w:jc w:val="right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950CD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EDC91-F9E9-4FDA-894D-762895D4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Martha Morgan</dc:creator>
  <cp:lastModifiedBy>Williams, Aubrie Lee</cp:lastModifiedBy>
  <cp:revision>8</cp:revision>
  <dcterms:created xsi:type="dcterms:W3CDTF">2022-05-06T20:51:00Z</dcterms:created>
  <dcterms:modified xsi:type="dcterms:W3CDTF">2022-05-19T14:26:00Z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2022-05-06T00:00:00Z</vt:filetime>
  </property>
</Properties>
</file>