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B642" w14:textId="77777777" w:rsidR="005301D0" w:rsidRPr="005301D0" w:rsidRDefault="005301D0" w:rsidP="005301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5301D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37C5EEC6" w14:textId="77777777" w:rsidR="005301D0" w:rsidRPr="005301D0" w:rsidRDefault="005301D0" w:rsidP="00530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5301D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May 22, 2025</w:t>
      </w:r>
    </w:p>
    <w:p w14:paraId="7F460EA9" w14:textId="1F4E3F6D" w:rsidR="009653A3" w:rsidRPr="002A67DE" w:rsidRDefault="00DA51D2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13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7EE5FC28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DE6B0A">
        <w:rPr>
          <w:szCs w:val="26"/>
        </w:rPr>
        <w:t>May 22</w:t>
      </w:r>
      <w:r w:rsidR="00B2082C">
        <w:rPr>
          <w:szCs w:val="26"/>
        </w:rPr>
        <w:t>, 202</w:t>
      </w:r>
      <w:r w:rsidR="00CA48EF">
        <w:rPr>
          <w:szCs w:val="26"/>
        </w:rPr>
        <w:t>5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0B8D1C66" w:rsidR="009653A3" w:rsidRPr="002A67DE" w:rsidRDefault="00B2082C" w:rsidP="009653A3">
      <w:pPr>
        <w:pStyle w:val="Heading1"/>
        <w:rPr>
          <w:szCs w:val="26"/>
        </w:rPr>
      </w:pPr>
      <w:r>
        <w:rPr>
          <w:szCs w:val="26"/>
        </w:rPr>
        <w:t xml:space="preserve">APPPOINT INTERIM DEAN, </w:t>
      </w:r>
      <w:r w:rsidR="00CA48EF">
        <w:rPr>
          <w:szCs w:val="26"/>
        </w:rPr>
        <w:t>SCHOOL OF INFORMATION SCIENCES</w:t>
      </w:r>
      <w:r>
        <w:rPr>
          <w:szCs w:val="26"/>
        </w:rPr>
        <w:t>, 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598FA90A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2082C">
        <w:rPr>
          <w:rFonts w:ascii="Times New Roman" w:hAnsi="Times New Roman" w:cs="Times New Roman"/>
          <w:sz w:val="26"/>
          <w:szCs w:val="26"/>
        </w:rPr>
        <w:t xml:space="preserve">Appoint Interim Dean, </w:t>
      </w:r>
      <w:r w:rsidR="00CA48EF">
        <w:rPr>
          <w:rFonts w:ascii="Times New Roman" w:hAnsi="Times New Roman" w:cs="Times New Roman"/>
          <w:sz w:val="26"/>
          <w:szCs w:val="26"/>
        </w:rPr>
        <w:t>School of Information Sciences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02F88EAE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B2082C">
        <w:rPr>
          <w:szCs w:val="26"/>
        </w:rPr>
        <w:t>Tuition/</w:t>
      </w:r>
      <w:r w:rsidR="00A2639D">
        <w:rPr>
          <w:szCs w:val="26"/>
        </w:rPr>
        <w:t>s</w:t>
      </w:r>
      <w:r w:rsidR="00B2082C">
        <w:rPr>
          <w:szCs w:val="26"/>
        </w:rPr>
        <w:t xml:space="preserve">tate </w:t>
      </w:r>
      <w:r w:rsidR="00A2639D">
        <w:rPr>
          <w:szCs w:val="26"/>
        </w:rPr>
        <w:t>a</w:t>
      </w:r>
      <w:r w:rsidR="00B2082C">
        <w:rPr>
          <w:szCs w:val="26"/>
        </w:rPr>
        <w:t xml:space="preserve">ppropriated </w:t>
      </w:r>
      <w:r w:rsidR="00A2639D">
        <w:rPr>
          <w:szCs w:val="26"/>
        </w:rPr>
        <w:t>f</w:t>
      </w:r>
      <w:r w:rsidR="00B2082C">
        <w:rPr>
          <w:szCs w:val="26"/>
        </w:rPr>
        <w:t>unds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44D96000" w14:textId="3EB113F1" w:rsidR="000A2EFC" w:rsidRDefault="000A2EFC" w:rsidP="009653A3">
      <w:pPr>
        <w:pStyle w:val="bdstyle2"/>
        <w:rPr>
          <w:szCs w:val="26"/>
        </w:rPr>
      </w:pPr>
      <w:r w:rsidRPr="00D860B5">
        <w:rPr>
          <w:szCs w:val="26"/>
        </w:rPr>
        <w:t xml:space="preserve">The </w:t>
      </w:r>
      <w:r>
        <w:rPr>
          <w:szCs w:val="26"/>
        </w:rPr>
        <w:t>c</w:t>
      </w:r>
      <w:r w:rsidRPr="00D860B5">
        <w:rPr>
          <w:szCs w:val="26"/>
        </w:rPr>
        <w:t xml:space="preserve">hancellor, University of Illinois Urbana-Champaign, and </w:t>
      </w:r>
      <w:r>
        <w:rPr>
          <w:szCs w:val="26"/>
        </w:rPr>
        <w:t>v</w:t>
      </w:r>
      <w:r w:rsidRPr="00D860B5">
        <w:rPr>
          <w:szCs w:val="26"/>
        </w:rPr>
        <w:t xml:space="preserve">ice </w:t>
      </w:r>
      <w:r>
        <w:rPr>
          <w:szCs w:val="26"/>
        </w:rPr>
        <w:t>p</w:t>
      </w:r>
      <w:r w:rsidRPr="00D860B5">
        <w:rPr>
          <w:szCs w:val="26"/>
        </w:rPr>
        <w:t>resident, University of Illinois</w:t>
      </w:r>
      <w:r>
        <w:rPr>
          <w:szCs w:val="26"/>
        </w:rPr>
        <w:t xml:space="preserve"> System</w:t>
      </w:r>
      <w:r w:rsidRPr="00D860B5">
        <w:rPr>
          <w:szCs w:val="26"/>
        </w:rPr>
        <w:t>, recommends</w:t>
      </w:r>
      <w:r w:rsidR="00B12653">
        <w:rPr>
          <w:szCs w:val="26"/>
        </w:rPr>
        <w:t xml:space="preserve"> the</w:t>
      </w:r>
      <w:r w:rsidRPr="00D860B5">
        <w:rPr>
          <w:szCs w:val="26"/>
        </w:rPr>
        <w:t xml:space="preserve"> </w:t>
      </w:r>
      <w:r w:rsidR="003E0684">
        <w:rPr>
          <w:szCs w:val="26"/>
        </w:rPr>
        <w:t xml:space="preserve">appointment of </w:t>
      </w:r>
      <w:r w:rsidR="00DE6B0A">
        <w:rPr>
          <w:szCs w:val="26"/>
        </w:rPr>
        <w:t>Emily Joyce Magdelyn Knox</w:t>
      </w:r>
      <w:r w:rsidR="003E0684">
        <w:rPr>
          <w:szCs w:val="26"/>
        </w:rPr>
        <w:t xml:space="preserve">, presently professor, </w:t>
      </w:r>
      <w:r w:rsidR="00DE6B0A">
        <w:rPr>
          <w:szCs w:val="26"/>
        </w:rPr>
        <w:t>School of Information Sciences</w:t>
      </w:r>
      <w:r w:rsidR="003E0684">
        <w:rPr>
          <w:szCs w:val="26"/>
        </w:rPr>
        <w:t xml:space="preserve">, as interim dean, </w:t>
      </w:r>
      <w:r w:rsidR="00CA48EF">
        <w:rPr>
          <w:szCs w:val="26"/>
        </w:rPr>
        <w:t>School of Information Sciences</w:t>
      </w:r>
      <w:r w:rsidR="003E0684">
        <w:rPr>
          <w:szCs w:val="26"/>
        </w:rPr>
        <w:t>.</w:t>
      </w:r>
      <w:r>
        <w:rPr>
          <w:szCs w:val="26"/>
        </w:rPr>
        <w:t xml:space="preserve"> </w:t>
      </w:r>
    </w:p>
    <w:p w14:paraId="2606DA97" w14:textId="19B1624C" w:rsidR="009653A3" w:rsidRPr="009653A3" w:rsidRDefault="003E0684" w:rsidP="009653A3">
      <w:pPr>
        <w:pStyle w:val="bdstyle2"/>
        <w:rPr>
          <w:szCs w:val="26"/>
        </w:rPr>
      </w:pPr>
      <w:r>
        <w:rPr>
          <w:szCs w:val="26"/>
        </w:rPr>
        <w:t xml:space="preserve">Effective </w:t>
      </w:r>
      <w:r w:rsidR="00DE6B0A">
        <w:rPr>
          <w:szCs w:val="26"/>
        </w:rPr>
        <w:t>May 23</w:t>
      </w:r>
      <w:r w:rsidR="0044137E">
        <w:rPr>
          <w:szCs w:val="26"/>
        </w:rPr>
        <w:t>, 202</w:t>
      </w:r>
      <w:r w:rsidR="006E20F5">
        <w:rPr>
          <w:szCs w:val="26"/>
        </w:rPr>
        <w:t>5</w:t>
      </w:r>
      <w:r w:rsidR="0044137E">
        <w:rPr>
          <w:szCs w:val="26"/>
        </w:rPr>
        <w:t xml:space="preserve">, </w:t>
      </w:r>
      <w:r w:rsidR="00322702">
        <w:rPr>
          <w:szCs w:val="26"/>
        </w:rPr>
        <w:t>Dr.</w:t>
      </w:r>
      <w:r w:rsidR="0044137E">
        <w:rPr>
          <w:szCs w:val="26"/>
        </w:rPr>
        <w:t xml:space="preserve"> </w:t>
      </w:r>
      <w:r w:rsidR="00DE6B0A">
        <w:rPr>
          <w:szCs w:val="26"/>
        </w:rPr>
        <w:t>Knox</w:t>
      </w:r>
      <w:r w:rsidR="0044137E">
        <w:rPr>
          <w:szCs w:val="26"/>
        </w:rPr>
        <w:t xml:space="preserve"> will be appointed interim dean, </w:t>
      </w:r>
      <w:r w:rsidR="006E20F5">
        <w:rPr>
          <w:szCs w:val="26"/>
        </w:rPr>
        <w:t>School of Information Sciences</w:t>
      </w:r>
      <w:r w:rsidR="0044137E">
        <w:rPr>
          <w:szCs w:val="26"/>
        </w:rPr>
        <w:t>, non-tenured, on a twelve-month service basis, on zero percent time, with a</w:t>
      </w:r>
      <w:r w:rsidR="00DC5CD6">
        <w:rPr>
          <w:szCs w:val="26"/>
        </w:rPr>
        <w:t xml:space="preserve">n annual </w:t>
      </w:r>
      <w:r w:rsidR="0044137E">
        <w:rPr>
          <w:szCs w:val="26"/>
        </w:rPr>
        <w:t>administrative increment of $</w:t>
      </w:r>
      <w:r w:rsidR="00DE6B0A">
        <w:rPr>
          <w:szCs w:val="26"/>
        </w:rPr>
        <w:t>65,000</w:t>
      </w:r>
      <w:r w:rsidR="00DE1FE6">
        <w:rPr>
          <w:szCs w:val="26"/>
        </w:rPr>
        <w:t>, plus two months of summer salary</w:t>
      </w:r>
      <w:r w:rsidR="0044137E">
        <w:rPr>
          <w:szCs w:val="26"/>
        </w:rPr>
        <w:t xml:space="preserve">. </w:t>
      </w:r>
      <w:r w:rsidR="00DE6B0A">
        <w:rPr>
          <w:szCs w:val="26"/>
        </w:rPr>
        <w:t>Sh</w:t>
      </w:r>
      <w:r w:rsidR="0044137E">
        <w:rPr>
          <w:szCs w:val="26"/>
        </w:rPr>
        <w:t>e will continue to hold the rank of professor</w:t>
      </w:r>
      <w:r w:rsidR="00DE6B0A">
        <w:rPr>
          <w:szCs w:val="26"/>
        </w:rPr>
        <w:t>, School of Information Sciences</w:t>
      </w:r>
      <w:r w:rsidR="0044137E">
        <w:rPr>
          <w:szCs w:val="26"/>
        </w:rPr>
        <w:t>, tenured, on an academic year service basis, 100 percent time, with an annual base salary of $</w:t>
      </w:r>
      <w:r w:rsidR="00DE6B0A">
        <w:rPr>
          <w:szCs w:val="26"/>
        </w:rPr>
        <w:t>131,965, for total annual compensation of $226,291 during service as interim dean.</w:t>
      </w:r>
    </w:p>
    <w:p w14:paraId="48E4D815" w14:textId="25947455" w:rsidR="009653A3" w:rsidRPr="009653A3" w:rsidRDefault="00322702" w:rsidP="009653A3">
      <w:pPr>
        <w:pStyle w:val="bdstyle2"/>
        <w:rPr>
          <w:szCs w:val="26"/>
        </w:rPr>
      </w:pPr>
      <w:r>
        <w:rPr>
          <w:szCs w:val="26"/>
        </w:rPr>
        <w:t>Dr.</w:t>
      </w:r>
      <w:r w:rsidR="00306DE3">
        <w:rPr>
          <w:szCs w:val="26"/>
        </w:rPr>
        <w:t xml:space="preserve"> </w:t>
      </w:r>
      <w:r w:rsidR="00DE6B0A">
        <w:rPr>
          <w:szCs w:val="26"/>
        </w:rPr>
        <w:t>Knox</w:t>
      </w:r>
      <w:r w:rsidR="00306DE3">
        <w:rPr>
          <w:szCs w:val="26"/>
        </w:rPr>
        <w:t xml:space="preserve"> served as interim dean designate in the </w:t>
      </w:r>
      <w:r w:rsidR="006E20F5">
        <w:rPr>
          <w:szCs w:val="26"/>
        </w:rPr>
        <w:t>School of Information Sciences</w:t>
      </w:r>
      <w:r w:rsidR="00306DE3">
        <w:rPr>
          <w:szCs w:val="26"/>
        </w:rPr>
        <w:t xml:space="preserve"> from </w:t>
      </w:r>
      <w:r w:rsidR="00DE6B0A">
        <w:rPr>
          <w:szCs w:val="26"/>
        </w:rPr>
        <w:t>April</w:t>
      </w:r>
      <w:r w:rsidR="006E20F5">
        <w:rPr>
          <w:szCs w:val="26"/>
        </w:rPr>
        <w:t xml:space="preserve"> 1</w:t>
      </w:r>
      <w:r w:rsidR="00306DE3">
        <w:rPr>
          <w:szCs w:val="26"/>
        </w:rPr>
        <w:t>, 202</w:t>
      </w:r>
      <w:r w:rsidR="006E20F5">
        <w:rPr>
          <w:szCs w:val="26"/>
        </w:rPr>
        <w:t>5</w:t>
      </w:r>
      <w:r w:rsidR="00306DE3">
        <w:rPr>
          <w:szCs w:val="26"/>
        </w:rPr>
        <w:t xml:space="preserve">, through </w:t>
      </w:r>
      <w:r w:rsidR="00DE6B0A">
        <w:rPr>
          <w:szCs w:val="26"/>
        </w:rPr>
        <w:t>May 22</w:t>
      </w:r>
      <w:r w:rsidR="00306DE3">
        <w:rPr>
          <w:szCs w:val="26"/>
        </w:rPr>
        <w:t>, 202</w:t>
      </w:r>
      <w:r w:rsidR="006E20F5">
        <w:rPr>
          <w:szCs w:val="26"/>
        </w:rPr>
        <w:t>5</w:t>
      </w:r>
      <w:r w:rsidR="00306DE3">
        <w:rPr>
          <w:szCs w:val="26"/>
        </w:rPr>
        <w:t xml:space="preserve">, under the same conditions and salary arrangement. </w:t>
      </w:r>
      <w:r>
        <w:rPr>
          <w:szCs w:val="26"/>
        </w:rPr>
        <w:t>Dr.</w:t>
      </w:r>
      <w:r w:rsidR="00306DE3">
        <w:rPr>
          <w:szCs w:val="26"/>
        </w:rPr>
        <w:t xml:space="preserve"> </w:t>
      </w:r>
      <w:r w:rsidR="00DE6B0A">
        <w:rPr>
          <w:szCs w:val="26"/>
        </w:rPr>
        <w:t>Knox</w:t>
      </w:r>
      <w:r w:rsidR="00306DE3">
        <w:rPr>
          <w:szCs w:val="26"/>
        </w:rPr>
        <w:t xml:space="preserve"> succeeds </w:t>
      </w:r>
      <w:r w:rsidR="006E20F5">
        <w:rPr>
          <w:szCs w:val="26"/>
        </w:rPr>
        <w:t>Eunice E. Santos</w:t>
      </w:r>
      <w:r w:rsidR="00306DE3">
        <w:rPr>
          <w:szCs w:val="26"/>
        </w:rPr>
        <w:t xml:space="preserve">, who served as dean, </w:t>
      </w:r>
      <w:r w:rsidR="006E20F5">
        <w:rPr>
          <w:szCs w:val="26"/>
        </w:rPr>
        <w:t>School of Information Sciences</w:t>
      </w:r>
      <w:r w:rsidR="00306DE3">
        <w:rPr>
          <w:szCs w:val="26"/>
        </w:rPr>
        <w:t xml:space="preserve">, and who </w:t>
      </w:r>
      <w:r w:rsidR="00FD3BBD">
        <w:rPr>
          <w:szCs w:val="26"/>
        </w:rPr>
        <w:t>has returned to the faculty</w:t>
      </w:r>
      <w:r w:rsidR="00306DE3">
        <w:rPr>
          <w:szCs w:val="26"/>
        </w:rPr>
        <w:t xml:space="preserve">. </w:t>
      </w:r>
    </w:p>
    <w:p w14:paraId="6240C3DA" w14:textId="4288D632" w:rsidR="009653A3" w:rsidRPr="006F143B" w:rsidRDefault="009653A3" w:rsidP="009653A3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6F143B">
        <w:rPr>
          <w:szCs w:val="26"/>
        </w:rPr>
        <w:lastRenderedPageBreak/>
        <w:t xml:space="preserve">The Board action recommended in this item complies in all material respects with applicable State and federal laws, University of Illinois </w:t>
      </w:r>
      <w:r w:rsidRPr="006F143B">
        <w:rPr>
          <w:i/>
          <w:iCs/>
          <w:szCs w:val="26"/>
        </w:rPr>
        <w:t>Statutes</w:t>
      </w:r>
      <w:r w:rsidRPr="006F143B">
        <w:rPr>
          <w:szCs w:val="26"/>
        </w:rPr>
        <w:t xml:space="preserve">, </w:t>
      </w:r>
      <w:r w:rsidRPr="006F143B">
        <w:rPr>
          <w:i/>
          <w:iCs/>
          <w:szCs w:val="26"/>
        </w:rPr>
        <w:t>The General Rules Concerning University Organization and Procedure</w:t>
      </w:r>
      <w:r w:rsidRPr="006F143B">
        <w:rPr>
          <w:szCs w:val="26"/>
        </w:rPr>
        <w:t>, and Board of Trustees policies and directives.</w:t>
      </w:r>
    </w:p>
    <w:p w14:paraId="3D269C9C" w14:textId="77777777" w:rsidR="006D66E4" w:rsidRDefault="006D66E4" w:rsidP="009653A3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>This nomination is made in consultation with department leaders, members of the executive committee, faculty, and staff in the college.</w:t>
      </w:r>
    </w:p>
    <w:p w14:paraId="1E9E0C57" w14:textId="111A6879" w:rsidR="006D66E4" w:rsidRDefault="006D66E4" w:rsidP="009653A3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>The executive vice president and vice president for academic affairs concurs.</w:t>
      </w:r>
    </w:p>
    <w:p w14:paraId="2F702812" w14:textId="279D2238" w:rsidR="009653A3" w:rsidRDefault="009653A3" w:rsidP="009653A3">
      <w:pPr>
        <w:pStyle w:val="bdstyle2"/>
        <w:tabs>
          <w:tab w:val="clear" w:pos="720"/>
        </w:tabs>
        <w:rPr>
          <w:szCs w:val="26"/>
        </w:rPr>
      </w:pPr>
      <w:r w:rsidRPr="006F143B">
        <w:rPr>
          <w:szCs w:val="26"/>
        </w:rPr>
        <w:t>The president of the</w:t>
      </w:r>
      <w:r w:rsidRPr="002A67DE">
        <w:rPr>
          <w:szCs w:val="26"/>
        </w:rPr>
        <w:t xml:space="preserve"> University of Illinois System recommends approval.</w:t>
      </w:r>
    </w:p>
    <w:p w14:paraId="3F2B8F3B" w14:textId="520CAF27" w:rsidR="006D66E4" w:rsidRDefault="006D66E4" w:rsidP="009653A3">
      <w:pPr>
        <w:pStyle w:val="bdstyle2"/>
        <w:tabs>
          <w:tab w:val="clear" w:pos="720"/>
        </w:tabs>
        <w:rPr>
          <w:szCs w:val="26"/>
        </w:rPr>
      </w:pPr>
      <w:r>
        <w:rPr>
          <w:szCs w:val="26"/>
        </w:rPr>
        <w:t>(A biographical sketch follows.)</w:t>
      </w:r>
    </w:p>
    <w:p w14:paraId="44278254" w14:textId="77777777" w:rsidR="0039486A" w:rsidRDefault="0039486A" w:rsidP="0039486A">
      <w:pPr>
        <w:pStyle w:val="bdstyle2"/>
        <w:tabs>
          <w:tab w:val="clear" w:pos="720"/>
        </w:tabs>
        <w:ind w:firstLine="0"/>
        <w:rPr>
          <w:szCs w:val="26"/>
        </w:rPr>
      </w:pPr>
    </w:p>
    <w:p w14:paraId="2E8893A0" w14:textId="282F9302" w:rsidR="006D66E4" w:rsidRDefault="00DE6B0A" w:rsidP="0039486A">
      <w:pPr>
        <w:pStyle w:val="bdstyle2"/>
        <w:tabs>
          <w:tab w:val="clear" w:pos="720"/>
        </w:tabs>
        <w:ind w:firstLine="0"/>
        <w:jc w:val="center"/>
        <w:rPr>
          <w:szCs w:val="26"/>
        </w:rPr>
      </w:pPr>
      <w:r>
        <w:rPr>
          <w:szCs w:val="26"/>
        </w:rPr>
        <w:t>EMILY JOYCE MAGDELYN KNOX</w:t>
      </w:r>
    </w:p>
    <w:p w14:paraId="74BF9DC2" w14:textId="39C2EE0F" w:rsidR="001C1532" w:rsidRDefault="006D66E4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6E4">
        <w:rPr>
          <w:rFonts w:ascii="Times New Roman" w:hAnsi="Times New Roman" w:cs="Times New Roman"/>
          <w:sz w:val="26"/>
          <w:szCs w:val="26"/>
        </w:rPr>
        <w:t xml:space="preserve">Education </w:t>
      </w:r>
    </w:p>
    <w:p w14:paraId="62EEDBA1" w14:textId="29CE0082" w:rsidR="00D91600" w:rsidRDefault="001D403F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91600">
        <w:rPr>
          <w:rFonts w:ascii="Times New Roman" w:hAnsi="Times New Roman" w:cs="Times New Roman"/>
          <w:sz w:val="26"/>
          <w:szCs w:val="26"/>
        </w:rPr>
        <w:t xml:space="preserve">Smith College, </w:t>
      </w:r>
      <w:r w:rsidR="00494C7B">
        <w:rPr>
          <w:rFonts w:ascii="Times New Roman" w:hAnsi="Times New Roman" w:cs="Times New Roman"/>
          <w:sz w:val="26"/>
          <w:szCs w:val="26"/>
        </w:rPr>
        <w:t xml:space="preserve">Northampton, </w:t>
      </w:r>
      <w:r w:rsidR="00A46DEC">
        <w:rPr>
          <w:rFonts w:ascii="Times New Roman" w:hAnsi="Times New Roman" w:cs="Times New Roman"/>
          <w:sz w:val="26"/>
          <w:szCs w:val="26"/>
        </w:rPr>
        <w:t>MA</w:t>
      </w:r>
      <w:r w:rsidR="00A2639D">
        <w:rPr>
          <w:rFonts w:ascii="Times New Roman" w:hAnsi="Times New Roman" w:cs="Times New Roman"/>
          <w:sz w:val="26"/>
          <w:szCs w:val="26"/>
        </w:rPr>
        <w:t>,</w:t>
      </w:r>
      <w:r w:rsidR="00D91600">
        <w:rPr>
          <w:rFonts w:ascii="Times New Roman" w:hAnsi="Times New Roman" w:cs="Times New Roman"/>
          <w:sz w:val="26"/>
          <w:szCs w:val="26"/>
        </w:rPr>
        <w:t xml:space="preserve"> BA, 1998</w:t>
      </w:r>
    </w:p>
    <w:p w14:paraId="6F9B7889" w14:textId="5E593B3E" w:rsidR="00D91600" w:rsidRDefault="00D91600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University of Chicago, MA, 2000</w:t>
      </w:r>
    </w:p>
    <w:p w14:paraId="6FAD5A04" w14:textId="711ACEF9" w:rsidR="00D91600" w:rsidRDefault="00D91600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University of Illinois Urbana-Champaign, MS, 2003</w:t>
      </w:r>
    </w:p>
    <w:p w14:paraId="1C44746E" w14:textId="2ECA8DEE" w:rsidR="00D91600" w:rsidRDefault="00D91600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Rutgers University</w:t>
      </w:r>
      <w:r w:rsidR="00A2639D">
        <w:rPr>
          <w:rFonts w:ascii="Times New Roman" w:hAnsi="Times New Roman" w:cs="Times New Roman"/>
          <w:sz w:val="26"/>
          <w:szCs w:val="26"/>
        </w:rPr>
        <w:t>,</w:t>
      </w:r>
      <w:r w:rsidR="00494C7B">
        <w:rPr>
          <w:rFonts w:ascii="Times New Roman" w:hAnsi="Times New Roman" w:cs="Times New Roman"/>
          <w:sz w:val="26"/>
          <w:szCs w:val="26"/>
        </w:rPr>
        <w:t xml:space="preserve"> New Brunswick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46DEC">
        <w:rPr>
          <w:rFonts w:ascii="Times New Roman" w:hAnsi="Times New Roman" w:cs="Times New Roman"/>
          <w:sz w:val="26"/>
          <w:szCs w:val="26"/>
        </w:rPr>
        <w:t>NJ</w:t>
      </w:r>
      <w:r>
        <w:rPr>
          <w:rFonts w:ascii="Times New Roman" w:hAnsi="Times New Roman" w:cs="Times New Roman"/>
          <w:sz w:val="26"/>
          <w:szCs w:val="26"/>
        </w:rPr>
        <w:t>, PhD, 2012</w:t>
      </w:r>
    </w:p>
    <w:p w14:paraId="686EBA9C" w14:textId="77777777" w:rsidR="001D403F" w:rsidRDefault="001D403F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A80C3AB" w14:textId="77777777" w:rsidR="001C1532" w:rsidRDefault="006D66E4" w:rsidP="001D40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6E4">
        <w:rPr>
          <w:rFonts w:ascii="Times New Roman" w:hAnsi="Times New Roman" w:cs="Times New Roman"/>
          <w:sz w:val="26"/>
          <w:szCs w:val="26"/>
        </w:rPr>
        <w:t xml:space="preserve">Professional and Other Experience </w:t>
      </w:r>
    </w:p>
    <w:p w14:paraId="5EC30095" w14:textId="3CAB6E61" w:rsidR="00D91600" w:rsidRDefault="00D91600" w:rsidP="002570D6">
      <w:pPr>
        <w:spacing w:after="0" w:line="240" w:lineRule="auto"/>
        <w:ind w:left="360" w:hanging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University of Illinois Urbana-Champaign, 2012-18, assistant professor; 2018-24, associate professor; 2020-21, interim associate dean for academic affairs; 2024-date, professor, School of Information Sciences</w:t>
      </w:r>
    </w:p>
    <w:p w14:paraId="0E776C9F" w14:textId="77777777" w:rsidR="00D91600" w:rsidRDefault="00D91600" w:rsidP="002570D6">
      <w:pPr>
        <w:spacing w:after="0" w:line="240" w:lineRule="auto"/>
        <w:ind w:left="360" w:hanging="180"/>
        <w:rPr>
          <w:rFonts w:ascii="Times New Roman" w:hAnsi="Times New Roman" w:cs="Times New Roman"/>
          <w:sz w:val="26"/>
          <w:szCs w:val="26"/>
        </w:rPr>
      </w:pPr>
    </w:p>
    <w:p w14:paraId="37406CFE" w14:textId="7123B189" w:rsidR="000A2EFC" w:rsidRPr="000A2EFC" w:rsidRDefault="000A2EFC" w:rsidP="002570D6">
      <w:pPr>
        <w:tabs>
          <w:tab w:val="left" w:pos="6756"/>
        </w:tabs>
        <w:ind w:left="360" w:hanging="180"/>
      </w:pPr>
    </w:p>
    <w:sectPr w:rsidR="000A2EFC" w:rsidRPr="000A2EFC" w:rsidSect="0045409B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FEAF7" w14:textId="77777777" w:rsidR="00FE4169" w:rsidRDefault="00FE4169" w:rsidP="009B76E9">
      <w:pPr>
        <w:spacing w:after="0" w:line="240" w:lineRule="auto"/>
      </w:pPr>
      <w:r>
        <w:separator/>
      </w:r>
    </w:p>
  </w:endnote>
  <w:endnote w:type="continuationSeparator" w:id="0">
    <w:p w14:paraId="60383DAD" w14:textId="77777777" w:rsidR="00FE4169" w:rsidRDefault="00FE4169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E3F4" w14:textId="2A492070" w:rsidR="000F36E4" w:rsidRDefault="000F36E4">
    <w:pPr>
      <w:pStyle w:val="Footer"/>
      <w:jc w:val="center"/>
    </w:pPr>
  </w:p>
  <w:p w14:paraId="3E5F6FC6" w14:textId="77777777" w:rsidR="000F36E4" w:rsidRDefault="000F3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2D602" w14:textId="77777777" w:rsidR="00FE4169" w:rsidRDefault="00FE4169" w:rsidP="009B76E9">
      <w:pPr>
        <w:spacing w:after="0" w:line="240" w:lineRule="auto"/>
      </w:pPr>
      <w:r>
        <w:separator/>
      </w:r>
    </w:p>
  </w:footnote>
  <w:footnote w:type="continuationSeparator" w:id="0">
    <w:p w14:paraId="44F1A8D4" w14:textId="77777777" w:rsidR="00FE4169" w:rsidRDefault="00FE4169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796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0C7AEEB7" w14:textId="1073C8D5" w:rsidR="00043B09" w:rsidRPr="002570D6" w:rsidRDefault="00043B09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570D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570D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2570D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570D6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570D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C01623F" w14:textId="77777777" w:rsidR="00043B09" w:rsidRPr="002570D6" w:rsidRDefault="00043B09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43B09"/>
    <w:rsid w:val="00075330"/>
    <w:rsid w:val="00084D66"/>
    <w:rsid w:val="000A2989"/>
    <w:rsid w:val="000A2EFC"/>
    <w:rsid w:val="000F36E4"/>
    <w:rsid w:val="000F3C79"/>
    <w:rsid w:val="001609AC"/>
    <w:rsid w:val="001C1532"/>
    <w:rsid w:val="001D403F"/>
    <w:rsid w:val="001E7827"/>
    <w:rsid w:val="00236297"/>
    <w:rsid w:val="00256D67"/>
    <w:rsid w:val="002570D6"/>
    <w:rsid w:val="002A3760"/>
    <w:rsid w:val="002A4C60"/>
    <w:rsid w:val="00306DE3"/>
    <w:rsid w:val="00322702"/>
    <w:rsid w:val="00322717"/>
    <w:rsid w:val="00326856"/>
    <w:rsid w:val="003541DA"/>
    <w:rsid w:val="0039467C"/>
    <w:rsid w:val="0039486A"/>
    <w:rsid w:val="003C30DF"/>
    <w:rsid w:val="003D2D2A"/>
    <w:rsid w:val="003E0684"/>
    <w:rsid w:val="00421804"/>
    <w:rsid w:val="0044137E"/>
    <w:rsid w:val="00443C36"/>
    <w:rsid w:val="0045409B"/>
    <w:rsid w:val="00461FBF"/>
    <w:rsid w:val="00494C7B"/>
    <w:rsid w:val="004A38EF"/>
    <w:rsid w:val="004C0D0C"/>
    <w:rsid w:val="004D52F6"/>
    <w:rsid w:val="004E3D90"/>
    <w:rsid w:val="005301D0"/>
    <w:rsid w:val="00536286"/>
    <w:rsid w:val="005577B9"/>
    <w:rsid w:val="005934FF"/>
    <w:rsid w:val="00597248"/>
    <w:rsid w:val="00644897"/>
    <w:rsid w:val="00667D36"/>
    <w:rsid w:val="0069716A"/>
    <w:rsid w:val="006A51A8"/>
    <w:rsid w:val="006D66E4"/>
    <w:rsid w:val="006E20F5"/>
    <w:rsid w:val="006F143B"/>
    <w:rsid w:val="0078559B"/>
    <w:rsid w:val="008A683B"/>
    <w:rsid w:val="008F03E0"/>
    <w:rsid w:val="008F5D20"/>
    <w:rsid w:val="00936174"/>
    <w:rsid w:val="009653A3"/>
    <w:rsid w:val="009A3EF4"/>
    <w:rsid w:val="009B76E9"/>
    <w:rsid w:val="00A241C5"/>
    <w:rsid w:val="00A252FA"/>
    <w:rsid w:val="00A2639D"/>
    <w:rsid w:val="00A46DEC"/>
    <w:rsid w:val="00A530D9"/>
    <w:rsid w:val="00A900D6"/>
    <w:rsid w:val="00AC25CC"/>
    <w:rsid w:val="00B12653"/>
    <w:rsid w:val="00B2082C"/>
    <w:rsid w:val="00B47472"/>
    <w:rsid w:val="00BA2279"/>
    <w:rsid w:val="00C74494"/>
    <w:rsid w:val="00CA48EF"/>
    <w:rsid w:val="00CA6021"/>
    <w:rsid w:val="00CB72B5"/>
    <w:rsid w:val="00CC2423"/>
    <w:rsid w:val="00CC502B"/>
    <w:rsid w:val="00D8436B"/>
    <w:rsid w:val="00D91600"/>
    <w:rsid w:val="00D967DA"/>
    <w:rsid w:val="00DA5116"/>
    <w:rsid w:val="00DA51D2"/>
    <w:rsid w:val="00DC5CD6"/>
    <w:rsid w:val="00DE1FE6"/>
    <w:rsid w:val="00DE6B0A"/>
    <w:rsid w:val="00F44C57"/>
    <w:rsid w:val="00F608C2"/>
    <w:rsid w:val="00F85A97"/>
    <w:rsid w:val="00F94B32"/>
    <w:rsid w:val="00FA51E3"/>
    <w:rsid w:val="00FD3BBD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Revision">
    <w:name w:val="Revision"/>
    <w:hidden/>
    <w:uiPriority w:val="99"/>
    <w:semiHidden/>
    <w:rsid w:val="00421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2695-9F1B-41D7-A92F-BB2BC281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7</cp:revision>
  <cp:lastPrinted>2025-04-02T16:44:00Z</cp:lastPrinted>
  <dcterms:created xsi:type="dcterms:W3CDTF">2025-04-17T19:39:00Z</dcterms:created>
  <dcterms:modified xsi:type="dcterms:W3CDTF">2025-05-23T14:02:00Z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a8123dbeade8f135d0d1483ad5c2f317329a740f8ae039dcfb24219d65e390d0</vt:lpwstr>
  </property>
</Properties>
</file>