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0DB9" w14:textId="77777777" w:rsidR="000E6368" w:rsidRPr="000E6368" w:rsidRDefault="000E6368" w:rsidP="000E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0E6368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2FDD606E" w14:textId="77777777" w:rsidR="000E6368" w:rsidRPr="000E6368" w:rsidRDefault="000E6368" w:rsidP="000E63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0E6368">
        <w:rPr>
          <w:color w:val="FF0000"/>
          <w:sz w:val="26"/>
          <w:szCs w:val="26"/>
        </w:rPr>
        <w:t>May 22, 2025</w:t>
      </w:r>
    </w:p>
    <w:p w14:paraId="4985111C" w14:textId="7F79915E" w:rsidR="00727367" w:rsidRPr="002974CC" w:rsidRDefault="002974CC" w:rsidP="00984A97">
      <w:pPr>
        <w:pStyle w:val="BodyText"/>
        <w:tabs>
          <w:tab w:val="left" w:pos="7200"/>
        </w:tabs>
        <w:jc w:val="right"/>
      </w:pPr>
      <w:r>
        <w:rPr>
          <w:b/>
          <w:bCs/>
          <w:sz w:val="60"/>
          <w:szCs w:val="60"/>
        </w:rPr>
        <w:t>PEI 02</w:t>
      </w:r>
    </w:p>
    <w:p w14:paraId="1CE30737" w14:textId="77777777" w:rsidR="00727367" w:rsidRDefault="00727367" w:rsidP="007639AB">
      <w:pPr>
        <w:pStyle w:val="BodyText"/>
        <w:tabs>
          <w:tab w:val="left" w:pos="7200"/>
        </w:tabs>
      </w:pPr>
    </w:p>
    <w:p w14:paraId="03D08FBA" w14:textId="77777777" w:rsidR="00DF3800" w:rsidRDefault="00DF3800" w:rsidP="007639AB">
      <w:pPr>
        <w:pStyle w:val="BodyText"/>
        <w:tabs>
          <w:tab w:val="left" w:pos="7200"/>
        </w:tabs>
      </w:pPr>
    </w:p>
    <w:p w14:paraId="1CF5FF4D" w14:textId="4C98829A" w:rsidR="007639AB" w:rsidRDefault="00727367" w:rsidP="007639AB">
      <w:pPr>
        <w:pStyle w:val="BodyText"/>
        <w:tabs>
          <w:tab w:val="left" w:pos="7200"/>
        </w:tabs>
      </w:pPr>
      <w:r>
        <w:tab/>
      </w:r>
      <w:r w:rsidR="006039D6" w:rsidRPr="007639AB">
        <w:t xml:space="preserve">Board Meeting </w:t>
      </w:r>
    </w:p>
    <w:p w14:paraId="7E9EAF27" w14:textId="5A4BABC9" w:rsidR="00F705C9" w:rsidRPr="007639AB" w:rsidRDefault="007639AB" w:rsidP="007639AB">
      <w:pPr>
        <w:pStyle w:val="BodyText"/>
        <w:tabs>
          <w:tab w:val="left" w:pos="7200"/>
        </w:tabs>
      </w:pPr>
      <w:r>
        <w:tab/>
      </w:r>
      <w:r w:rsidR="00350EB3" w:rsidRPr="007639AB">
        <w:t xml:space="preserve">May </w:t>
      </w:r>
      <w:r w:rsidR="00DF3800">
        <w:t>22</w:t>
      </w:r>
      <w:r w:rsidR="00350EB3" w:rsidRPr="007639AB">
        <w:t>, 202</w:t>
      </w:r>
      <w:r w:rsidR="004252CD">
        <w:t>5</w:t>
      </w:r>
    </w:p>
    <w:p w14:paraId="28B2598A" w14:textId="77777777" w:rsidR="00F705C9" w:rsidRPr="007639AB" w:rsidRDefault="00F705C9" w:rsidP="007639AB">
      <w:pPr>
        <w:pStyle w:val="BodyText"/>
      </w:pPr>
    </w:p>
    <w:p w14:paraId="5D21CC09" w14:textId="77777777" w:rsidR="00F705C9" w:rsidRPr="007639AB" w:rsidRDefault="00F705C9" w:rsidP="007639AB">
      <w:pPr>
        <w:pStyle w:val="BodyText"/>
      </w:pPr>
    </w:p>
    <w:p w14:paraId="749D6B5B" w14:textId="20A6699B" w:rsidR="00F705C9" w:rsidRPr="00B92244" w:rsidRDefault="006039D6" w:rsidP="00B92244">
      <w:pPr>
        <w:pStyle w:val="Heading2"/>
      </w:pPr>
      <w:r w:rsidRPr="00B92244">
        <w:t>APPOINT DIRECTOR, PRAIRIELAND ENERGY, INC.</w:t>
      </w:r>
    </w:p>
    <w:p w14:paraId="562C6616" w14:textId="77777777" w:rsidR="00F705C9" w:rsidRPr="007639AB" w:rsidRDefault="00F705C9" w:rsidP="007639AB">
      <w:pPr>
        <w:pStyle w:val="BodyText"/>
      </w:pPr>
    </w:p>
    <w:p w14:paraId="005546B8" w14:textId="77777777" w:rsidR="00F705C9" w:rsidRPr="007639AB" w:rsidRDefault="00F705C9" w:rsidP="007639AB">
      <w:pPr>
        <w:pStyle w:val="BodyText"/>
      </w:pPr>
    </w:p>
    <w:p w14:paraId="6286A375" w14:textId="2B2E1509" w:rsidR="00F705C9" w:rsidRPr="007639AB" w:rsidRDefault="006039D6" w:rsidP="007639AB">
      <w:pPr>
        <w:pStyle w:val="BodyText"/>
        <w:tabs>
          <w:tab w:val="left" w:pos="1440"/>
        </w:tabs>
      </w:pPr>
      <w:r w:rsidRPr="007639AB">
        <w:rPr>
          <w:b/>
          <w:bCs/>
        </w:rPr>
        <w:t>Action:</w:t>
      </w:r>
      <w:r w:rsidRPr="007639AB">
        <w:tab/>
        <w:t>Appoint Director, Prairieland Energy, Inc.</w:t>
      </w:r>
    </w:p>
    <w:p w14:paraId="6239BC8F" w14:textId="77777777" w:rsidR="00F705C9" w:rsidRPr="007639AB" w:rsidRDefault="00F705C9" w:rsidP="007639AB">
      <w:pPr>
        <w:pStyle w:val="BodyText"/>
        <w:tabs>
          <w:tab w:val="left" w:pos="1440"/>
        </w:tabs>
      </w:pPr>
    </w:p>
    <w:p w14:paraId="5C03A83E" w14:textId="2BFE8301" w:rsidR="00F705C9" w:rsidRPr="007639AB" w:rsidRDefault="006039D6" w:rsidP="007639AB">
      <w:pPr>
        <w:tabs>
          <w:tab w:val="left" w:pos="1440"/>
        </w:tabs>
        <w:rPr>
          <w:sz w:val="26"/>
          <w:szCs w:val="26"/>
        </w:rPr>
      </w:pPr>
      <w:r w:rsidRPr="007639AB">
        <w:rPr>
          <w:b/>
          <w:sz w:val="26"/>
          <w:szCs w:val="26"/>
        </w:rPr>
        <w:t>Funding:</w:t>
      </w:r>
      <w:r w:rsidRPr="007639AB">
        <w:rPr>
          <w:b/>
          <w:sz w:val="26"/>
          <w:szCs w:val="26"/>
        </w:rPr>
        <w:tab/>
      </w:r>
      <w:r w:rsidRPr="007639AB">
        <w:rPr>
          <w:sz w:val="26"/>
          <w:szCs w:val="26"/>
        </w:rPr>
        <w:t xml:space="preserve">No </w:t>
      </w:r>
      <w:r w:rsidR="000443FF">
        <w:rPr>
          <w:sz w:val="26"/>
          <w:szCs w:val="26"/>
        </w:rPr>
        <w:t>n</w:t>
      </w:r>
      <w:r w:rsidRPr="007639AB">
        <w:rPr>
          <w:sz w:val="26"/>
          <w:szCs w:val="26"/>
        </w:rPr>
        <w:t xml:space="preserve">ew </w:t>
      </w:r>
      <w:r w:rsidR="000443FF">
        <w:rPr>
          <w:sz w:val="26"/>
          <w:szCs w:val="26"/>
        </w:rPr>
        <w:t>f</w:t>
      </w:r>
      <w:r w:rsidRPr="007639AB">
        <w:rPr>
          <w:sz w:val="26"/>
          <w:szCs w:val="26"/>
        </w:rPr>
        <w:t xml:space="preserve">unding </w:t>
      </w:r>
      <w:r w:rsidR="000443FF">
        <w:rPr>
          <w:sz w:val="26"/>
          <w:szCs w:val="26"/>
        </w:rPr>
        <w:t>r</w:t>
      </w:r>
      <w:r w:rsidRPr="007639AB">
        <w:rPr>
          <w:sz w:val="26"/>
          <w:szCs w:val="26"/>
        </w:rPr>
        <w:t>equired</w:t>
      </w:r>
    </w:p>
    <w:p w14:paraId="135A3AC0" w14:textId="77777777" w:rsidR="00F705C9" w:rsidRPr="007639AB" w:rsidRDefault="00F705C9" w:rsidP="007639AB">
      <w:pPr>
        <w:pStyle w:val="BodyText"/>
      </w:pPr>
    </w:p>
    <w:p w14:paraId="078CA4A1" w14:textId="77777777" w:rsidR="00F705C9" w:rsidRPr="007639AB" w:rsidRDefault="00F705C9" w:rsidP="007639AB">
      <w:pPr>
        <w:pStyle w:val="BodyText"/>
      </w:pPr>
    </w:p>
    <w:p w14:paraId="76E1DE1C" w14:textId="0AE95C9C" w:rsidR="007639AB" w:rsidRDefault="007639AB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6039D6" w:rsidRPr="007639AB">
        <w:t xml:space="preserve">The University procures energy </w:t>
      </w:r>
      <w:r w:rsidR="00DF3800" w:rsidRPr="007639AB">
        <w:t>commodities</w:t>
      </w:r>
      <w:r w:rsidR="006039D6" w:rsidRPr="007639AB">
        <w:t xml:space="preserve"> and related energy services from market sources through Prairieland Energy, Inc. (Prairieland), a </w:t>
      </w:r>
      <w:r w:rsidR="00C3534D">
        <w:t>U</w:t>
      </w:r>
      <w:r w:rsidR="006039D6" w:rsidRPr="007639AB">
        <w:t>niversity-</w:t>
      </w:r>
      <w:r w:rsidR="00DF3800">
        <w:t>R</w:t>
      </w:r>
      <w:r w:rsidR="006039D6" w:rsidRPr="007639AB">
        <w:t xml:space="preserve">elated </w:t>
      </w:r>
      <w:r w:rsidR="00DF3800">
        <w:t>O</w:t>
      </w:r>
      <w:r w:rsidR="006039D6" w:rsidRPr="007639AB">
        <w:t>rganization.</w:t>
      </w:r>
      <w:r w:rsidR="00DF3800">
        <w:t xml:space="preserve"> </w:t>
      </w:r>
      <w:r w:rsidR="006039D6" w:rsidRPr="007639AB">
        <w:t xml:space="preserve">Prairieland was </w:t>
      </w:r>
      <w:r w:rsidR="00C3534D">
        <w:t>established</w:t>
      </w:r>
      <w:r w:rsidR="006039D6" w:rsidRPr="007639AB">
        <w:t xml:space="preserve"> by the Board of Trustees of the University of Illinois (Board of Trustees) in September 1996 to provide low-cost energy for the benefit of the University and others.</w:t>
      </w:r>
      <w:r w:rsidR="00DF3800">
        <w:t xml:space="preserve"> </w:t>
      </w:r>
      <w:r w:rsidR="006039D6" w:rsidRPr="007639AB">
        <w:t>Prairieland provides an efficient vehicle for flexible, nimble, and real-time participation in wholesale energy markets, resulting in cost savings and other benefits to the University.</w:t>
      </w:r>
      <w:r w:rsidR="00DF3800">
        <w:t xml:space="preserve"> </w:t>
      </w:r>
      <w:r w:rsidR="006039D6" w:rsidRPr="007639AB">
        <w:t xml:space="preserve">The Board of Trustees is the sole member of Prairieland, and as such is responsible for appointing </w:t>
      </w:r>
      <w:r w:rsidR="000443FF">
        <w:t>d</w:t>
      </w:r>
      <w:r w:rsidR="006039D6" w:rsidRPr="007639AB">
        <w:t xml:space="preserve">irectors </w:t>
      </w:r>
      <w:r w:rsidR="00754B38" w:rsidRPr="007639AB">
        <w:t xml:space="preserve">and certain officer positions </w:t>
      </w:r>
      <w:r w:rsidR="006039D6" w:rsidRPr="007639AB">
        <w:t>to the Prairieland Board</w:t>
      </w:r>
      <w:r w:rsidR="00754B38" w:rsidRPr="007639AB">
        <w:t>.</w:t>
      </w:r>
    </w:p>
    <w:p w14:paraId="4D114152" w14:textId="0B5EBA04" w:rsidR="00645FC3" w:rsidRDefault="006209F7" w:rsidP="006209F7">
      <w:pPr>
        <w:pStyle w:val="BodyText"/>
        <w:tabs>
          <w:tab w:val="left" w:pos="1440"/>
        </w:tabs>
        <w:spacing w:line="480" w:lineRule="auto"/>
      </w:pPr>
      <w:r>
        <w:tab/>
      </w:r>
      <w:bookmarkStart w:id="2" w:name="_Hlk194328117"/>
      <w:r>
        <w:t>Mr. Phil</w:t>
      </w:r>
      <w:r w:rsidR="000443FF">
        <w:t>lip</w:t>
      </w:r>
      <w:r>
        <w:t xml:space="preserve"> McCarthy serves as </w:t>
      </w:r>
      <w:r w:rsidR="00DF3800">
        <w:t>a</w:t>
      </w:r>
      <w:r>
        <w:t xml:space="preserve">ssociate </w:t>
      </w:r>
      <w:r w:rsidR="00DF3800">
        <w:t>c</w:t>
      </w:r>
      <w:r>
        <w:t>ontroller for the University of Illinois System. Mr. McCarthy replaces</w:t>
      </w:r>
      <w:r w:rsidR="00EF777C" w:rsidRPr="007639AB">
        <w:t xml:space="preserve"> </w:t>
      </w:r>
      <w:r w:rsidR="000443FF">
        <w:t xml:space="preserve">Ms. </w:t>
      </w:r>
      <w:r>
        <w:t>Joda Morton</w:t>
      </w:r>
      <w:r w:rsidR="00EF777C" w:rsidRPr="007639AB">
        <w:t>.</w:t>
      </w:r>
      <w:r w:rsidR="00DF3800">
        <w:t xml:space="preserve"> </w:t>
      </w:r>
      <w:r>
        <w:t>Ms. Morton recently</w:t>
      </w:r>
      <w:r w:rsidRPr="007639AB">
        <w:t xml:space="preserve"> retire</w:t>
      </w:r>
      <w:r>
        <w:t>d</w:t>
      </w:r>
      <w:r w:rsidRPr="007639AB">
        <w:t xml:space="preserve"> from</w:t>
      </w:r>
      <w:r>
        <w:t xml:space="preserve"> her role as the </w:t>
      </w:r>
      <w:r w:rsidR="00DF3800">
        <w:t>d</w:t>
      </w:r>
      <w:r>
        <w:t xml:space="preserve">irector of </w:t>
      </w:r>
      <w:r w:rsidR="00DF3800">
        <w:t>e</w:t>
      </w:r>
      <w:r>
        <w:t xml:space="preserve">nterprise </w:t>
      </w:r>
      <w:r w:rsidR="00DF3800">
        <w:t>r</w:t>
      </w:r>
      <w:r>
        <w:t xml:space="preserve">isk </w:t>
      </w:r>
      <w:r w:rsidR="00DF3800">
        <w:t>m</w:t>
      </w:r>
      <w:r>
        <w:t>anagement for</w:t>
      </w:r>
      <w:r w:rsidRPr="007639AB">
        <w:t xml:space="preserve"> the University of Illinois System after more than 20 years of service.</w:t>
      </w:r>
      <w:r w:rsidR="00DF3800">
        <w:t xml:space="preserve"> </w:t>
      </w:r>
    </w:p>
    <w:bookmarkEnd w:id="2"/>
    <w:p w14:paraId="62A4FA69" w14:textId="1542675D" w:rsidR="006209F7" w:rsidRDefault="00645FC3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6209F7">
        <w:t xml:space="preserve">Pursuant to its authority, the Board of Trustees appoints Mr. McCarthy to </w:t>
      </w:r>
      <w:r w:rsidR="006209F7">
        <w:lastRenderedPageBreak/>
        <w:t xml:space="preserve">serve as a Prairieland </w:t>
      </w:r>
      <w:r w:rsidR="00DF3800">
        <w:t>Energy, Inc. d</w:t>
      </w:r>
      <w:r w:rsidR="006209F7">
        <w:t xml:space="preserve">irector for a three-year term. </w:t>
      </w:r>
    </w:p>
    <w:p w14:paraId="4C95C8C6" w14:textId="6E2779E4" w:rsidR="007639AB" w:rsidRDefault="006209F7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6039D6" w:rsidRPr="007639AB">
        <w:t xml:space="preserve">The Board action recommended in this item complies in all material respects with applicable State and federal laws, University of Illinois </w:t>
      </w:r>
      <w:r w:rsidR="006039D6" w:rsidRPr="007639AB">
        <w:rPr>
          <w:i/>
        </w:rPr>
        <w:t>Statutes</w:t>
      </w:r>
      <w:r w:rsidR="006039D6" w:rsidRPr="007639AB">
        <w:t xml:space="preserve">, </w:t>
      </w:r>
      <w:r w:rsidR="006039D6" w:rsidRPr="007639AB">
        <w:rPr>
          <w:i/>
        </w:rPr>
        <w:t>The General Rules Concerning University Organization and Procedure</w:t>
      </w:r>
      <w:r w:rsidR="006039D6" w:rsidRPr="007639AB">
        <w:t>, and Board of Trustees policies and directives.</w:t>
      </w:r>
    </w:p>
    <w:p w14:paraId="343360DF" w14:textId="50DA7893" w:rsidR="00C56A6A" w:rsidRPr="00D61E3E" w:rsidRDefault="00C56A6A" w:rsidP="00C56A6A">
      <w:pPr>
        <w:pStyle w:val="BodyText"/>
        <w:tabs>
          <w:tab w:val="left" w:pos="1440"/>
        </w:tabs>
        <w:spacing w:line="480" w:lineRule="auto"/>
      </w:pPr>
      <w:r>
        <w:tab/>
      </w:r>
      <w:r w:rsidRPr="00D61E3E">
        <w:t xml:space="preserve">The </w:t>
      </w:r>
      <w:r>
        <w:t>p</w:t>
      </w:r>
      <w:r w:rsidRPr="00D61E3E">
        <w:t>resident of the University of Illinois System concurs.</w:t>
      </w:r>
    </w:p>
    <w:p w14:paraId="367F619D" w14:textId="77777777" w:rsidR="00C56A6A" w:rsidRPr="007639AB" w:rsidRDefault="00C56A6A" w:rsidP="00C56A6A">
      <w:pPr>
        <w:pStyle w:val="BodyText"/>
        <w:spacing w:before="1"/>
        <w:ind w:left="1799"/>
      </w:pPr>
    </w:p>
    <w:sectPr w:rsidR="00C56A6A" w:rsidRPr="007639AB" w:rsidSect="00611140">
      <w:headerReference w:type="even" r:id="rId9"/>
      <w:headerReference w:type="default" r:id="rId10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2B05" w14:textId="77777777" w:rsidR="009758F1" w:rsidRDefault="009758F1" w:rsidP="00611140">
      <w:r>
        <w:separator/>
      </w:r>
    </w:p>
  </w:endnote>
  <w:endnote w:type="continuationSeparator" w:id="0">
    <w:p w14:paraId="2E8F9727" w14:textId="77777777" w:rsidR="009758F1" w:rsidRDefault="009758F1" w:rsidP="0061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008D" w14:textId="77777777" w:rsidR="009758F1" w:rsidRDefault="009758F1" w:rsidP="00611140">
      <w:r>
        <w:separator/>
      </w:r>
    </w:p>
  </w:footnote>
  <w:footnote w:type="continuationSeparator" w:id="0">
    <w:p w14:paraId="48606150" w14:textId="77777777" w:rsidR="009758F1" w:rsidRDefault="009758F1" w:rsidP="0061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04563294"/>
      <w:docPartObj>
        <w:docPartGallery w:val="Page Numbers (Top of Page)"/>
        <w:docPartUnique/>
      </w:docPartObj>
    </w:sdtPr>
    <w:sdtContent>
      <w:p w14:paraId="6BA035C4" w14:textId="1180A144" w:rsidR="00611140" w:rsidRDefault="00611140" w:rsidP="007B2DB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1553F" w14:textId="77777777" w:rsidR="00611140" w:rsidRDefault="0061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024958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05DE2BE" w14:textId="369641CC" w:rsidR="00DF3800" w:rsidRPr="00DF3800" w:rsidRDefault="00DF3800">
        <w:pPr>
          <w:pStyle w:val="Header"/>
          <w:jc w:val="center"/>
          <w:rPr>
            <w:sz w:val="26"/>
            <w:szCs w:val="26"/>
          </w:rPr>
        </w:pPr>
        <w:r w:rsidRPr="00DF3800">
          <w:rPr>
            <w:sz w:val="26"/>
            <w:szCs w:val="26"/>
          </w:rPr>
          <w:fldChar w:fldCharType="begin"/>
        </w:r>
        <w:r w:rsidRPr="00DF3800">
          <w:rPr>
            <w:sz w:val="26"/>
            <w:szCs w:val="26"/>
          </w:rPr>
          <w:instrText xml:space="preserve"> PAGE   \* MERGEFORMAT </w:instrText>
        </w:r>
        <w:r w:rsidRPr="00DF3800">
          <w:rPr>
            <w:sz w:val="26"/>
            <w:szCs w:val="26"/>
          </w:rPr>
          <w:fldChar w:fldCharType="separate"/>
        </w:r>
        <w:r w:rsidRPr="00DF3800">
          <w:rPr>
            <w:noProof/>
            <w:sz w:val="26"/>
            <w:szCs w:val="26"/>
          </w:rPr>
          <w:t>2</w:t>
        </w:r>
        <w:r w:rsidRPr="00DF3800">
          <w:rPr>
            <w:noProof/>
            <w:sz w:val="26"/>
            <w:szCs w:val="26"/>
          </w:rPr>
          <w:fldChar w:fldCharType="end"/>
        </w:r>
      </w:p>
    </w:sdtContent>
  </w:sdt>
  <w:p w14:paraId="131C5D9F" w14:textId="77777777" w:rsidR="00611140" w:rsidRDefault="00611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C9"/>
    <w:rsid w:val="000443FF"/>
    <w:rsid w:val="00046524"/>
    <w:rsid w:val="000E6368"/>
    <w:rsid w:val="00116575"/>
    <w:rsid w:val="001C168D"/>
    <w:rsid w:val="001D0D08"/>
    <w:rsid w:val="002974CC"/>
    <w:rsid w:val="00350EB3"/>
    <w:rsid w:val="004252CD"/>
    <w:rsid w:val="004C25A6"/>
    <w:rsid w:val="00507BCA"/>
    <w:rsid w:val="00562D7B"/>
    <w:rsid w:val="005D0AC5"/>
    <w:rsid w:val="006039D6"/>
    <w:rsid w:val="00611140"/>
    <w:rsid w:val="006209F7"/>
    <w:rsid w:val="00645FC3"/>
    <w:rsid w:val="00711754"/>
    <w:rsid w:val="00727367"/>
    <w:rsid w:val="00754B38"/>
    <w:rsid w:val="007639AB"/>
    <w:rsid w:val="00787E1A"/>
    <w:rsid w:val="007913E8"/>
    <w:rsid w:val="007F48EA"/>
    <w:rsid w:val="00814778"/>
    <w:rsid w:val="00856EDE"/>
    <w:rsid w:val="00923933"/>
    <w:rsid w:val="009758F1"/>
    <w:rsid w:val="00984A97"/>
    <w:rsid w:val="009925E4"/>
    <w:rsid w:val="009A7A02"/>
    <w:rsid w:val="00A56748"/>
    <w:rsid w:val="00B92244"/>
    <w:rsid w:val="00BA2279"/>
    <w:rsid w:val="00C33DEF"/>
    <w:rsid w:val="00C3534D"/>
    <w:rsid w:val="00C56A6A"/>
    <w:rsid w:val="00DB5AA3"/>
    <w:rsid w:val="00DF3800"/>
    <w:rsid w:val="00E126CF"/>
    <w:rsid w:val="00E452A7"/>
    <w:rsid w:val="00E84D97"/>
    <w:rsid w:val="00EF777C"/>
    <w:rsid w:val="00F705C9"/>
    <w:rsid w:val="00F97667"/>
    <w:rsid w:val="00FA7DAA"/>
    <w:rsid w:val="1DF6A358"/>
    <w:rsid w:val="26928A4F"/>
    <w:rsid w:val="55F8B5FE"/>
    <w:rsid w:val="5E561AF5"/>
    <w:rsid w:val="752089C1"/>
    <w:rsid w:val="7C3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13C5"/>
  <w15:docId w15:val="{7050A1D2-4F26-4358-80BA-B8EEF22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92244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4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11140"/>
  </w:style>
  <w:style w:type="paragraph" w:styleId="Footer">
    <w:name w:val="footer"/>
    <w:basedOn w:val="Normal"/>
    <w:link w:val="FooterChar"/>
    <w:uiPriority w:val="99"/>
    <w:unhideWhenUsed/>
    <w:rsid w:val="0061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4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9224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72720A414CB4A952855A6308D610F" ma:contentTypeVersion="12" ma:contentTypeDescription="Create a new document." ma:contentTypeScope="" ma:versionID="9da8c5713d11bafba581a6f0d76c3e56">
  <xsd:schema xmlns:xsd="http://www.w3.org/2001/XMLSchema" xmlns:xs="http://www.w3.org/2001/XMLSchema" xmlns:p="http://schemas.microsoft.com/office/2006/metadata/properties" xmlns:ns2="6b569e4f-7587-4081-b728-0af76d6cb278" xmlns:ns3="db1d383b-4c95-4671-a973-a8c8d8db95cd" targetNamespace="http://schemas.microsoft.com/office/2006/metadata/properties" ma:root="true" ma:fieldsID="6efc76aca51daf0c152bf23571df0706" ns2:_="" ns3:_="">
    <xsd:import namespace="6b569e4f-7587-4081-b728-0af76d6cb278"/>
    <xsd:import namespace="db1d383b-4c95-4671-a973-a8c8d8db9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9e4f-7587-4081-b728-0af76d6cb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383b-4c95-4671-a973-a8c8d8db9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47BF2-F379-4978-834C-F74EFB28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69e4f-7587-4081-b728-0af76d6cb278"/>
    <ds:schemaRef ds:uri="db1d383b-4c95-4671-a973-a8c8d8db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73B50-6ADA-4A57-BA9D-8AC2996BE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7B265-3930-4B0A-83A4-477ACE0E4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Jason A</dc:creator>
  <cp:lastModifiedBy>Williams, Aubrie</cp:lastModifiedBy>
  <cp:revision>10</cp:revision>
  <dcterms:created xsi:type="dcterms:W3CDTF">2025-03-31T20:27:00Z</dcterms:created>
  <dcterms:modified xsi:type="dcterms:W3CDTF">2025-05-23T14:18:00Z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2021-07-20T00:00:00Z</vt:filetime>
  </property>
  <property fmtid="{D5CDD505-2E9C-101B-9397-08002B2CF9AE}" pid="5" name="ContentTypeId">
    <vt:lpwstr>0x010100D9C72720A414CB4A952855A6308D610F</vt:lpwstr>
  </property>
</Properties>
</file>