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D3C3" w14:textId="77777777" w:rsidR="00A037B4" w:rsidRPr="00A037B4" w:rsidRDefault="00A037B4" w:rsidP="00A0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A037B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77A3C9EF" w14:textId="77777777" w:rsidR="00A037B4" w:rsidRPr="00A037B4" w:rsidRDefault="00A037B4" w:rsidP="00A0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A037B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November 14, 2024</w:t>
      </w:r>
    </w:p>
    <w:p w14:paraId="7F460EA9" w14:textId="014A3DBD" w:rsidR="009653A3" w:rsidRPr="002A67DE" w:rsidRDefault="009F55EC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03</w:t>
      </w:r>
    </w:p>
    <w:p w14:paraId="3DAD56DE" w14:textId="77777777" w:rsidR="009653A3" w:rsidRPr="00AF2CB1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79F448C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C7674E">
        <w:rPr>
          <w:szCs w:val="26"/>
        </w:rPr>
        <w:t>November 14, 2024</w:t>
      </w:r>
    </w:p>
    <w:p w14:paraId="12F4B929" w14:textId="77777777" w:rsidR="00AF2CB1" w:rsidRPr="00AF2CB1" w:rsidRDefault="00AF2CB1" w:rsidP="00AF2CB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76340438" w14:textId="6B249E5E" w:rsidR="009653A3" w:rsidRPr="002A67DE" w:rsidRDefault="006209F2" w:rsidP="009653A3">
      <w:pPr>
        <w:pStyle w:val="Heading1"/>
        <w:rPr>
          <w:szCs w:val="26"/>
        </w:rPr>
      </w:pPr>
      <w:r>
        <w:rPr>
          <w:szCs w:val="26"/>
        </w:rPr>
        <w:t>APPOINT INTERIM VICE CHANCELLOR FOR ADMINISTRATION AND OPERATIONS, URBANA</w:t>
      </w:r>
    </w:p>
    <w:p w14:paraId="51701875" w14:textId="77777777" w:rsidR="00AF2CB1" w:rsidRPr="00AF2CB1" w:rsidRDefault="00AF2CB1" w:rsidP="00AF2CB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30CC81F0" w14:textId="741EFBCF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7674E">
        <w:rPr>
          <w:rFonts w:ascii="Times New Roman" w:hAnsi="Times New Roman" w:cs="Times New Roman"/>
          <w:sz w:val="26"/>
          <w:szCs w:val="26"/>
        </w:rPr>
        <w:t>Appoint Interim Vice Chancellor for Administration and Operations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E125A67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C7674E">
        <w:rPr>
          <w:szCs w:val="26"/>
        </w:rPr>
        <w:t>State Appropriated Funds</w:t>
      </w:r>
    </w:p>
    <w:p w14:paraId="5467340B" w14:textId="77777777" w:rsidR="00AF2CB1" w:rsidRPr="00AF2CB1" w:rsidRDefault="00AF2CB1" w:rsidP="00AF2CB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604AB950" w14:textId="43D17AA6" w:rsidR="00C7674E" w:rsidRDefault="00C7674E" w:rsidP="00C7674E">
      <w:pPr>
        <w:pStyle w:val="BodyText"/>
        <w:spacing w:after="0" w:line="480" w:lineRule="auto"/>
        <w:ind w:firstLine="1440"/>
      </w:pPr>
      <w:r>
        <w:t xml:space="preserve">The </w:t>
      </w:r>
      <w:r w:rsidR="008B18F0">
        <w:t>c</w:t>
      </w:r>
      <w:r>
        <w:t xml:space="preserve">hancellor, University of Illinois at Urbana-Champaign, and </w:t>
      </w:r>
      <w:r w:rsidR="008B18F0">
        <w:t>v</w:t>
      </w:r>
      <w:r>
        <w:t xml:space="preserve">ice </w:t>
      </w:r>
      <w:r w:rsidR="008B18F0">
        <w:t>p</w:t>
      </w:r>
      <w:r>
        <w:t xml:space="preserve">resident, University of Illinois </w:t>
      </w:r>
      <w:r w:rsidR="002A3EEE">
        <w:t xml:space="preserve">System, </w:t>
      </w:r>
      <w:r>
        <w:t>recommends the appointment of Lowa Mwilambwe, currently</w:t>
      </w:r>
      <w:r>
        <w:rPr>
          <w:spacing w:val="-9"/>
        </w:rPr>
        <w:t xml:space="preserve"> </w:t>
      </w:r>
      <w:r w:rsidR="003657D9">
        <w:t>a</w:t>
      </w:r>
      <w:r>
        <w:t>ssociate</w:t>
      </w:r>
      <w:r>
        <w:rPr>
          <w:spacing w:val="-2"/>
        </w:rPr>
        <w:t xml:space="preserve"> </w:t>
      </w:r>
      <w:r w:rsidR="003657D9">
        <w:t>v</w:t>
      </w:r>
      <w:r>
        <w:t>ice</w:t>
      </w:r>
      <w:r>
        <w:rPr>
          <w:spacing w:val="-5"/>
        </w:rPr>
        <w:t xml:space="preserve"> </w:t>
      </w:r>
      <w:r w:rsidR="003657D9">
        <w:t>c</w:t>
      </w:r>
      <w:r>
        <w:t>hancellor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3657D9">
        <w:t>a</w:t>
      </w:r>
      <w:r>
        <w:t>uxiliary,</w:t>
      </w:r>
      <w:r>
        <w:rPr>
          <w:spacing w:val="-2"/>
        </w:rPr>
        <w:t xml:space="preserve"> </w:t>
      </w:r>
      <w:r w:rsidR="003657D9">
        <w:t>h</w:t>
      </w:r>
      <w:r>
        <w:t>ealth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3657D9">
        <w:t>w</w:t>
      </w:r>
      <w:r>
        <w:t>ellbeing,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 w:rsidR="003657D9">
        <w:t>i</w:t>
      </w:r>
      <w:r w:rsidR="008B18F0">
        <w:t>nterim</w:t>
      </w:r>
      <w:r>
        <w:rPr>
          <w:spacing w:val="-5"/>
        </w:rPr>
        <w:t xml:space="preserve"> </w:t>
      </w:r>
      <w:r w:rsidR="003657D9">
        <w:t>v</w:t>
      </w:r>
      <w:r>
        <w:t xml:space="preserve">ice </w:t>
      </w:r>
      <w:r w:rsidR="003657D9">
        <w:t>c</w:t>
      </w:r>
      <w:r>
        <w:t xml:space="preserve">hancellor for </w:t>
      </w:r>
      <w:r w:rsidR="003657D9">
        <w:t>a</w:t>
      </w:r>
      <w:r w:rsidR="008B18F0">
        <w:t xml:space="preserve">dministration and </w:t>
      </w:r>
      <w:r w:rsidR="003657D9">
        <w:t>o</w:t>
      </w:r>
      <w:r w:rsidR="008B18F0">
        <w:t>perations</w:t>
      </w:r>
      <w:r>
        <w:t xml:space="preserve">, non-tenured, on a </w:t>
      </w:r>
      <w:r w:rsidR="00807A1B">
        <w:t>12</w:t>
      </w:r>
      <w:r>
        <w:t>-month service basis, on zero percent time, with a</w:t>
      </w:r>
      <w:r w:rsidR="008B18F0">
        <w:t>n annual</w:t>
      </w:r>
      <w:r>
        <w:t xml:space="preserve"> stipend of $</w:t>
      </w:r>
      <w:r w:rsidR="008B18F0">
        <w:t>46,558.35</w:t>
      </w:r>
      <w:r>
        <w:t>, beginning November 1</w:t>
      </w:r>
      <w:r w:rsidR="008B18F0">
        <w:t>5</w:t>
      </w:r>
      <w:r>
        <w:t>, 20</w:t>
      </w:r>
      <w:r w:rsidR="008B18F0">
        <w:t>24</w:t>
      </w:r>
      <w:r>
        <w:t>.</w:t>
      </w:r>
    </w:p>
    <w:p w14:paraId="2DB40C94" w14:textId="27BB6BB8" w:rsidR="00C7674E" w:rsidRDefault="00C7674E" w:rsidP="00C7674E">
      <w:pPr>
        <w:pStyle w:val="BodyText"/>
        <w:spacing w:after="0" w:line="480" w:lineRule="auto"/>
        <w:ind w:firstLine="1440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Mr.</w:t>
      </w:r>
      <w:r>
        <w:rPr>
          <w:spacing w:val="-5"/>
        </w:rPr>
        <w:t xml:space="preserve"> </w:t>
      </w:r>
      <w:r>
        <w:t>Mwilambwe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3657D9">
        <w:t>a</w:t>
      </w:r>
      <w:r>
        <w:t xml:space="preserve">ssociate </w:t>
      </w:r>
      <w:r w:rsidR="003657D9">
        <w:t>v</w:t>
      </w:r>
      <w:r>
        <w:t xml:space="preserve">ice </w:t>
      </w:r>
      <w:r w:rsidR="003657D9">
        <w:t>c</w:t>
      </w:r>
      <w:r>
        <w:t xml:space="preserve">hancellor for </w:t>
      </w:r>
      <w:r w:rsidR="003657D9">
        <w:t>a</w:t>
      </w:r>
      <w:r>
        <w:t xml:space="preserve">uxiliary, </w:t>
      </w:r>
      <w:r w:rsidR="003657D9">
        <w:t>h</w:t>
      </w:r>
      <w:r>
        <w:t xml:space="preserve">ealth and </w:t>
      </w:r>
      <w:r w:rsidR="003657D9">
        <w:t>w</w:t>
      </w:r>
      <w:r>
        <w:t>ellbeing on a</w:t>
      </w:r>
      <w:r w:rsidR="00807A1B">
        <w:t xml:space="preserve"> 12</w:t>
      </w:r>
      <w:r>
        <w:t>-month service basis, non-tenured, on 100 percent time, at an annual salary</w:t>
      </w:r>
      <w:r>
        <w:rPr>
          <w:spacing w:val="-5"/>
        </w:rPr>
        <w:t xml:space="preserve"> </w:t>
      </w:r>
      <w:r>
        <w:t>of $</w:t>
      </w:r>
      <w:r w:rsidR="008B18F0">
        <w:t>232,791.76</w:t>
      </w:r>
      <w:r>
        <w:t xml:space="preserve">, plus an administrative </w:t>
      </w:r>
      <w:r w:rsidR="00707110">
        <w:t>stipend</w:t>
      </w:r>
      <w:r>
        <w:t xml:space="preserve"> of $</w:t>
      </w:r>
      <w:r w:rsidR="008B18F0">
        <w:t>12,254.23</w:t>
      </w:r>
      <w:r>
        <w:t>, for a total annual salary of $</w:t>
      </w:r>
      <w:r w:rsidR="00AD7B3C">
        <w:t>291,604.34</w:t>
      </w:r>
      <w:r>
        <w:rPr>
          <w:spacing w:val="-2"/>
        </w:rPr>
        <w:t>.</w:t>
      </w:r>
    </w:p>
    <w:p w14:paraId="48E4D815" w14:textId="5A5B3468" w:rsidR="009653A3" w:rsidRPr="00C7674E" w:rsidRDefault="00C7674E" w:rsidP="00C7674E">
      <w:pPr>
        <w:pStyle w:val="BodyText"/>
        <w:spacing w:after="0" w:line="480" w:lineRule="auto"/>
        <w:ind w:firstLine="1440"/>
      </w:pPr>
      <w:r>
        <w:t xml:space="preserve">Mr. Mwilambwe served as </w:t>
      </w:r>
      <w:r w:rsidR="003657D9">
        <w:t>i</w:t>
      </w:r>
      <w:r w:rsidR="00AD7B3C">
        <w:t>nterim</w:t>
      </w:r>
      <w:r>
        <w:t xml:space="preserve"> </w:t>
      </w:r>
      <w:r w:rsidR="003657D9">
        <w:t>v</w:t>
      </w:r>
      <w:r>
        <w:t xml:space="preserve">ice </w:t>
      </w:r>
      <w:r w:rsidR="003657D9">
        <w:t>c</w:t>
      </w:r>
      <w:r>
        <w:t xml:space="preserve">hancellor for </w:t>
      </w:r>
      <w:r w:rsidR="003657D9">
        <w:t>a</w:t>
      </w:r>
      <w:r w:rsidR="00AD7B3C">
        <w:t xml:space="preserve">dministration and </w:t>
      </w:r>
      <w:r w:rsidR="003657D9">
        <w:t>o</w:t>
      </w:r>
      <w:r w:rsidR="00AD7B3C">
        <w:t>perations</w:t>
      </w:r>
      <w:r>
        <w:t xml:space="preserve"> </w:t>
      </w:r>
      <w:r w:rsidR="003657D9">
        <w:t>d</w:t>
      </w:r>
      <w:r>
        <w:t>esignate,</w:t>
      </w:r>
      <w:r>
        <w:rPr>
          <w:spacing w:val="-2"/>
        </w:rPr>
        <w:t xml:space="preserve"> </w:t>
      </w:r>
      <w:r w:rsidR="00AD7B3C">
        <w:rPr>
          <w:spacing w:val="-2"/>
        </w:rPr>
        <w:t>September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</w:t>
      </w:r>
      <w:r w:rsidR="00AD7B3C">
        <w:t>4</w:t>
      </w:r>
      <w:r>
        <w:t>,</w:t>
      </w:r>
      <w:r>
        <w:rPr>
          <w:spacing w:val="-2"/>
        </w:rPr>
        <w:t xml:space="preserve"> </w:t>
      </w:r>
      <w:r>
        <w:t>20</w:t>
      </w:r>
      <w:r w:rsidR="00AD7B3C">
        <w:t>24</w:t>
      </w:r>
      <w:r>
        <w:t>,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salary arrangement</w:t>
      </w:r>
      <w:r w:rsidR="00AD7B3C">
        <w:t xml:space="preserve">. Mr. Mwilambwe’s term will be for </w:t>
      </w:r>
      <w:r w:rsidR="00807A1B">
        <w:t>6</w:t>
      </w:r>
      <w:r w:rsidR="00AD7B3C">
        <w:t xml:space="preserve"> months or until </w:t>
      </w:r>
      <w:r w:rsidR="00AD7B3C">
        <w:lastRenderedPageBreak/>
        <w:t>the position is permanently filled</w:t>
      </w:r>
      <w:r>
        <w:t>.</w:t>
      </w:r>
      <w:r>
        <w:rPr>
          <w:spacing w:val="40"/>
        </w:rPr>
        <w:t xml:space="preserve"> </w:t>
      </w:r>
      <w:r>
        <w:t>He will</w:t>
      </w:r>
      <w:r>
        <w:rPr>
          <w:spacing w:val="-1"/>
        </w:rPr>
        <w:t xml:space="preserve"> </w:t>
      </w:r>
      <w:r>
        <w:t>act in</w:t>
      </w:r>
      <w:r>
        <w:rPr>
          <w:spacing w:val="-1"/>
        </w:rPr>
        <w:t xml:space="preserve"> </w:t>
      </w:r>
      <w:r>
        <w:t xml:space="preserve">place of </w:t>
      </w:r>
      <w:r w:rsidR="00AD7B3C">
        <w:t>Michael T. DeLorenzo</w:t>
      </w:r>
      <w:r>
        <w:t xml:space="preserve">, who </w:t>
      </w:r>
      <w:r w:rsidR="00AD7B3C">
        <w:t>accepted a position external to the University of Illinois System</w:t>
      </w:r>
      <w:r>
        <w:t>.</w:t>
      </w:r>
    </w:p>
    <w:p w14:paraId="6240C3DA" w14:textId="4288D632" w:rsidR="009653A3" w:rsidRPr="006F143B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2F702812" w14:textId="61679AEB" w:rsidR="009653A3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</w:t>
      </w:r>
      <w:r w:rsidR="00807A1B">
        <w:rPr>
          <w:szCs w:val="26"/>
        </w:rPr>
        <w:t>concurs.</w:t>
      </w:r>
    </w:p>
    <w:p w14:paraId="7451D97B" w14:textId="27524D41" w:rsidR="00F766AF" w:rsidRDefault="00F766AF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(A biographical sketch follows.)</w:t>
      </w:r>
    </w:p>
    <w:p w14:paraId="79B9530A" w14:textId="77777777" w:rsidR="003657D9" w:rsidRDefault="003657D9" w:rsidP="009653A3">
      <w:pPr>
        <w:pStyle w:val="bdstyle2"/>
        <w:tabs>
          <w:tab w:val="clear" w:pos="720"/>
        </w:tabs>
        <w:rPr>
          <w:szCs w:val="26"/>
        </w:rPr>
      </w:pPr>
    </w:p>
    <w:p w14:paraId="447F935C" w14:textId="1D225FC7" w:rsidR="00F766AF" w:rsidRPr="00F766AF" w:rsidRDefault="00F766AF" w:rsidP="00F766AF">
      <w:pPr>
        <w:pStyle w:val="bdstyle2"/>
        <w:ind w:firstLine="0"/>
        <w:jc w:val="center"/>
        <w:rPr>
          <w:szCs w:val="26"/>
        </w:rPr>
      </w:pPr>
      <w:r w:rsidRPr="00F766AF">
        <w:rPr>
          <w:szCs w:val="26"/>
        </w:rPr>
        <w:t>LOWA MWILAMBWE</w:t>
      </w:r>
    </w:p>
    <w:p w14:paraId="6D44F7D3" w14:textId="77777777" w:rsidR="00F766AF" w:rsidRP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766AF">
        <w:rPr>
          <w:szCs w:val="26"/>
        </w:rPr>
        <w:t xml:space="preserve">Education </w:t>
      </w:r>
    </w:p>
    <w:p w14:paraId="09E45DD4" w14:textId="64940F80" w:rsidR="00F766AF" w:rsidRPr="00F766AF" w:rsidRDefault="00F766AF" w:rsidP="00F766AF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766AF">
        <w:rPr>
          <w:szCs w:val="26"/>
        </w:rPr>
        <w:t xml:space="preserve">Western Illinois University, BS, 1988 </w:t>
      </w:r>
    </w:p>
    <w:p w14:paraId="18F05161" w14:textId="718DEED2" w:rsidR="00F766AF" w:rsidRPr="00F766AF" w:rsidRDefault="00F766AF" w:rsidP="00F766AF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766AF">
        <w:rPr>
          <w:szCs w:val="26"/>
        </w:rPr>
        <w:t xml:space="preserve">Illinois State University, MA, 1992 </w:t>
      </w:r>
    </w:p>
    <w:p w14:paraId="4E352AB2" w14:textId="77777777" w:rsid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</w:p>
    <w:p w14:paraId="566EB507" w14:textId="1F2AF63C" w:rsidR="00F766AF" w:rsidRP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766AF">
        <w:rPr>
          <w:szCs w:val="26"/>
        </w:rPr>
        <w:t xml:space="preserve">Professional and Other Experience </w:t>
      </w:r>
    </w:p>
    <w:p w14:paraId="7023AF9F" w14:textId="19F72440" w:rsidR="00F766AF" w:rsidRPr="00F766AF" w:rsidRDefault="00F766AF" w:rsidP="00807A1B">
      <w:pPr>
        <w:pStyle w:val="bdstyle2"/>
        <w:tabs>
          <w:tab w:val="clear" w:pos="720"/>
        </w:tabs>
        <w:spacing w:line="240" w:lineRule="auto"/>
        <w:ind w:left="720" w:hanging="360"/>
        <w:contextualSpacing/>
        <w:rPr>
          <w:szCs w:val="26"/>
        </w:rPr>
      </w:pPr>
      <w:r w:rsidRPr="00F766AF">
        <w:rPr>
          <w:szCs w:val="26"/>
        </w:rPr>
        <w:t xml:space="preserve">Illinois State University, 1993-97, </w:t>
      </w:r>
      <w:r w:rsidR="002A3EEE">
        <w:rPr>
          <w:szCs w:val="26"/>
        </w:rPr>
        <w:t>r</w:t>
      </w:r>
      <w:r w:rsidRPr="00F766AF">
        <w:rPr>
          <w:szCs w:val="26"/>
        </w:rPr>
        <w:t xml:space="preserve">esidence </w:t>
      </w:r>
      <w:r w:rsidR="002A3EEE">
        <w:rPr>
          <w:szCs w:val="26"/>
        </w:rPr>
        <w:t>h</w:t>
      </w:r>
      <w:r w:rsidRPr="00F766AF">
        <w:rPr>
          <w:szCs w:val="26"/>
        </w:rPr>
        <w:t xml:space="preserve">all </w:t>
      </w:r>
      <w:r w:rsidR="002A3EEE">
        <w:rPr>
          <w:szCs w:val="26"/>
        </w:rPr>
        <w:t>c</w:t>
      </w:r>
      <w:r w:rsidRPr="00F766AF">
        <w:rPr>
          <w:szCs w:val="26"/>
        </w:rPr>
        <w:t xml:space="preserve">oordinator; 1997-2000, </w:t>
      </w:r>
      <w:r w:rsidR="002A3EEE">
        <w:rPr>
          <w:szCs w:val="26"/>
        </w:rPr>
        <w:t>a</w:t>
      </w:r>
      <w:r w:rsidRPr="00F766AF">
        <w:rPr>
          <w:szCs w:val="26"/>
        </w:rPr>
        <w:t xml:space="preserve">rea </w:t>
      </w:r>
      <w:r w:rsidR="002A3EEE">
        <w:rPr>
          <w:szCs w:val="26"/>
        </w:rPr>
        <w:t>c</w:t>
      </w:r>
      <w:r w:rsidRPr="00F766AF">
        <w:rPr>
          <w:szCs w:val="26"/>
        </w:rPr>
        <w:t xml:space="preserve">oordinator, </w:t>
      </w:r>
      <w:r w:rsidR="002A3EEE">
        <w:rPr>
          <w:szCs w:val="26"/>
        </w:rPr>
        <w:t>U</w:t>
      </w:r>
      <w:r w:rsidRPr="00F766AF">
        <w:rPr>
          <w:szCs w:val="26"/>
        </w:rPr>
        <w:t xml:space="preserve">niversity </w:t>
      </w:r>
      <w:r w:rsidR="002A3EEE">
        <w:rPr>
          <w:szCs w:val="26"/>
        </w:rPr>
        <w:t>H</w:t>
      </w:r>
      <w:r w:rsidRPr="00F766AF">
        <w:rPr>
          <w:szCs w:val="26"/>
        </w:rPr>
        <w:t xml:space="preserve">ousing </w:t>
      </w:r>
      <w:r w:rsidR="002A3EEE">
        <w:rPr>
          <w:szCs w:val="26"/>
        </w:rPr>
        <w:t>S</w:t>
      </w:r>
      <w:r w:rsidRPr="00F766AF">
        <w:rPr>
          <w:szCs w:val="26"/>
        </w:rPr>
        <w:t xml:space="preserve">ervices; 2000-01, </w:t>
      </w:r>
      <w:r w:rsidR="002A3EEE">
        <w:rPr>
          <w:szCs w:val="26"/>
        </w:rPr>
        <w:t>i</w:t>
      </w:r>
      <w:r w:rsidRPr="00F766AF">
        <w:rPr>
          <w:szCs w:val="26"/>
        </w:rPr>
        <w:t xml:space="preserve">nterim </w:t>
      </w:r>
      <w:r w:rsidR="002A3EEE">
        <w:rPr>
          <w:szCs w:val="26"/>
        </w:rPr>
        <w:t>a</w:t>
      </w:r>
      <w:r w:rsidRPr="00F766AF">
        <w:rPr>
          <w:szCs w:val="26"/>
        </w:rPr>
        <w:t xml:space="preserve">ssociate </w:t>
      </w:r>
      <w:r w:rsidR="002A3EEE">
        <w:rPr>
          <w:szCs w:val="26"/>
        </w:rPr>
        <w:t>d</w:t>
      </w:r>
      <w:r w:rsidRPr="00F766AF">
        <w:rPr>
          <w:szCs w:val="26"/>
        </w:rPr>
        <w:t xml:space="preserve">irector, Bone Student Center/Braden Auditorium; 2001-02, </w:t>
      </w:r>
      <w:r w:rsidR="002A3EEE">
        <w:rPr>
          <w:szCs w:val="26"/>
        </w:rPr>
        <w:t>i</w:t>
      </w:r>
      <w:r w:rsidRPr="00F766AF">
        <w:rPr>
          <w:szCs w:val="26"/>
        </w:rPr>
        <w:t xml:space="preserve">nterim </w:t>
      </w:r>
      <w:r w:rsidR="002A3EEE">
        <w:rPr>
          <w:szCs w:val="26"/>
        </w:rPr>
        <w:t>d</w:t>
      </w:r>
      <w:r w:rsidRPr="00F766AF">
        <w:rPr>
          <w:szCs w:val="26"/>
        </w:rPr>
        <w:t xml:space="preserve">irector, Bone Student Center/Braden Auditorium; 2002-04, </w:t>
      </w:r>
      <w:r w:rsidR="002A3EEE">
        <w:rPr>
          <w:szCs w:val="26"/>
        </w:rPr>
        <w:t>d</w:t>
      </w:r>
      <w:r w:rsidRPr="00F766AF">
        <w:rPr>
          <w:szCs w:val="26"/>
        </w:rPr>
        <w:t xml:space="preserve">irector, Bone Student Center/Braden Auditorium </w:t>
      </w:r>
    </w:p>
    <w:p w14:paraId="24155E0D" w14:textId="102CDCAC" w:rsidR="00F766AF" w:rsidRPr="00F766AF" w:rsidRDefault="00F766AF" w:rsidP="00F766AF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766AF">
        <w:rPr>
          <w:szCs w:val="26"/>
        </w:rPr>
        <w:t xml:space="preserve">University of Texas at San Antonio, 2004-12, </w:t>
      </w:r>
      <w:r w:rsidR="002A3EEE">
        <w:rPr>
          <w:szCs w:val="26"/>
        </w:rPr>
        <w:t>d</w:t>
      </w:r>
      <w:r w:rsidRPr="00F766AF">
        <w:rPr>
          <w:szCs w:val="26"/>
        </w:rPr>
        <w:t xml:space="preserve">irector, University Center </w:t>
      </w:r>
    </w:p>
    <w:p w14:paraId="389D204F" w14:textId="4F22AAA9" w:rsidR="00F766AF" w:rsidRPr="002A67DE" w:rsidRDefault="00F766AF" w:rsidP="002A3EEE">
      <w:pPr>
        <w:pStyle w:val="bdstyle2"/>
        <w:tabs>
          <w:tab w:val="clear" w:pos="720"/>
        </w:tabs>
        <w:spacing w:line="240" w:lineRule="auto"/>
        <w:ind w:left="720" w:hanging="360"/>
        <w:contextualSpacing/>
        <w:rPr>
          <w:szCs w:val="26"/>
        </w:rPr>
      </w:pPr>
      <w:r w:rsidRPr="00F766AF">
        <w:rPr>
          <w:szCs w:val="26"/>
        </w:rPr>
        <w:t xml:space="preserve">University of Illinois Urbana-Champaign, 2012-16, </w:t>
      </w:r>
      <w:r w:rsidR="002A3EEE">
        <w:rPr>
          <w:szCs w:val="26"/>
        </w:rPr>
        <w:t>d</w:t>
      </w:r>
      <w:r w:rsidRPr="00F766AF">
        <w:rPr>
          <w:szCs w:val="26"/>
        </w:rPr>
        <w:t xml:space="preserve">irector, Illini Union; 2017, </w:t>
      </w:r>
      <w:r w:rsidR="002A3EEE">
        <w:rPr>
          <w:szCs w:val="26"/>
        </w:rPr>
        <w:t>i</w:t>
      </w:r>
      <w:r w:rsidRPr="00F766AF">
        <w:rPr>
          <w:szCs w:val="26"/>
        </w:rPr>
        <w:t xml:space="preserve">nterim </w:t>
      </w:r>
      <w:r w:rsidR="002A3EEE">
        <w:rPr>
          <w:szCs w:val="26"/>
        </w:rPr>
        <w:t>d</w:t>
      </w:r>
      <w:r w:rsidRPr="00F766AF">
        <w:rPr>
          <w:szCs w:val="26"/>
        </w:rPr>
        <w:t>irector, McKinley Health Center;</w:t>
      </w:r>
      <w:r w:rsidR="008700FA">
        <w:rPr>
          <w:szCs w:val="26"/>
        </w:rPr>
        <w:t xml:space="preserve"> 2018-19, </w:t>
      </w:r>
      <w:r w:rsidR="002A3EEE">
        <w:rPr>
          <w:szCs w:val="26"/>
        </w:rPr>
        <w:t>a</w:t>
      </w:r>
      <w:r w:rsidR="008700FA">
        <w:rPr>
          <w:szCs w:val="26"/>
        </w:rPr>
        <w:t xml:space="preserve">cting </w:t>
      </w:r>
      <w:r w:rsidR="002A3EEE">
        <w:rPr>
          <w:szCs w:val="26"/>
        </w:rPr>
        <w:t>v</w:t>
      </w:r>
      <w:r w:rsidR="008700FA">
        <w:rPr>
          <w:szCs w:val="26"/>
        </w:rPr>
        <w:t xml:space="preserve">ice </w:t>
      </w:r>
      <w:r w:rsidR="002A3EEE">
        <w:rPr>
          <w:szCs w:val="26"/>
        </w:rPr>
        <w:t>c</w:t>
      </w:r>
      <w:r w:rsidR="008700FA">
        <w:rPr>
          <w:szCs w:val="26"/>
        </w:rPr>
        <w:t xml:space="preserve">hancellor for </w:t>
      </w:r>
      <w:r w:rsidR="002A3EEE">
        <w:rPr>
          <w:szCs w:val="26"/>
        </w:rPr>
        <w:t>s</w:t>
      </w:r>
      <w:r w:rsidR="008700FA">
        <w:rPr>
          <w:szCs w:val="26"/>
        </w:rPr>
        <w:t xml:space="preserve">tudent </w:t>
      </w:r>
      <w:r w:rsidR="002A3EEE">
        <w:rPr>
          <w:szCs w:val="26"/>
        </w:rPr>
        <w:t>a</w:t>
      </w:r>
      <w:r w:rsidR="008700FA">
        <w:rPr>
          <w:szCs w:val="26"/>
        </w:rPr>
        <w:t>ffairs;</w:t>
      </w:r>
      <w:r w:rsidRPr="00F766AF">
        <w:rPr>
          <w:szCs w:val="26"/>
        </w:rPr>
        <w:t xml:space="preserve"> 2016-date, </w:t>
      </w:r>
      <w:r w:rsidR="002A3EEE">
        <w:rPr>
          <w:szCs w:val="26"/>
        </w:rPr>
        <w:t>a</w:t>
      </w:r>
      <w:r w:rsidRPr="00F766AF">
        <w:rPr>
          <w:szCs w:val="26"/>
        </w:rPr>
        <w:t xml:space="preserve">ssociate </w:t>
      </w:r>
      <w:r w:rsidR="002A3EEE">
        <w:rPr>
          <w:szCs w:val="26"/>
        </w:rPr>
        <w:t>v</w:t>
      </w:r>
      <w:r w:rsidRPr="00F766AF">
        <w:rPr>
          <w:szCs w:val="26"/>
        </w:rPr>
        <w:t xml:space="preserve">ice </w:t>
      </w:r>
      <w:r w:rsidR="002A3EEE">
        <w:rPr>
          <w:szCs w:val="26"/>
        </w:rPr>
        <w:t>c</w:t>
      </w:r>
      <w:r w:rsidRPr="00F766AF">
        <w:rPr>
          <w:szCs w:val="26"/>
        </w:rPr>
        <w:t xml:space="preserve">hancellor for </w:t>
      </w:r>
      <w:r w:rsidR="002A3EEE">
        <w:rPr>
          <w:szCs w:val="26"/>
        </w:rPr>
        <w:t>a</w:t>
      </w:r>
      <w:r w:rsidRPr="00F766AF">
        <w:rPr>
          <w:szCs w:val="26"/>
        </w:rPr>
        <w:t xml:space="preserve">uxiliary, </w:t>
      </w:r>
      <w:r w:rsidR="002A3EEE">
        <w:rPr>
          <w:szCs w:val="26"/>
        </w:rPr>
        <w:t>h</w:t>
      </w:r>
      <w:r w:rsidRPr="00F766AF">
        <w:rPr>
          <w:szCs w:val="26"/>
        </w:rPr>
        <w:t xml:space="preserve">ealth and </w:t>
      </w:r>
      <w:r w:rsidR="002A3EEE">
        <w:rPr>
          <w:szCs w:val="26"/>
        </w:rPr>
        <w:t>w</w:t>
      </w:r>
      <w:r w:rsidRPr="00F766AF">
        <w:rPr>
          <w:szCs w:val="26"/>
        </w:rPr>
        <w:t>ellbeing</w:t>
      </w:r>
    </w:p>
    <w:sectPr w:rsidR="00F766AF" w:rsidRPr="002A67DE" w:rsidSect="00E97B5C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F421" w14:textId="77777777" w:rsidR="005A11FE" w:rsidRDefault="005A11FE" w:rsidP="009B76E9">
      <w:pPr>
        <w:spacing w:after="0" w:line="240" w:lineRule="auto"/>
      </w:pPr>
      <w:r>
        <w:separator/>
      </w:r>
    </w:p>
  </w:endnote>
  <w:endnote w:type="continuationSeparator" w:id="0">
    <w:p w14:paraId="20AA0CEC" w14:textId="77777777" w:rsidR="005A11FE" w:rsidRDefault="005A11FE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E3F4" w14:textId="1CCEA643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4EB8" w14:textId="77777777" w:rsidR="005A11FE" w:rsidRDefault="005A11FE" w:rsidP="009B76E9">
      <w:pPr>
        <w:spacing w:after="0" w:line="240" w:lineRule="auto"/>
      </w:pPr>
      <w:r>
        <w:separator/>
      </w:r>
    </w:p>
  </w:footnote>
  <w:footnote w:type="continuationSeparator" w:id="0">
    <w:p w14:paraId="7FF9ADE5" w14:textId="77777777" w:rsidR="005A11FE" w:rsidRDefault="005A11FE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7044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9F319" w14:textId="4C0556BB" w:rsidR="003657D9" w:rsidRDefault="003657D9">
        <w:pPr>
          <w:pStyle w:val="Header"/>
          <w:jc w:val="center"/>
        </w:pPr>
        <w:r w:rsidRPr="00E97B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97B5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97B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97B5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97B5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3C10BD0" w14:textId="77777777" w:rsidR="003657D9" w:rsidRPr="002A3EEE" w:rsidRDefault="003657D9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E2657"/>
    <w:rsid w:val="000F36E4"/>
    <w:rsid w:val="00133AED"/>
    <w:rsid w:val="002A3EEE"/>
    <w:rsid w:val="003657D9"/>
    <w:rsid w:val="0039467C"/>
    <w:rsid w:val="005A11FE"/>
    <w:rsid w:val="006209F2"/>
    <w:rsid w:val="00680513"/>
    <w:rsid w:val="006F143B"/>
    <w:rsid w:val="006F65C7"/>
    <w:rsid w:val="00707110"/>
    <w:rsid w:val="00807A1B"/>
    <w:rsid w:val="00807E9F"/>
    <w:rsid w:val="008700FA"/>
    <w:rsid w:val="00876163"/>
    <w:rsid w:val="008B18F0"/>
    <w:rsid w:val="008F03E0"/>
    <w:rsid w:val="00936174"/>
    <w:rsid w:val="009653A3"/>
    <w:rsid w:val="009A0EBA"/>
    <w:rsid w:val="009B76E9"/>
    <w:rsid w:val="009F55EC"/>
    <w:rsid w:val="00A037B4"/>
    <w:rsid w:val="00A530D9"/>
    <w:rsid w:val="00AD7B3C"/>
    <w:rsid w:val="00AF2CB1"/>
    <w:rsid w:val="00BA43CE"/>
    <w:rsid w:val="00BD22C1"/>
    <w:rsid w:val="00C7674E"/>
    <w:rsid w:val="00D63155"/>
    <w:rsid w:val="00DC1FC4"/>
    <w:rsid w:val="00E8626C"/>
    <w:rsid w:val="00E97B5C"/>
    <w:rsid w:val="00F401CC"/>
    <w:rsid w:val="00F766AF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365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B476-D0CC-43EF-AD19-FDB23E25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7</cp:revision>
  <dcterms:created xsi:type="dcterms:W3CDTF">2024-10-17T20:24:00Z</dcterms:created>
  <dcterms:modified xsi:type="dcterms:W3CDTF">2024-11-14T17:43:00Z</dcterms:modified>
</cp:coreProperties>
</file>