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1F39C" w14:textId="77777777" w:rsidR="00283422" w:rsidRDefault="00283422">
      <w:pPr>
        <w:rPr>
          <w:rFonts w:ascii="Times New Roman" w:hAnsi="Times New Roman"/>
          <w:sz w:val="26"/>
        </w:rPr>
      </w:pPr>
    </w:p>
    <w:p w14:paraId="48366930" w14:textId="77777777" w:rsidR="003F7DF2" w:rsidRPr="003F7DF2" w:rsidRDefault="003F7DF2" w:rsidP="003F7DF2">
      <w:pPr>
        <w:pBdr>
          <w:top w:val="single" w:sz="4" w:space="1" w:color="auto"/>
          <w:left w:val="single" w:sz="4" w:space="4" w:color="auto"/>
          <w:bottom w:val="single" w:sz="4" w:space="1" w:color="auto"/>
          <w:right w:val="single" w:sz="4" w:space="4" w:color="auto"/>
        </w:pBdr>
        <w:ind w:right="5670"/>
        <w:rPr>
          <w:rFonts w:ascii="Times New Roman" w:hAnsi="Times New Roman"/>
          <w:color w:val="FF0000"/>
          <w:sz w:val="26"/>
          <w:szCs w:val="26"/>
        </w:rPr>
      </w:pPr>
      <w:bookmarkStart w:id="0" w:name="_Hlk77839959"/>
      <w:bookmarkStart w:id="1" w:name="_Hlk93577479"/>
      <w:r w:rsidRPr="003F7DF2">
        <w:rPr>
          <w:rFonts w:ascii="Times New Roman" w:hAnsi="Times New Roman"/>
          <w:color w:val="FF0000"/>
          <w:sz w:val="26"/>
          <w:szCs w:val="26"/>
        </w:rPr>
        <w:t>Approved by the Board of Trustees</w:t>
      </w:r>
    </w:p>
    <w:bookmarkEnd w:id="0"/>
    <w:bookmarkEnd w:id="1"/>
    <w:p w14:paraId="6A6E1F7E" w14:textId="77777777" w:rsidR="003F7DF2" w:rsidRPr="003F7DF2" w:rsidRDefault="003F7DF2" w:rsidP="003F7DF2">
      <w:pPr>
        <w:pBdr>
          <w:top w:val="single" w:sz="4" w:space="1" w:color="auto"/>
          <w:left w:val="single" w:sz="4" w:space="4" w:color="auto"/>
          <w:bottom w:val="single" w:sz="4" w:space="1" w:color="auto"/>
          <w:right w:val="single" w:sz="4" w:space="4" w:color="auto"/>
        </w:pBdr>
        <w:ind w:right="5670"/>
        <w:rPr>
          <w:rFonts w:ascii="Times New Roman" w:hAnsi="Times New Roman"/>
          <w:color w:val="FF0000"/>
          <w:sz w:val="26"/>
          <w:szCs w:val="26"/>
        </w:rPr>
      </w:pPr>
      <w:r w:rsidRPr="003F7DF2">
        <w:rPr>
          <w:rFonts w:ascii="Times New Roman" w:hAnsi="Times New Roman"/>
          <w:color w:val="FF0000"/>
          <w:sz w:val="26"/>
          <w:szCs w:val="26"/>
        </w:rPr>
        <w:t>November 14, 2024</w:t>
      </w:r>
    </w:p>
    <w:p w14:paraId="389D1B7D" w14:textId="1167BA1A" w:rsidR="002C0E11" w:rsidRPr="00F52AFE" w:rsidRDefault="00CF049B" w:rsidP="002C0E11">
      <w:pPr>
        <w:ind w:left="1440"/>
        <w:jc w:val="right"/>
        <w:rPr>
          <w:rFonts w:ascii="Times New Roman" w:hAnsi="Times New Roman"/>
          <w:b/>
          <w:bCs/>
          <w:sz w:val="26"/>
          <w:szCs w:val="26"/>
        </w:rPr>
      </w:pPr>
      <w:r>
        <w:rPr>
          <w:rFonts w:ascii="Times New Roman" w:hAnsi="Times New Roman"/>
          <w:b/>
          <w:bCs/>
          <w:sz w:val="60"/>
          <w:szCs w:val="60"/>
        </w:rPr>
        <w:t>08</w:t>
      </w:r>
    </w:p>
    <w:p w14:paraId="7B243BFF" w14:textId="77777777" w:rsidR="006F30E9" w:rsidRPr="003550CB" w:rsidRDefault="006F30E9">
      <w:pPr>
        <w:rPr>
          <w:rFonts w:ascii="Times New Roman" w:hAnsi="Times New Roman"/>
          <w:sz w:val="52"/>
          <w:szCs w:val="52"/>
        </w:rPr>
      </w:pPr>
    </w:p>
    <w:p w14:paraId="4C3F00AC" w14:textId="77777777" w:rsidR="00283422" w:rsidRDefault="00283422">
      <w:pPr>
        <w:ind w:left="7200"/>
        <w:rPr>
          <w:rFonts w:ascii="Times New Roman" w:hAnsi="Times New Roman"/>
          <w:sz w:val="26"/>
        </w:rPr>
      </w:pPr>
      <w:r>
        <w:rPr>
          <w:rFonts w:ascii="Times New Roman" w:hAnsi="Times New Roman"/>
          <w:sz w:val="26"/>
        </w:rPr>
        <w:t>Board Meeting</w:t>
      </w:r>
    </w:p>
    <w:p w14:paraId="2809A040" w14:textId="30FE6400" w:rsidR="00283422" w:rsidRDefault="00336920">
      <w:pPr>
        <w:ind w:left="7200"/>
        <w:rPr>
          <w:rFonts w:ascii="Times New Roman" w:hAnsi="Times New Roman"/>
          <w:sz w:val="26"/>
        </w:rPr>
      </w:pPr>
      <w:r>
        <w:rPr>
          <w:rFonts w:ascii="Times New Roman" w:hAnsi="Times New Roman"/>
          <w:sz w:val="26"/>
        </w:rPr>
        <w:t xml:space="preserve">November </w:t>
      </w:r>
      <w:r w:rsidR="00871870">
        <w:rPr>
          <w:rFonts w:ascii="Times New Roman" w:hAnsi="Times New Roman"/>
          <w:sz w:val="26"/>
        </w:rPr>
        <w:t>14, 2024</w:t>
      </w:r>
    </w:p>
    <w:p w14:paraId="3B1407EA" w14:textId="77777777" w:rsidR="003550CB" w:rsidRPr="003550CB" w:rsidRDefault="003550CB" w:rsidP="003550CB">
      <w:pPr>
        <w:rPr>
          <w:rFonts w:ascii="Times New Roman" w:hAnsi="Times New Roman"/>
          <w:sz w:val="52"/>
          <w:szCs w:val="52"/>
        </w:rPr>
      </w:pPr>
    </w:p>
    <w:p w14:paraId="28BAE505" w14:textId="21A75F50" w:rsidR="002B7568" w:rsidRPr="0009206C" w:rsidRDefault="002B7568" w:rsidP="0009206C">
      <w:pPr>
        <w:pStyle w:val="Heading1"/>
      </w:pPr>
      <w:r w:rsidRPr="0009206C">
        <w:t xml:space="preserve">APPOINT PROFESSORS TO THE </w:t>
      </w:r>
    </w:p>
    <w:p w14:paraId="24F0C018" w14:textId="77777777" w:rsidR="00283422" w:rsidRPr="0009206C" w:rsidRDefault="002B7568" w:rsidP="0009206C">
      <w:pPr>
        <w:pStyle w:val="Heading1"/>
      </w:pPr>
      <w:r w:rsidRPr="0009206C">
        <w:t>CENTER FOR ADVANCED STUDY, URBANA</w:t>
      </w:r>
    </w:p>
    <w:p w14:paraId="0A8081EA" w14:textId="77777777" w:rsidR="003550CB" w:rsidRPr="003550CB" w:rsidRDefault="003550CB" w:rsidP="003550CB">
      <w:pPr>
        <w:rPr>
          <w:rFonts w:ascii="Times New Roman" w:hAnsi="Times New Roman"/>
          <w:sz w:val="52"/>
          <w:szCs w:val="52"/>
        </w:rPr>
      </w:pPr>
    </w:p>
    <w:p w14:paraId="44A4444B" w14:textId="33F701E7" w:rsidR="00283422" w:rsidRDefault="00283422">
      <w:pPr>
        <w:tabs>
          <w:tab w:val="left" w:pos="720"/>
        </w:tabs>
        <w:ind w:left="1440" w:hanging="1440"/>
        <w:rPr>
          <w:rFonts w:ascii="Times New Roman" w:hAnsi="Times New Roman"/>
          <w:sz w:val="26"/>
        </w:rPr>
      </w:pPr>
      <w:r>
        <w:rPr>
          <w:rFonts w:ascii="Times New Roman" w:hAnsi="Times New Roman"/>
          <w:b/>
          <w:sz w:val="26"/>
        </w:rPr>
        <w:t>Action:</w:t>
      </w:r>
      <w:r>
        <w:rPr>
          <w:rFonts w:ascii="Times New Roman" w:hAnsi="Times New Roman"/>
          <w:sz w:val="26"/>
        </w:rPr>
        <w:tab/>
      </w:r>
      <w:r w:rsidR="002B7568">
        <w:rPr>
          <w:rFonts w:ascii="Times New Roman" w:hAnsi="Times New Roman"/>
          <w:sz w:val="26"/>
        </w:rPr>
        <w:t>A</w:t>
      </w:r>
      <w:r w:rsidR="006F30E9">
        <w:rPr>
          <w:rFonts w:ascii="Times New Roman" w:hAnsi="Times New Roman"/>
          <w:sz w:val="26"/>
        </w:rPr>
        <w:t>ppoint</w:t>
      </w:r>
      <w:r w:rsidR="002B7568">
        <w:rPr>
          <w:rFonts w:ascii="Times New Roman" w:hAnsi="Times New Roman"/>
          <w:sz w:val="26"/>
        </w:rPr>
        <w:t xml:space="preserve"> Professors </w:t>
      </w:r>
      <w:r w:rsidR="00B17492">
        <w:rPr>
          <w:rFonts w:ascii="Times New Roman" w:hAnsi="Times New Roman"/>
          <w:sz w:val="26"/>
        </w:rPr>
        <w:t>to</w:t>
      </w:r>
      <w:r w:rsidR="002B7568">
        <w:rPr>
          <w:rFonts w:ascii="Times New Roman" w:hAnsi="Times New Roman"/>
          <w:sz w:val="26"/>
        </w:rPr>
        <w:t xml:space="preserve"> the Center for Advanced Study</w:t>
      </w:r>
      <w:r w:rsidR="00B17492">
        <w:rPr>
          <w:rFonts w:ascii="Times New Roman" w:hAnsi="Times New Roman"/>
          <w:sz w:val="26"/>
        </w:rPr>
        <w:t>, Urbana</w:t>
      </w:r>
    </w:p>
    <w:p w14:paraId="6CDCBAD3" w14:textId="77777777" w:rsidR="00283422" w:rsidRDefault="00283422">
      <w:pPr>
        <w:tabs>
          <w:tab w:val="left" w:pos="720"/>
        </w:tabs>
        <w:ind w:left="1440" w:hanging="1440"/>
        <w:rPr>
          <w:rFonts w:ascii="Times New Roman" w:hAnsi="Times New Roman"/>
          <w:sz w:val="26"/>
        </w:rPr>
      </w:pPr>
    </w:p>
    <w:p w14:paraId="4AD97CF3" w14:textId="0933E961" w:rsidR="00283422" w:rsidRDefault="00283422" w:rsidP="00101B5A">
      <w:pPr>
        <w:tabs>
          <w:tab w:val="left" w:pos="720"/>
        </w:tabs>
        <w:ind w:left="1440" w:hanging="1440"/>
        <w:rPr>
          <w:rFonts w:ascii="Times New Roman" w:hAnsi="Times New Roman"/>
          <w:sz w:val="26"/>
        </w:rPr>
      </w:pPr>
      <w:r>
        <w:rPr>
          <w:rFonts w:ascii="Times New Roman" w:hAnsi="Times New Roman"/>
          <w:b/>
          <w:sz w:val="26"/>
        </w:rPr>
        <w:t>Funding:</w:t>
      </w:r>
      <w:r>
        <w:rPr>
          <w:rFonts w:ascii="Times New Roman" w:hAnsi="Times New Roman"/>
          <w:sz w:val="26"/>
        </w:rPr>
        <w:tab/>
      </w:r>
      <w:r w:rsidR="002B7568">
        <w:rPr>
          <w:rFonts w:ascii="Times New Roman" w:hAnsi="Times New Roman"/>
          <w:sz w:val="26"/>
        </w:rPr>
        <w:t>State Appropriated Funds</w:t>
      </w:r>
    </w:p>
    <w:p w14:paraId="7F04A2AE" w14:textId="77777777" w:rsidR="003550CB" w:rsidRPr="003550CB" w:rsidRDefault="003550CB" w:rsidP="003550CB">
      <w:pPr>
        <w:rPr>
          <w:rFonts w:ascii="Times New Roman" w:hAnsi="Times New Roman"/>
          <w:sz w:val="52"/>
          <w:szCs w:val="52"/>
        </w:rPr>
      </w:pPr>
    </w:p>
    <w:p w14:paraId="149B46FA" w14:textId="34CF39FB" w:rsidR="00283422" w:rsidRDefault="00283422" w:rsidP="00CB4321">
      <w:pPr>
        <w:spacing w:line="480" w:lineRule="auto"/>
        <w:rPr>
          <w:rFonts w:ascii="Times New Roman" w:hAnsi="Times New Roman"/>
          <w:sz w:val="26"/>
        </w:rPr>
      </w:pPr>
      <w:r>
        <w:rPr>
          <w:rFonts w:ascii="Times New Roman" w:hAnsi="Times New Roman"/>
          <w:sz w:val="26"/>
        </w:rPr>
        <w:tab/>
      </w:r>
      <w:r>
        <w:rPr>
          <w:rFonts w:ascii="Times New Roman" w:hAnsi="Times New Roman"/>
          <w:sz w:val="26"/>
        </w:rPr>
        <w:tab/>
      </w:r>
      <w:r w:rsidR="002B7568">
        <w:rPr>
          <w:rFonts w:ascii="Times New Roman" w:hAnsi="Times New Roman"/>
          <w:sz w:val="26"/>
        </w:rPr>
        <w:t xml:space="preserve">The </w:t>
      </w:r>
      <w:r w:rsidR="002E3A2D">
        <w:rPr>
          <w:rFonts w:ascii="Times New Roman" w:hAnsi="Times New Roman"/>
          <w:sz w:val="26"/>
        </w:rPr>
        <w:t>chancellor</w:t>
      </w:r>
      <w:r w:rsidR="00B17492">
        <w:rPr>
          <w:rFonts w:ascii="Times New Roman" w:hAnsi="Times New Roman"/>
          <w:sz w:val="26"/>
        </w:rPr>
        <w:t xml:space="preserve">, University of Illinois Urbana-Champaign, and </w:t>
      </w:r>
      <w:r w:rsidR="002E3A2D">
        <w:rPr>
          <w:rFonts w:ascii="Times New Roman" w:hAnsi="Times New Roman"/>
          <w:sz w:val="26"/>
        </w:rPr>
        <w:t>vice p</w:t>
      </w:r>
      <w:r w:rsidR="00B17492">
        <w:rPr>
          <w:rFonts w:ascii="Times New Roman" w:hAnsi="Times New Roman"/>
          <w:sz w:val="26"/>
        </w:rPr>
        <w:t>resident, University of Illinois</w:t>
      </w:r>
      <w:r w:rsidR="006F30E9">
        <w:rPr>
          <w:rFonts w:ascii="Times New Roman" w:hAnsi="Times New Roman"/>
          <w:sz w:val="26"/>
        </w:rPr>
        <w:t xml:space="preserve"> System</w:t>
      </w:r>
      <w:r w:rsidR="002B7568">
        <w:rPr>
          <w:rFonts w:ascii="Times New Roman" w:hAnsi="Times New Roman"/>
          <w:sz w:val="26"/>
        </w:rPr>
        <w:t xml:space="preserve">, with the recommendation of the </w:t>
      </w:r>
      <w:r w:rsidR="00CF3B68">
        <w:rPr>
          <w:rFonts w:ascii="Times New Roman" w:hAnsi="Times New Roman"/>
          <w:sz w:val="26"/>
        </w:rPr>
        <w:t xml:space="preserve">provost and </w:t>
      </w:r>
      <w:r w:rsidR="002E3A2D">
        <w:rPr>
          <w:rFonts w:ascii="Times New Roman" w:hAnsi="Times New Roman"/>
          <w:sz w:val="26"/>
        </w:rPr>
        <w:t>e</w:t>
      </w:r>
      <w:r w:rsidR="00336920">
        <w:rPr>
          <w:rFonts w:ascii="Times New Roman" w:hAnsi="Times New Roman"/>
          <w:sz w:val="26"/>
        </w:rPr>
        <w:t xml:space="preserve">xecutive </w:t>
      </w:r>
      <w:r w:rsidR="002E3A2D">
        <w:rPr>
          <w:rFonts w:ascii="Times New Roman" w:hAnsi="Times New Roman"/>
          <w:sz w:val="26"/>
        </w:rPr>
        <w:t>v</w:t>
      </w:r>
      <w:r w:rsidR="002B7568">
        <w:rPr>
          <w:rFonts w:ascii="Times New Roman" w:hAnsi="Times New Roman"/>
          <w:sz w:val="26"/>
        </w:rPr>
        <w:t xml:space="preserve">ice </w:t>
      </w:r>
      <w:r w:rsidR="002E3A2D">
        <w:rPr>
          <w:rFonts w:ascii="Times New Roman" w:hAnsi="Times New Roman"/>
          <w:sz w:val="26"/>
        </w:rPr>
        <w:t>c</w:t>
      </w:r>
      <w:r w:rsidR="002B7568">
        <w:rPr>
          <w:rFonts w:ascii="Times New Roman" w:hAnsi="Times New Roman"/>
          <w:sz w:val="26"/>
        </w:rPr>
        <w:t xml:space="preserve">hancellor for </w:t>
      </w:r>
      <w:r w:rsidR="002E3A2D">
        <w:rPr>
          <w:rFonts w:ascii="Times New Roman" w:hAnsi="Times New Roman"/>
          <w:sz w:val="26"/>
        </w:rPr>
        <w:t>a</w:t>
      </w:r>
      <w:r w:rsidR="009B6EBF">
        <w:rPr>
          <w:rFonts w:ascii="Times New Roman" w:hAnsi="Times New Roman"/>
          <w:sz w:val="26"/>
        </w:rPr>
        <w:t xml:space="preserve">cademic </w:t>
      </w:r>
      <w:r w:rsidR="002E3A2D">
        <w:rPr>
          <w:rFonts w:ascii="Times New Roman" w:hAnsi="Times New Roman"/>
          <w:sz w:val="26"/>
        </w:rPr>
        <w:t>a</w:t>
      </w:r>
      <w:r w:rsidR="009B6EBF">
        <w:rPr>
          <w:rFonts w:ascii="Times New Roman" w:hAnsi="Times New Roman"/>
          <w:sz w:val="26"/>
        </w:rPr>
        <w:t>ffairs</w:t>
      </w:r>
      <w:r w:rsidR="002B7568">
        <w:rPr>
          <w:rFonts w:ascii="Times New Roman" w:hAnsi="Times New Roman"/>
          <w:sz w:val="26"/>
        </w:rPr>
        <w:t xml:space="preserve"> in consultation with the </w:t>
      </w:r>
      <w:r w:rsidR="002E3A2D">
        <w:rPr>
          <w:rFonts w:ascii="Times New Roman" w:hAnsi="Times New Roman"/>
          <w:sz w:val="26"/>
        </w:rPr>
        <w:t>p</w:t>
      </w:r>
      <w:r w:rsidR="002B7568">
        <w:rPr>
          <w:rFonts w:ascii="Times New Roman" w:hAnsi="Times New Roman"/>
          <w:sz w:val="26"/>
        </w:rPr>
        <w:t xml:space="preserve">rofessors in the </w:t>
      </w:r>
      <w:r w:rsidR="00CF3B68">
        <w:rPr>
          <w:rFonts w:ascii="Times New Roman" w:hAnsi="Times New Roman"/>
          <w:sz w:val="26"/>
        </w:rPr>
        <w:t>C</w:t>
      </w:r>
      <w:r w:rsidR="002E3A2D">
        <w:rPr>
          <w:rFonts w:ascii="Times New Roman" w:hAnsi="Times New Roman"/>
          <w:sz w:val="26"/>
        </w:rPr>
        <w:t>enter</w:t>
      </w:r>
      <w:r w:rsidR="00CF3B68">
        <w:rPr>
          <w:rFonts w:ascii="Times New Roman" w:hAnsi="Times New Roman"/>
          <w:sz w:val="26"/>
        </w:rPr>
        <w:t xml:space="preserve"> for Advanced Study</w:t>
      </w:r>
      <w:r w:rsidR="002B7568">
        <w:rPr>
          <w:rFonts w:ascii="Times New Roman" w:hAnsi="Times New Roman"/>
          <w:sz w:val="26"/>
        </w:rPr>
        <w:t>, recommend</w:t>
      </w:r>
      <w:r w:rsidR="00B17492">
        <w:rPr>
          <w:rFonts w:ascii="Times New Roman" w:hAnsi="Times New Roman"/>
          <w:sz w:val="26"/>
        </w:rPr>
        <w:t>s</w:t>
      </w:r>
      <w:r w:rsidR="002B7568">
        <w:rPr>
          <w:rFonts w:ascii="Times New Roman" w:hAnsi="Times New Roman"/>
          <w:sz w:val="26"/>
        </w:rPr>
        <w:t xml:space="preserve"> </w:t>
      </w:r>
      <w:r w:rsidR="00E42376">
        <w:rPr>
          <w:rFonts w:ascii="Times New Roman" w:hAnsi="Times New Roman"/>
          <w:sz w:val="26"/>
        </w:rPr>
        <w:t>Lisa Ainsworth, Scott Denmark, Jodi Flaws, Peter Fritzsche, Bill Gropp, Helen Neville, and Brent Roberts</w:t>
      </w:r>
      <w:r w:rsidR="002B7568">
        <w:rPr>
          <w:rFonts w:ascii="Times New Roman" w:hAnsi="Times New Roman"/>
          <w:sz w:val="26"/>
        </w:rPr>
        <w:t xml:space="preserve"> for appointment as </w:t>
      </w:r>
      <w:r w:rsidR="002E3A2D">
        <w:rPr>
          <w:rFonts w:ascii="Times New Roman" w:hAnsi="Times New Roman"/>
          <w:sz w:val="26"/>
        </w:rPr>
        <w:t>p</w:t>
      </w:r>
      <w:r w:rsidR="002B7568">
        <w:rPr>
          <w:rFonts w:ascii="Times New Roman" w:hAnsi="Times New Roman"/>
          <w:sz w:val="26"/>
        </w:rPr>
        <w:t>rofessor</w:t>
      </w:r>
      <w:r w:rsidR="008F36E4">
        <w:rPr>
          <w:rFonts w:ascii="Times New Roman" w:hAnsi="Times New Roman"/>
          <w:sz w:val="26"/>
        </w:rPr>
        <w:t>s</w:t>
      </w:r>
      <w:r w:rsidR="00B04A57">
        <w:rPr>
          <w:rStyle w:val="FootnoteReference"/>
          <w:rFonts w:ascii="Times New Roman" w:hAnsi="Times New Roman"/>
          <w:sz w:val="26"/>
        </w:rPr>
        <w:footnoteReference w:id="1"/>
      </w:r>
      <w:r w:rsidR="00B04A57">
        <w:rPr>
          <w:rFonts w:ascii="Times New Roman" w:hAnsi="Times New Roman"/>
          <w:sz w:val="26"/>
        </w:rPr>
        <w:t xml:space="preserve"> </w:t>
      </w:r>
      <w:r w:rsidR="002B7568">
        <w:rPr>
          <w:rFonts w:ascii="Times New Roman" w:hAnsi="Times New Roman"/>
          <w:sz w:val="26"/>
        </w:rPr>
        <w:t>i</w:t>
      </w:r>
      <w:r w:rsidR="000A7B89">
        <w:rPr>
          <w:rFonts w:ascii="Times New Roman" w:hAnsi="Times New Roman"/>
          <w:sz w:val="26"/>
        </w:rPr>
        <w:t>n the Center for Advanced Study</w:t>
      </w:r>
      <w:r w:rsidR="00E42376">
        <w:rPr>
          <w:rFonts w:ascii="Times New Roman" w:hAnsi="Times New Roman"/>
          <w:sz w:val="26"/>
        </w:rPr>
        <w:t xml:space="preserve">. </w:t>
      </w:r>
      <w:r w:rsidR="008F36E4">
        <w:rPr>
          <w:rFonts w:ascii="Times New Roman" w:hAnsi="Times New Roman"/>
          <w:sz w:val="26"/>
        </w:rPr>
        <w:t>B</w:t>
      </w:r>
      <w:r w:rsidR="000A7B89">
        <w:rPr>
          <w:rFonts w:ascii="Times New Roman" w:hAnsi="Times New Roman"/>
          <w:sz w:val="26"/>
        </w:rPr>
        <w:t>rief description</w:t>
      </w:r>
      <w:r w:rsidR="008F36E4">
        <w:rPr>
          <w:rFonts w:ascii="Times New Roman" w:hAnsi="Times New Roman"/>
          <w:sz w:val="26"/>
        </w:rPr>
        <w:t>s</w:t>
      </w:r>
      <w:r w:rsidR="000A7B89">
        <w:rPr>
          <w:rFonts w:ascii="Times New Roman" w:hAnsi="Times New Roman"/>
          <w:sz w:val="26"/>
        </w:rPr>
        <w:t xml:space="preserve"> of their current research</w:t>
      </w:r>
      <w:r w:rsidR="00E42376">
        <w:rPr>
          <w:rFonts w:ascii="Times New Roman" w:hAnsi="Times New Roman"/>
          <w:sz w:val="26"/>
        </w:rPr>
        <w:t xml:space="preserve"> </w:t>
      </w:r>
      <w:r w:rsidR="008F36E4">
        <w:rPr>
          <w:rFonts w:ascii="Times New Roman" w:hAnsi="Times New Roman"/>
          <w:sz w:val="26"/>
        </w:rPr>
        <w:t xml:space="preserve">are </w:t>
      </w:r>
      <w:r w:rsidR="003565F4">
        <w:rPr>
          <w:rFonts w:ascii="Times New Roman" w:hAnsi="Times New Roman"/>
          <w:sz w:val="26"/>
        </w:rPr>
        <w:t>provided</w:t>
      </w:r>
      <w:r w:rsidR="00E42376">
        <w:rPr>
          <w:rFonts w:ascii="Times New Roman" w:hAnsi="Times New Roman"/>
          <w:sz w:val="26"/>
        </w:rPr>
        <w:t xml:space="preserve"> below. </w:t>
      </w:r>
    </w:p>
    <w:p w14:paraId="2D0E1E99" w14:textId="6791AD4A" w:rsidR="00FB0386" w:rsidRPr="00CF3B68" w:rsidRDefault="00CF3B68" w:rsidP="00F12CC0">
      <w:pPr>
        <w:rPr>
          <w:rFonts w:ascii="Times New Roman" w:hAnsi="Times New Roman"/>
          <w:bCs/>
          <w:sz w:val="26"/>
        </w:rPr>
      </w:pPr>
      <w:r w:rsidRPr="00CF3B68">
        <w:rPr>
          <w:rFonts w:ascii="Times New Roman" w:hAnsi="Times New Roman"/>
          <w:bCs/>
          <w:smallCaps/>
          <w:sz w:val="26"/>
        </w:rPr>
        <w:t>L</w:t>
      </w:r>
      <w:r w:rsidR="00336920" w:rsidRPr="00CF3B68">
        <w:rPr>
          <w:rFonts w:ascii="Times New Roman" w:hAnsi="Times New Roman"/>
          <w:bCs/>
          <w:smallCaps/>
          <w:sz w:val="26"/>
        </w:rPr>
        <w:t>isa Ainsworth,</w:t>
      </w:r>
      <w:r w:rsidRPr="00CF3B68">
        <w:rPr>
          <w:rFonts w:ascii="Times New Roman" w:hAnsi="Times New Roman"/>
          <w:bCs/>
          <w:smallCaps/>
          <w:sz w:val="26"/>
        </w:rPr>
        <w:t xml:space="preserve"> </w:t>
      </w:r>
      <w:r w:rsidRPr="00CF3B68">
        <w:rPr>
          <w:rFonts w:ascii="Times New Roman" w:hAnsi="Times New Roman"/>
          <w:bCs/>
          <w:sz w:val="26"/>
        </w:rPr>
        <w:t>plant biology</w:t>
      </w:r>
    </w:p>
    <w:p w14:paraId="2DE81840" w14:textId="43AB3210" w:rsidR="004F1133" w:rsidRDefault="003634B8" w:rsidP="00CF3B68">
      <w:pPr>
        <w:ind w:left="720" w:firstLine="720"/>
        <w:rPr>
          <w:rFonts w:ascii="Times New Roman" w:hAnsi="Times New Roman"/>
          <w:sz w:val="26"/>
        </w:rPr>
      </w:pPr>
      <w:r>
        <w:rPr>
          <w:rFonts w:ascii="Times New Roman" w:hAnsi="Times New Roman"/>
          <w:sz w:val="26"/>
        </w:rPr>
        <w:lastRenderedPageBreak/>
        <w:t xml:space="preserve">The focus of </w:t>
      </w:r>
      <w:r w:rsidR="00413D9A">
        <w:rPr>
          <w:rFonts w:ascii="Times New Roman" w:hAnsi="Times New Roman"/>
          <w:sz w:val="26"/>
        </w:rPr>
        <w:t xml:space="preserve">Professor </w:t>
      </w:r>
      <w:r w:rsidR="00336920">
        <w:rPr>
          <w:rFonts w:ascii="Times New Roman" w:hAnsi="Times New Roman"/>
          <w:sz w:val="26"/>
        </w:rPr>
        <w:t>Ainsworth</w:t>
      </w:r>
      <w:r>
        <w:rPr>
          <w:rFonts w:ascii="Times New Roman" w:hAnsi="Times New Roman"/>
          <w:sz w:val="26"/>
        </w:rPr>
        <w:t>’s research is to understand and integrate the genetic, molecular, biochemical</w:t>
      </w:r>
      <w:r w:rsidR="00F12CC0">
        <w:rPr>
          <w:rFonts w:ascii="Times New Roman" w:hAnsi="Times New Roman"/>
          <w:sz w:val="26"/>
        </w:rPr>
        <w:t>,</w:t>
      </w:r>
      <w:r>
        <w:rPr>
          <w:rFonts w:ascii="Times New Roman" w:hAnsi="Times New Roman"/>
          <w:sz w:val="26"/>
        </w:rPr>
        <w:t xml:space="preserve"> and physiological responses of plants to global change. This fundamental understanding is critical for identifying targets for breeding and biotechnology that may be exploited to maximize crop yields and plant productivity in the coming decades.</w:t>
      </w:r>
    </w:p>
    <w:p w14:paraId="63DF8C76" w14:textId="77777777" w:rsidR="00155E02" w:rsidRPr="00B04A57" w:rsidRDefault="00155E02" w:rsidP="00F12CC0">
      <w:pPr>
        <w:ind w:firstLine="1440"/>
        <w:rPr>
          <w:rFonts w:ascii="Times New Roman" w:hAnsi="Times New Roman"/>
          <w:sz w:val="26"/>
        </w:rPr>
      </w:pPr>
    </w:p>
    <w:p w14:paraId="747ABAE0" w14:textId="11BF927A" w:rsidR="00FB0386" w:rsidRPr="00CF3B68" w:rsidRDefault="00CF3B68" w:rsidP="00F12CC0">
      <w:pPr>
        <w:rPr>
          <w:rFonts w:ascii="Times New Roman" w:hAnsi="Times New Roman"/>
          <w:caps/>
          <w:sz w:val="26"/>
        </w:rPr>
      </w:pPr>
      <w:r w:rsidRPr="00CF3B68">
        <w:rPr>
          <w:rFonts w:ascii="Times New Roman" w:hAnsi="Times New Roman"/>
          <w:smallCaps/>
          <w:sz w:val="26"/>
        </w:rPr>
        <w:t>S</w:t>
      </w:r>
      <w:r w:rsidR="00336920" w:rsidRPr="00CF3B68">
        <w:rPr>
          <w:rFonts w:ascii="Times New Roman" w:hAnsi="Times New Roman"/>
          <w:smallCaps/>
          <w:sz w:val="26"/>
        </w:rPr>
        <w:t>cott Denmark</w:t>
      </w:r>
      <w:r w:rsidR="00336920" w:rsidRPr="00CF3B68">
        <w:rPr>
          <w:rFonts w:ascii="Times New Roman" w:hAnsi="Times New Roman"/>
          <w:caps/>
          <w:sz w:val="26"/>
        </w:rPr>
        <w:t xml:space="preserve">, </w:t>
      </w:r>
      <w:r w:rsidR="00336920" w:rsidRPr="00CF3B68">
        <w:rPr>
          <w:rFonts w:ascii="Times New Roman" w:hAnsi="Times New Roman"/>
          <w:sz w:val="26"/>
        </w:rPr>
        <w:t>Chemistry</w:t>
      </w:r>
    </w:p>
    <w:p w14:paraId="08989C07" w14:textId="7C37C1E1" w:rsidR="00EE1DBD" w:rsidRDefault="00336920" w:rsidP="00CF3B68">
      <w:pPr>
        <w:ind w:left="720" w:firstLine="720"/>
        <w:rPr>
          <w:rFonts w:ascii="Times New Roman" w:hAnsi="Times New Roman"/>
          <w:bCs/>
          <w:sz w:val="26"/>
        </w:rPr>
      </w:pPr>
      <w:r>
        <w:rPr>
          <w:rFonts w:ascii="Times New Roman" w:hAnsi="Times New Roman"/>
          <w:b/>
          <w:sz w:val="26"/>
        </w:rPr>
        <w:tab/>
      </w:r>
      <w:r w:rsidRPr="00336920">
        <w:rPr>
          <w:rFonts w:ascii="Times New Roman" w:hAnsi="Times New Roman"/>
          <w:bCs/>
          <w:sz w:val="26"/>
        </w:rPr>
        <w:t>Professor Denmar</w:t>
      </w:r>
      <w:r w:rsidR="003634B8">
        <w:rPr>
          <w:rFonts w:ascii="Times New Roman" w:hAnsi="Times New Roman"/>
          <w:bCs/>
          <w:sz w:val="26"/>
        </w:rPr>
        <w:t>k’s research is primarily involved with the invention of new synthetic reactions, on the origin of ster</w:t>
      </w:r>
      <w:r w:rsidR="002C0E11">
        <w:rPr>
          <w:rFonts w:ascii="Times New Roman" w:hAnsi="Times New Roman"/>
          <w:bCs/>
          <w:sz w:val="26"/>
        </w:rPr>
        <w:t>e</w:t>
      </w:r>
      <w:r w:rsidR="003634B8">
        <w:rPr>
          <w:rFonts w:ascii="Times New Roman" w:hAnsi="Times New Roman"/>
          <w:bCs/>
          <w:sz w:val="26"/>
        </w:rPr>
        <w:t>ocontrol in fundamental carbon-carbon and carbon-heteroatom bond forming reactions, and in the application of these developments to the synthesis of complex molecular structures.</w:t>
      </w:r>
    </w:p>
    <w:p w14:paraId="730CE855" w14:textId="0B8C4134" w:rsidR="00B01AD9" w:rsidRDefault="00B01AD9" w:rsidP="00F12CC0">
      <w:pPr>
        <w:overflowPunct/>
        <w:autoSpaceDE/>
        <w:autoSpaceDN/>
        <w:adjustRightInd/>
        <w:textAlignment w:val="auto"/>
        <w:rPr>
          <w:rFonts w:ascii="Times New Roman" w:hAnsi="Times New Roman"/>
          <w:bCs/>
          <w:sz w:val="26"/>
        </w:rPr>
      </w:pPr>
    </w:p>
    <w:p w14:paraId="5E84A9A0" w14:textId="2004025C" w:rsidR="00FB0386" w:rsidRPr="00CF3B68" w:rsidRDefault="00336920" w:rsidP="00F12CC0">
      <w:pPr>
        <w:rPr>
          <w:rFonts w:ascii="Times New Roman" w:hAnsi="Times New Roman"/>
          <w:caps/>
          <w:sz w:val="26"/>
        </w:rPr>
      </w:pPr>
      <w:r w:rsidRPr="00CF3B68">
        <w:rPr>
          <w:rFonts w:ascii="Times New Roman" w:hAnsi="Times New Roman"/>
          <w:smallCaps/>
          <w:sz w:val="26"/>
        </w:rPr>
        <w:t>Jodi Flaws</w:t>
      </w:r>
      <w:r w:rsidRPr="00CF3B68">
        <w:rPr>
          <w:rFonts w:ascii="Times New Roman" w:hAnsi="Times New Roman"/>
          <w:caps/>
          <w:sz w:val="26"/>
        </w:rPr>
        <w:t xml:space="preserve">, </w:t>
      </w:r>
      <w:r w:rsidRPr="00CF3B68">
        <w:rPr>
          <w:rFonts w:ascii="Times New Roman" w:hAnsi="Times New Roman"/>
          <w:sz w:val="26"/>
        </w:rPr>
        <w:t>Comparative Biosciences</w:t>
      </w:r>
    </w:p>
    <w:p w14:paraId="317BFE3F" w14:textId="7E5D189F" w:rsidR="004F1133" w:rsidRPr="00CF3B68" w:rsidRDefault="004F1133" w:rsidP="00CF3B68">
      <w:pPr>
        <w:ind w:left="720" w:firstLine="720"/>
        <w:rPr>
          <w:rFonts w:ascii="Times New Roman" w:hAnsi="Times New Roman"/>
          <w:sz w:val="26"/>
        </w:rPr>
      </w:pPr>
      <w:r w:rsidRPr="00CF3B68">
        <w:rPr>
          <w:rFonts w:ascii="Times New Roman" w:hAnsi="Times New Roman"/>
          <w:sz w:val="26"/>
        </w:rPr>
        <w:t xml:space="preserve">Professor </w:t>
      </w:r>
      <w:r w:rsidR="00336920" w:rsidRPr="00CF3B68">
        <w:rPr>
          <w:rFonts w:ascii="Times New Roman" w:hAnsi="Times New Roman"/>
          <w:sz w:val="26"/>
        </w:rPr>
        <w:t>Flaw</w:t>
      </w:r>
      <w:r w:rsidR="00A54A36" w:rsidRPr="00CF3B68">
        <w:rPr>
          <w:rFonts w:ascii="Times New Roman" w:hAnsi="Times New Roman"/>
          <w:sz w:val="26"/>
        </w:rPr>
        <w:t>s and her research group focus on determining the environmental factors that affect the female reproductive system.</w:t>
      </w:r>
    </w:p>
    <w:p w14:paraId="0E9B169A" w14:textId="77777777" w:rsidR="002C0E11" w:rsidRPr="00CF3B68" w:rsidRDefault="002C0E11" w:rsidP="00F12CC0">
      <w:pPr>
        <w:ind w:firstLine="1440"/>
        <w:rPr>
          <w:rFonts w:ascii="Times New Roman" w:hAnsi="Times New Roman"/>
          <w:sz w:val="26"/>
        </w:rPr>
      </w:pPr>
    </w:p>
    <w:p w14:paraId="788645EF" w14:textId="5C78C8E0" w:rsidR="00FB0386" w:rsidRPr="00CF3B68" w:rsidRDefault="00336920" w:rsidP="00F12CC0">
      <w:pPr>
        <w:overflowPunct/>
        <w:autoSpaceDE/>
        <w:autoSpaceDN/>
        <w:adjustRightInd/>
        <w:textAlignment w:val="auto"/>
        <w:rPr>
          <w:rFonts w:ascii="Times New Roman" w:hAnsi="Times New Roman"/>
          <w:caps/>
          <w:sz w:val="26"/>
        </w:rPr>
      </w:pPr>
      <w:r w:rsidRPr="00CF3B68">
        <w:rPr>
          <w:rFonts w:ascii="Times New Roman" w:hAnsi="Times New Roman"/>
          <w:smallCaps/>
          <w:sz w:val="26"/>
        </w:rPr>
        <w:t>Peter Fritzsche</w:t>
      </w:r>
      <w:r w:rsidRPr="00CF3B68">
        <w:rPr>
          <w:rFonts w:ascii="Times New Roman" w:hAnsi="Times New Roman"/>
          <w:caps/>
          <w:sz w:val="26"/>
        </w:rPr>
        <w:t xml:space="preserve">, </w:t>
      </w:r>
      <w:r w:rsidRPr="00CF3B68">
        <w:rPr>
          <w:rFonts w:ascii="Times New Roman" w:hAnsi="Times New Roman"/>
          <w:sz w:val="26"/>
        </w:rPr>
        <w:t>History</w:t>
      </w:r>
    </w:p>
    <w:p w14:paraId="6974975D" w14:textId="30059290" w:rsidR="00336920" w:rsidRDefault="00906231" w:rsidP="00CF3B68">
      <w:pPr>
        <w:ind w:left="720" w:firstLine="720"/>
        <w:rPr>
          <w:rFonts w:ascii="Times New Roman" w:hAnsi="Times New Roman"/>
          <w:sz w:val="26"/>
          <w:szCs w:val="26"/>
        </w:rPr>
      </w:pPr>
      <w:r>
        <w:rPr>
          <w:rFonts w:ascii="Times New Roman" w:hAnsi="Times New Roman"/>
          <w:sz w:val="26"/>
          <w:szCs w:val="26"/>
        </w:rPr>
        <w:t xml:space="preserve">Professor </w:t>
      </w:r>
      <w:r w:rsidR="00336920">
        <w:rPr>
          <w:rFonts w:ascii="Times New Roman" w:hAnsi="Times New Roman"/>
          <w:sz w:val="26"/>
          <w:szCs w:val="26"/>
        </w:rPr>
        <w:t xml:space="preserve">Fritzsche </w:t>
      </w:r>
      <w:r w:rsidR="00A54A36">
        <w:rPr>
          <w:rFonts w:ascii="Times New Roman" w:hAnsi="Times New Roman"/>
          <w:sz w:val="26"/>
          <w:szCs w:val="26"/>
        </w:rPr>
        <w:t>is a historian of modern Europe, in particular, Germany in the first half of the 20</w:t>
      </w:r>
      <w:r w:rsidR="00A54A36" w:rsidRPr="00A54A36">
        <w:rPr>
          <w:rFonts w:ascii="Times New Roman" w:hAnsi="Times New Roman"/>
          <w:sz w:val="26"/>
          <w:szCs w:val="26"/>
          <w:vertAlign w:val="superscript"/>
        </w:rPr>
        <w:t>th</w:t>
      </w:r>
      <w:r w:rsidR="00A54A36">
        <w:rPr>
          <w:rFonts w:ascii="Times New Roman" w:hAnsi="Times New Roman"/>
          <w:sz w:val="26"/>
          <w:szCs w:val="26"/>
        </w:rPr>
        <w:t xml:space="preserve"> century. He is the author of more than </w:t>
      </w:r>
      <w:r w:rsidR="00AA727E">
        <w:rPr>
          <w:rFonts w:ascii="Times New Roman" w:hAnsi="Times New Roman"/>
          <w:sz w:val="26"/>
          <w:szCs w:val="26"/>
        </w:rPr>
        <w:t>10</w:t>
      </w:r>
      <w:r w:rsidR="00A54A36">
        <w:rPr>
          <w:rFonts w:ascii="Times New Roman" w:hAnsi="Times New Roman"/>
          <w:sz w:val="26"/>
          <w:szCs w:val="26"/>
        </w:rPr>
        <w:t xml:space="preserve"> scholarly books</w:t>
      </w:r>
      <w:r w:rsidR="00A01F85">
        <w:rPr>
          <w:rFonts w:ascii="Times New Roman" w:hAnsi="Times New Roman"/>
          <w:sz w:val="26"/>
          <w:szCs w:val="26"/>
        </w:rPr>
        <w:t>. His most recent work looks at a global history of the year 1942.</w:t>
      </w:r>
    </w:p>
    <w:p w14:paraId="1FCA83B9" w14:textId="77777777" w:rsidR="00155E02" w:rsidRDefault="00155E02" w:rsidP="00F12CC0">
      <w:pPr>
        <w:ind w:firstLine="1440"/>
        <w:rPr>
          <w:rFonts w:ascii="Times New Roman" w:hAnsi="Times New Roman"/>
          <w:sz w:val="26"/>
          <w:szCs w:val="26"/>
        </w:rPr>
      </w:pPr>
    </w:p>
    <w:p w14:paraId="1C585BFC" w14:textId="27D73508" w:rsidR="00CE4E73" w:rsidRPr="00CF3B68" w:rsidRDefault="00336920" w:rsidP="00F12CC0">
      <w:pPr>
        <w:rPr>
          <w:rFonts w:ascii="Times New Roman" w:hAnsi="Times New Roman"/>
          <w:caps/>
          <w:sz w:val="26"/>
        </w:rPr>
      </w:pPr>
      <w:r w:rsidRPr="00CF3B68">
        <w:rPr>
          <w:rFonts w:ascii="Times New Roman" w:hAnsi="Times New Roman"/>
          <w:smallCaps/>
          <w:sz w:val="26"/>
        </w:rPr>
        <w:t>Bill Gropp</w:t>
      </w:r>
      <w:r w:rsidRPr="00CF3B68">
        <w:rPr>
          <w:rFonts w:ascii="Times New Roman" w:hAnsi="Times New Roman"/>
          <w:caps/>
          <w:sz w:val="26"/>
        </w:rPr>
        <w:t xml:space="preserve">, </w:t>
      </w:r>
      <w:r w:rsidRPr="00CF3B68">
        <w:rPr>
          <w:rFonts w:ascii="Times New Roman" w:hAnsi="Times New Roman"/>
          <w:sz w:val="26"/>
        </w:rPr>
        <w:t>Computer Science</w:t>
      </w:r>
    </w:p>
    <w:p w14:paraId="0ED04212" w14:textId="63611E76" w:rsidR="004F1133" w:rsidRDefault="004F1133" w:rsidP="00CF3B68">
      <w:pPr>
        <w:ind w:left="720" w:firstLine="720"/>
        <w:rPr>
          <w:rFonts w:ascii="Times New Roman" w:hAnsi="Times New Roman"/>
          <w:sz w:val="26"/>
          <w:szCs w:val="26"/>
        </w:rPr>
      </w:pPr>
      <w:r w:rsidRPr="002F105E">
        <w:rPr>
          <w:rFonts w:ascii="Times New Roman" w:hAnsi="Times New Roman"/>
          <w:sz w:val="26"/>
          <w:szCs w:val="26"/>
        </w:rPr>
        <w:t>Profess</w:t>
      </w:r>
      <w:r w:rsidR="00CF3B68">
        <w:rPr>
          <w:rFonts w:ascii="Times New Roman" w:hAnsi="Times New Roman"/>
          <w:sz w:val="26"/>
          <w:szCs w:val="26"/>
        </w:rPr>
        <w:t>o</w:t>
      </w:r>
      <w:r w:rsidRPr="002F105E">
        <w:rPr>
          <w:rFonts w:ascii="Times New Roman" w:hAnsi="Times New Roman"/>
          <w:sz w:val="26"/>
          <w:szCs w:val="26"/>
        </w:rPr>
        <w:t xml:space="preserve">r </w:t>
      </w:r>
      <w:r w:rsidR="00336920">
        <w:rPr>
          <w:rFonts w:ascii="Times New Roman" w:hAnsi="Times New Roman"/>
          <w:sz w:val="26"/>
          <w:szCs w:val="26"/>
        </w:rPr>
        <w:t>Gropp</w:t>
      </w:r>
      <w:r w:rsidR="00A54A36">
        <w:rPr>
          <w:rFonts w:ascii="Times New Roman" w:hAnsi="Times New Roman"/>
          <w:sz w:val="26"/>
          <w:szCs w:val="26"/>
        </w:rPr>
        <w:t xml:space="preserve"> focuses on the development of numerical algorithms for partial differential equations, and the development of programming models and systems for expressing and implementing highly scalable applications.</w:t>
      </w:r>
    </w:p>
    <w:p w14:paraId="314B89A9" w14:textId="77777777" w:rsidR="00155E02" w:rsidRPr="002F105E" w:rsidRDefault="00155E02" w:rsidP="00F12CC0">
      <w:pPr>
        <w:ind w:firstLine="720"/>
        <w:rPr>
          <w:rFonts w:ascii="Times New Roman" w:hAnsi="Times New Roman"/>
          <w:sz w:val="26"/>
          <w:szCs w:val="26"/>
        </w:rPr>
      </w:pPr>
    </w:p>
    <w:p w14:paraId="0A2847C7" w14:textId="588A8A65" w:rsidR="00FB0386" w:rsidRPr="00CF3B68" w:rsidRDefault="00336920" w:rsidP="00F12CC0">
      <w:pPr>
        <w:rPr>
          <w:rFonts w:ascii="Times New Roman" w:hAnsi="Times New Roman"/>
          <w:sz w:val="26"/>
        </w:rPr>
      </w:pPr>
      <w:r w:rsidRPr="00CF3B68">
        <w:rPr>
          <w:rFonts w:ascii="Times New Roman" w:hAnsi="Times New Roman"/>
          <w:smallCaps/>
          <w:sz w:val="26"/>
        </w:rPr>
        <w:t>Helen Neville</w:t>
      </w:r>
      <w:r w:rsidRPr="00CF3B68">
        <w:rPr>
          <w:rFonts w:ascii="Times New Roman" w:hAnsi="Times New Roman"/>
          <w:caps/>
          <w:sz w:val="26"/>
        </w:rPr>
        <w:t xml:space="preserve">, </w:t>
      </w:r>
      <w:r w:rsidRPr="00CF3B68">
        <w:rPr>
          <w:rFonts w:ascii="Times New Roman" w:hAnsi="Times New Roman"/>
          <w:sz w:val="26"/>
        </w:rPr>
        <w:t>Educational Psychology</w:t>
      </w:r>
    </w:p>
    <w:p w14:paraId="2D2EBAE4" w14:textId="503B2FF5" w:rsidR="00906231" w:rsidRDefault="001D3632" w:rsidP="00CF3B68">
      <w:pPr>
        <w:ind w:left="720" w:firstLine="720"/>
        <w:rPr>
          <w:rFonts w:ascii="Times New Roman" w:hAnsi="Times New Roman"/>
          <w:sz w:val="26"/>
          <w:szCs w:val="26"/>
        </w:rPr>
      </w:pPr>
      <w:r w:rsidRPr="00906231">
        <w:rPr>
          <w:rFonts w:ascii="Times New Roman" w:hAnsi="Times New Roman"/>
          <w:sz w:val="26"/>
          <w:szCs w:val="26"/>
        </w:rPr>
        <w:t xml:space="preserve">Professor </w:t>
      </w:r>
      <w:r w:rsidR="00336920">
        <w:rPr>
          <w:rFonts w:ascii="Times New Roman" w:hAnsi="Times New Roman"/>
          <w:sz w:val="26"/>
          <w:szCs w:val="26"/>
        </w:rPr>
        <w:t>Neville</w:t>
      </w:r>
      <w:r w:rsidR="006329C2">
        <w:rPr>
          <w:rFonts w:ascii="Times New Roman" w:hAnsi="Times New Roman"/>
          <w:sz w:val="26"/>
          <w:szCs w:val="26"/>
        </w:rPr>
        <w:t>’s current research interests center on two interrelated areas of Black racial ideology</w:t>
      </w:r>
      <w:r w:rsidR="00B01AD9">
        <w:rPr>
          <w:rFonts w:ascii="Times New Roman" w:hAnsi="Times New Roman"/>
          <w:sz w:val="26"/>
          <w:szCs w:val="26"/>
        </w:rPr>
        <w:t>:</w:t>
      </w:r>
      <w:r w:rsidR="008F36E4">
        <w:rPr>
          <w:rFonts w:ascii="Times New Roman" w:hAnsi="Times New Roman"/>
          <w:sz w:val="26"/>
          <w:szCs w:val="26"/>
        </w:rPr>
        <w:t xml:space="preserve"> </w:t>
      </w:r>
      <w:r w:rsidR="006329C2">
        <w:rPr>
          <w:rFonts w:ascii="Times New Roman" w:hAnsi="Times New Roman"/>
          <w:sz w:val="26"/>
          <w:szCs w:val="26"/>
        </w:rPr>
        <w:t>Black racial identity and color-blind racial ideology.</w:t>
      </w:r>
    </w:p>
    <w:p w14:paraId="2498E7AE" w14:textId="77777777" w:rsidR="004751A0" w:rsidRPr="00906231" w:rsidRDefault="004751A0" w:rsidP="00F12CC0">
      <w:pPr>
        <w:ind w:firstLine="720"/>
        <w:rPr>
          <w:rFonts w:ascii="Times New Roman" w:hAnsi="Times New Roman"/>
          <w:sz w:val="26"/>
          <w:szCs w:val="26"/>
        </w:rPr>
      </w:pPr>
    </w:p>
    <w:p w14:paraId="6007F2E5" w14:textId="36E09597" w:rsidR="00CE4E73" w:rsidRPr="00CF3B68" w:rsidRDefault="00336920" w:rsidP="00F12CC0">
      <w:pPr>
        <w:rPr>
          <w:rFonts w:ascii="Times New Roman" w:hAnsi="Times New Roman"/>
          <w:caps/>
          <w:sz w:val="26"/>
        </w:rPr>
      </w:pPr>
      <w:r w:rsidRPr="00CF3B68">
        <w:rPr>
          <w:rFonts w:ascii="Times New Roman" w:hAnsi="Times New Roman"/>
          <w:smallCaps/>
          <w:sz w:val="26"/>
        </w:rPr>
        <w:t>Brent Roberts</w:t>
      </w:r>
      <w:r w:rsidRPr="00CF3B68">
        <w:rPr>
          <w:rFonts w:ascii="Times New Roman" w:hAnsi="Times New Roman"/>
          <w:caps/>
          <w:sz w:val="26"/>
        </w:rPr>
        <w:t xml:space="preserve">, </w:t>
      </w:r>
      <w:r w:rsidRPr="00CF3B68">
        <w:rPr>
          <w:rFonts w:ascii="Times New Roman" w:hAnsi="Times New Roman"/>
          <w:sz w:val="26"/>
        </w:rPr>
        <w:t>Psychology</w:t>
      </w:r>
    </w:p>
    <w:p w14:paraId="033D7C79" w14:textId="3B0D2196" w:rsidR="00637D6E" w:rsidRDefault="006329C2" w:rsidP="00CF3B68">
      <w:pPr>
        <w:ind w:left="720" w:firstLine="720"/>
        <w:rPr>
          <w:rFonts w:ascii="Times New Roman" w:hAnsi="Times New Roman"/>
          <w:sz w:val="26"/>
        </w:rPr>
      </w:pPr>
      <w:r>
        <w:rPr>
          <w:rFonts w:ascii="Times New Roman" w:hAnsi="Times New Roman"/>
          <w:sz w:val="26"/>
        </w:rPr>
        <w:t>Professor Roberts’s research focuses on continuity and change in personality traits across adulthood, the life experiences associated with changes in personality traits over time, and whether personality traits can be changed through intervention.</w:t>
      </w:r>
    </w:p>
    <w:p w14:paraId="0E1D7BA2" w14:textId="77777777" w:rsidR="00F12CC0" w:rsidRDefault="00F12CC0" w:rsidP="00F12CC0">
      <w:pPr>
        <w:ind w:firstLine="1440"/>
        <w:rPr>
          <w:rFonts w:ascii="Times New Roman" w:hAnsi="Times New Roman"/>
          <w:sz w:val="26"/>
        </w:rPr>
      </w:pPr>
    </w:p>
    <w:p w14:paraId="6668791A" w14:textId="77777777" w:rsidR="007C3938" w:rsidRDefault="007C3938" w:rsidP="007C3938">
      <w:pPr>
        <w:overflowPunct/>
        <w:autoSpaceDE/>
        <w:autoSpaceDN/>
        <w:adjustRightInd/>
        <w:spacing w:line="480" w:lineRule="auto"/>
        <w:ind w:firstLine="1440"/>
        <w:textAlignment w:val="auto"/>
        <w:rPr>
          <w:rFonts w:ascii="Times New Roman" w:hAnsi="Times New Roman"/>
          <w:sz w:val="26"/>
        </w:rPr>
      </w:pPr>
      <w:r>
        <w:rPr>
          <w:rFonts w:ascii="Times New Roman" w:hAnsi="Times New Roman"/>
          <w:sz w:val="26"/>
        </w:rPr>
        <w:t xml:space="preserve">The Board action recommended in this item complies in all material respects with applicable State and federal laws, University of Illinois </w:t>
      </w:r>
      <w:r>
        <w:rPr>
          <w:rFonts w:ascii="Times New Roman" w:hAnsi="Times New Roman"/>
          <w:i/>
          <w:sz w:val="26"/>
        </w:rPr>
        <w:t>Statutes</w:t>
      </w:r>
      <w:r w:rsidRPr="00AA727E">
        <w:rPr>
          <w:rFonts w:ascii="Times New Roman" w:hAnsi="Times New Roman"/>
          <w:iCs/>
          <w:sz w:val="26"/>
        </w:rPr>
        <w:t>,</w:t>
      </w:r>
      <w:r>
        <w:rPr>
          <w:rFonts w:ascii="Times New Roman" w:hAnsi="Times New Roman"/>
          <w:i/>
          <w:sz w:val="26"/>
        </w:rPr>
        <w:t xml:space="preserve"> The </w:t>
      </w:r>
      <w:r>
        <w:rPr>
          <w:rFonts w:ascii="Times New Roman" w:hAnsi="Times New Roman"/>
          <w:i/>
          <w:sz w:val="26"/>
        </w:rPr>
        <w:lastRenderedPageBreak/>
        <w:t>General Rules Concerning University Organization and Procedure</w:t>
      </w:r>
      <w:r>
        <w:rPr>
          <w:rFonts w:ascii="Times New Roman" w:hAnsi="Times New Roman"/>
          <w:sz w:val="26"/>
        </w:rPr>
        <w:t>, and Board of Trustees policies and directives.</w:t>
      </w:r>
    </w:p>
    <w:p w14:paraId="50FAD70D" w14:textId="1A48F52F" w:rsidR="007C3938" w:rsidRDefault="007C3938" w:rsidP="007C3938">
      <w:pPr>
        <w:tabs>
          <w:tab w:val="left" w:pos="1440"/>
        </w:tabs>
        <w:spacing w:line="480" w:lineRule="auto"/>
        <w:rPr>
          <w:rFonts w:ascii="Times New Roman" w:hAnsi="Times New Roman"/>
          <w:sz w:val="26"/>
        </w:rPr>
      </w:pPr>
      <w:r>
        <w:rPr>
          <w:rFonts w:ascii="Times New Roman" w:hAnsi="Times New Roman"/>
          <w:sz w:val="26"/>
        </w:rPr>
        <w:tab/>
        <w:t xml:space="preserve">The executive vice president </w:t>
      </w:r>
      <w:r w:rsidR="00AA727E">
        <w:rPr>
          <w:rFonts w:ascii="Times New Roman" w:hAnsi="Times New Roman"/>
          <w:sz w:val="26"/>
        </w:rPr>
        <w:t xml:space="preserve">and vice president </w:t>
      </w:r>
      <w:r>
        <w:rPr>
          <w:rFonts w:ascii="Times New Roman" w:hAnsi="Times New Roman"/>
          <w:sz w:val="26"/>
        </w:rPr>
        <w:t>for academic affairs concurs.</w:t>
      </w:r>
    </w:p>
    <w:p w14:paraId="4218EA2F" w14:textId="77777777" w:rsidR="007C3938" w:rsidRPr="00FB0386" w:rsidRDefault="007C3938" w:rsidP="007C3938">
      <w:pPr>
        <w:tabs>
          <w:tab w:val="left" w:pos="1440"/>
        </w:tabs>
        <w:spacing w:line="480" w:lineRule="auto"/>
        <w:rPr>
          <w:rFonts w:ascii="Times New Roman" w:hAnsi="Times New Roman"/>
          <w:sz w:val="26"/>
        </w:rPr>
      </w:pPr>
      <w:r>
        <w:rPr>
          <w:rFonts w:ascii="Times New Roman" w:hAnsi="Times New Roman"/>
          <w:sz w:val="26"/>
        </w:rPr>
        <w:tab/>
        <w:t>The president of the University of Illinois System recommends approval.</w:t>
      </w:r>
    </w:p>
    <w:sectPr w:rsidR="007C3938" w:rsidRPr="00FB0386" w:rsidSect="005D4810">
      <w:headerReference w:type="default" r:id="rId7"/>
      <w:type w:val="continuous"/>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9213B" w14:textId="77777777" w:rsidR="008F39E2" w:rsidRDefault="008F39E2" w:rsidP="002B7568">
      <w:r>
        <w:separator/>
      </w:r>
    </w:p>
  </w:endnote>
  <w:endnote w:type="continuationSeparator" w:id="0">
    <w:p w14:paraId="629EC34A" w14:textId="77777777" w:rsidR="008F39E2" w:rsidRDefault="008F39E2" w:rsidP="002B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77B8B" w14:textId="77777777" w:rsidR="008F39E2" w:rsidRDefault="008F39E2" w:rsidP="002B7568">
      <w:r>
        <w:separator/>
      </w:r>
    </w:p>
  </w:footnote>
  <w:footnote w:type="continuationSeparator" w:id="0">
    <w:p w14:paraId="7DB6E7AB" w14:textId="77777777" w:rsidR="008F39E2" w:rsidRDefault="008F39E2" w:rsidP="002B7568">
      <w:r>
        <w:continuationSeparator/>
      </w:r>
    </w:p>
  </w:footnote>
  <w:footnote w:id="1">
    <w:p w14:paraId="2A1C8B11" w14:textId="2171C946" w:rsidR="00B04A57" w:rsidRPr="005D4810" w:rsidRDefault="005D4810">
      <w:pPr>
        <w:pStyle w:val="FootnoteText"/>
        <w:rPr>
          <w:rFonts w:ascii="Times New Roman" w:hAnsi="Times New Roman"/>
          <w:sz w:val="26"/>
          <w:szCs w:val="26"/>
        </w:rPr>
      </w:pPr>
      <w:r>
        <w:rPr>
          <w:rStyle w:val="FootnoteReference"/>
          <w:rFonts w:ascii="Times New Roman" w:hAnsi="Times New Roman"/>
          <w:sz w:val="26"/>
        </w:rPr>
        <w:footnoteRef/>
      </w:r>
      <w:r w:rsidR="00B04A57" w:rsidRPr="005D4810">
        <w:rPr>
          <w:rFonts w:ascii="Times New Roman" w:hAnsi="Times New Roman"/>
          <w:sz w:val="26"/>
          <w:szCs w:val="26"/>
        </w:rPr>
        <w:t>Professors in the Center for Advanced Study (</w:t>
      </w:r>
      <w:r w:rsidR="002E3A2D" w:rsidRPr="005D4810">
        <w:rPr>
          <w:rFonts w:ascii="Times New Roman" w:hAnsi="Times New Roman"/>
          <w:sz w:val="26"/>
          <w:szCs w:val="26"/>
        </w:rPr>
        <w:t>c</w:t>
      </w:r>
      <w:r w:rsidR="00B04A57" w:rsidRPr="005D4810">
        <w:rPr>
          <w:rFonts w:ascii="Times New Roman" w:hAnsi="Times New Roman"/>
          <w:sz w:val="26"/>
          <w:szCs w:val="26"/>
        </w:rPr>
        <w:t xml:space="preserve">enter) are permanent members of the </w:t>
      </w:r>
      <w:r w:rsidR="002E3A2D" w:rsidRPr="005D4810">
        <w:rPr>
          <w:rFonts w:ascii="Times New Roman" w:hAnsi="Times New Roman"/>
          <w:sz w:val="26"/>
          <w:szCs w:val="26"/>
        </w:rPr>
        <w:t>c</w:t>
      </w:r>
      <w:r w:rsidR="00B04A57" w:rsidRPr="005D4810">
        <w:rPr>
          <w:rFonts w:ascii="Times New Roman" w:hAnsi="Times New Roman"/>
          <w:sz w:val="26"/>
          <w:szCs w:val="26"/>
        </w:rPr>
        <w:t xml:space="preserve">enter community, chosen for their outstanding scholarship. Appointment to a professorship in the </w:t>
      </w:r>
      <w:r w:rsidR="002E3A2D" w:rsidRPr="005D4810">
        <w:rPr>
          <w:rFonts w:ascii="Times New Roman" w:hAnsi="Times New Roman"/>
          <w:sz w:val="26"/>
          <w:szCs w:val="26"/>
        </w:rPr>
        <w:t>c</w:t>
      </w:r>
      <w:r w:rsidR="00B04A57" w:rsidRPr="005D4810">
        <w:rPr>
          <w:rFonts w:ascii="Times New Roman" w:hAnsi="Times New Roman"/>
          <w:sz w:val="26"/>
          <w:szCs w:val="26"/>
        </w:rPr>
        <w:t xml:space="preserve">enter is one of the highest academic recognitions that the </w:t>
      </w:r>
      <w:r>
        <w:rPr>
          <w:rFonts w:ascii="Times New Roman" w:hAnsi="Times New Roman"/>
          <w:sz w:val="26"/>
          <w:szCs w:val="26"/>
        </w:rPr>
        <w:t xml:space="preserve">university </w:t>
      </w:r>
      <w:r w:rsidR="00B04A57" w:rsidRPr="005D4810">
        <w:rPr>
          <w:rFonts w:ascii="Times New Roman" w:hAnsi="Times New Roman"/>
          <w:sz w:val="26"/>
          <w:szCs w:val="26"/>
        </w:rPr>
        <w:t xml:space="preserve">can bestow upon a member of its faculty. Center </w:t>
      </w:r>
      <w:r w:rsidR="002E3A2D" w:rsidRPr="005D4810">
        <w:rPr>
          <w:rFonts w:ascii="Times New Roman" w:hAnsi="Times New Roman"/>
          <w:sz w:val="26"/>
          <w:szCs w:val="26"/>
        </w:rPr>
        <w:t>p</w:t>
      </w:r>
      <w:r w:rsidR="00B04A57" w:rsidRPr="005D4810">
        <w:rPr>
          <w:rFonts w:ascii="Times New Roman" w:hAnsi="Times New Roman"/>
          <w:sz w:val="26"/>
          <w:szCs w:val="26"/>
        </w:rPr>
        <w:t>rofessors continue to serve as full members of their home department.</w:t>
      </w:r>
      <w:r>
        <w:rPr>
          <w:rFonts w:ascii="Times New Roman" w:hAnsi="Times New Roman"/>
          <w:sz w:val="26"/>
          <w:szCs w:val="26"/>
        </w:rPr>
        <w:t xml:space="preserve"> </w:t>
      </w:r>
      <w:r w:rsidR="00B04A57" w:rsidRPr="005D4810">
        <w:rPr>
          <w:rFonts w:ascii="Times New Roman" w:hAnsi="Times New Roman"/>
          <w:sz w:val="26"/>
          <w:szCs w:val="26"/>
        </w:rPr>
        <w:t xml:space="preserve">Concurrently, the </w:t>
      </w:r>
      <w:r w:rsidR="002E3A2D" w:rsidRPr="005D4810">
        <w:rPr>
          <w:rFonts w:ascii="Times New Roman" w:hAnsi="Times New Roman"/>
          <w:sz w:val="26"/>
          <w:szCs w:val="26"/>
        </w:rPr>
        <w:t>p</w:t>
      </w:r>
      <w:r w:rsidR="00B04A57" w:rsidRPr="005D4810">
        <w:rPr>
          <w:rFonts w:ascii="Times New Roman" w:hAnsi="Times New Roman"/>
          <w:sz w:val="26"/>
          <w:szCs w:val="26"/>
        </w:rPr>
        <w:t xml:space="preserve">rofessors in the </w:t>
      </w:r>
      <w:r w:rsidR="002E3A2D" w:rsidRPr="005D4810">
        <w:rPr>
          <w:rFonts w:ascii="Times New Roman" w:hAnsi="Times New Roman"/>
          <w:sz w:val="26"/>
          <w:szCs w:val="26"/>
        </w:rPr>
        <w:t>c</w:t>
      </w:r>
      <w:r w:rsidR="00B04A57" w:rsidRPr="005D4810">
        <w:rPr>
          <w:rFonts w:ascii="Times New Roman" w:hAnsi="Times New Roman"/>
          <w:sz w:val="26"/>
          <w:szCs w:val="26"/>
        </w:rPr>
        <w:t xml:space="preserve">enter are: May R. Berenbaum, </w:t>
      </w:r>
      <w:r w:rsidR="00336920" w:rsidRPr="005D4810">
        <w:rPr>
          <w:rFonts w:ascii="Times New Roman" w:hAnsi="Times New Roman"/>
          <w:sz w:val="26"/>
          <w:szCs w:val="26"/>
        </w:rPr>
        <w:t>Antoinette Burton,</w:t>
      </w:r>
      <w:r w:rsidR="00B04A57" w:rsidRPr="005D4810">
        <w:rPr>
          <w:rFonts w:ascii="Times New Roman" w:hAnsi="Times New Roman"/>
          <w:sz w:val="26"/>
          <w:szCs w:val="26"/>
        </w:rPr>
        <w:t xml:space="preserve"> Leon Dash, </w:t>
      </w:r>
      <w:r w:rsidR="00336920" w:rsidRPr="005D4810">
        <w:rPr>
          <w:rFonts w:ascii="Times New Roman" w:hAnsi="Times New Roman"/>
          <w:sz w:val="26"/>
          <w:szCs w:val="26"/>
        </w:rPr>
        <w:t xml:space="preserve">Sharon Donovan, Eduardo Fradkin, </w:t>
      </w:r>
      <w:r w:rsidR="00B04A57" w:rsidRPr="005D4810">
        <w:rPr>
          <w:rFonts w:ascii="Times New Roman" w:hAnsi="Times New Roman"/>
          <w:sz w:val="26"/>
          <w:szCs w:val="26"/>
        </w:rPr>
        <w:t xml:space="preserve">Martha U. Gillette, Bruce Hajek, Stephen Long, Michael S. Moore, </w:t>
      </w:r>
      <w:r w:rsidR="00336920" w:rsidRPr="005D4810">
        <w:rPr>
          <w:rFonts w:ascii="Times New Roman" w:hAnsi="Times New Roman"/>
          <w:sz w:val="26"/>
          <w:szCs w:val="26"/>
        </w:rPr>
        <w:t>Harriet Mura</w:t>
      </w:r>
      <w:r w:rsidR="00F12CC0" w:rsidRPr="005D4810">
        <w:rPr>
          <w:rFonts w:ascii="Times New Roman" w:hAnsi="Times New Roman"/>
          <w:sz w:val="26"/>
          <w:szCs w:val="26"/>
        </w:rPr>
        <w:t>v</w:t>
      </w:r>
      <w:r w:rsidR="00336920" w:rsidRPr="005D4810">
        <w:rPr>
          <w:rFonts w:ascii="Times New Roman" w:hAnsi="Times New Roman"/>
          <w:sz w:val="26"/>
          <w:szCs w:val="26"/>
        </w:rPr>
        <w:t xml:space="preserve">, Catherine Murphy, Cynthia Oliver, Donald Ort, </w:t>
      </w:r>
      <w:r w:rsidR="00B04A57" w:rsidRPr="005D4810">
        <w:rPr>
          <w:rFonts w:ascii="Times New Roman" w:hAnsi="Times New Roman"/>
          <w:sz w:val="26"/>
          <w:szCs w:val="26"/>
        </w:rPr>
        <w:t xml:space="preserve">Tere O’Connor, Gene E. Robinson, </w:t>
      </w:r>
      <w:r w:rsidR="00336920" w:rsidRPr="005D4810">
        <w:rPr>
          <w:rFonts w:ascii="Times New Roman" w:hAnsi="Times New Roman"/>
          <w:sz w:val="26"/>
          <w:szCs w:val="26"/>
        </w:rPr>
        <w:t xml:space="preserve">Nancy Sottos, and Jonathan </w:t>
      </w:r>
      <w:r w:rsidR="00B04A57" w:rsidRPr="005D4810">
        <w:rPr>
          <w:rFonts w:ascii="Times New Roman" w:hAnsi="Times New Roman"/>
          <w:sz w:val="26"/>
          <w:szCs w:val="26"/>
        </w:rPr>
        <w:t>Sweedler</w:t>
      </w:r>
      <w:r w:rsidR="00336920" w:rsidRPr="005D4810">
        <w:rPr>
          <w:rFonts w:ascii="Times New Roman" w:hAnsi="Times New Roman"/>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4653197"/>
      <w:docPartObj>
        <w:docPartGallery w:val="Page Numbers (Top of Page)"/>
        <w:docPartUnique/>
      </w:docPartObj>
    </w:sdtPr>
    <w:sdtEndPr>
      <w:rPr>
        <w:noProof/>
      </w:rPr>
    </w:sdtEndPr>
    <w:sdtContent>
      <w:p w14:paraId="3812F5DC" w14:textId="15FA92A6" w:rsidR="002E3A2D" w:rsidRDefault="002E3A2D">
        <w:pPr>
          <w:pStyle w:val="Header"/>
          <w:jc w:val="center"/>
        </w:pPr>
        <w:r w:rsidRPr="002C0E11">
          <w:rPr>
            <w:sz w:val="26"/>
            <w:szCs w:val="26"/>
          </w:rPr>
          <w:fldChar w:fldCharType="begin"/>
        </w:r>
        <w:r w:rsidRPr="002C0E11">
          <w:rPr>
            <w:sz w:val="26"/>
            <w:szCs w:val="26"/>
          </w:rPr>
          <w:instrText xml:space="preserve"> PAGE   \* MERGEFORMAT </w:instrText>
        </w:r>
        <w:r w:rsidRPr="002C0E11">
          <w:rPr>
            <w:sz w:val="26"/>
            <w:szCs w:val="26"/>
          </w:rPr>
          <w:fldChar w:fldCharType="separate"/>
        </w:r>
        <w:r w:rsidRPr="002C0E11">
          <w:rPr>
            <w:noProof/>
            <w:sz w:val="26"/>
            <w:szCs w:val="26"/>
          </w:rPr>
          <w:t>2</w:t>
        </w:r>
        <w:r w:rsidRPr="002C0E11">
          <w:rPr>
            <w:noProof/>
            <w:sz w:val="26"/>
            <w:szCs w:val="26"/>
          </w:rPr>
          <w:fldChar w:fldCharType="end"/>
        </w:r>
      </w:p>
    </w:sdtContent>
  </w:sdt>
  <w:p w14:paraId="768589F7" w14:textId="77777777" w:rsidR="002E3A2D" w:rsidRDefault="002E3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68"/>
    <w:rsid w:val="00072760"/>
    <w:rsid w:val="0009206C"/>
    <w:rsid w:val="000A7B89"/>
    <w:rsid w:val="000C2FFA"/>
    <w:rsid w:val="00101B5A"/>
    <w:rsid w:val="00155E02"/>
    <w:rsid w:val="00182F9E"/>
    <w:rsid w:val="001871A0"/>
    <w:rsid w:val="00192D12"/>
    <w:rsid w:val="001A39B7"/>
    <w:rsid w:val="001D3632"/>
    <w:rsid w:val="001E2317"/>
    <w:rsid w:val="0023239F"/>
    <w:rsid w:val="00283422"/>
    <w:rsid w:val="00293DB3"/>
    <w:rsid w:val="002A16FC"/>
    <w:rsid w:val="002A211F"/>
    <w:rsid w:val="002B7568"/>
    <w:rsid w:val="002C0E11"/>
    <w:rsid w:val="002D4C85"/>
    <w:rsid w:val="002D4F13"/>
    <w:rsid w:val="002E3A2D"/>
    <w:rsid w:val="002F105E"/>
    <w:rsid w:val="002F1241"/>
    <w:rsid w:val="002F3351"/>
    <w:rsid w:val="00336920"/>
    <w:rsid w:val="003550CB"/>
    <w:rsid w:val="003565F4"/>
    <w:rsid w:val="003634B8"/>
    <w:rsid w:val="003A0773"/>
    <w:rsid w:val="003A23FF"/>
    <w:rsid w:val="003F3FBF"/>
    <w:rsid w:val="003F7DF2"/>
    <w:rsid w:val="004044DC"/>
    <w:rsid w:val="00413D9A"/>
    <w:rsid w:val="00451F03"/>
    <w:rsid w:val="0045629E"/>
    <w:rsid w:val="004751A0"/>
    <w:rsid w:val="004C7927"/>
    <w:rsid w:val="004F1133"/>
    <w:rsid w:val="00544784"/>
    <w:rsid w:val="005621F9"/>
    <w:rsid w:val="005B18EA"/>
    <w:rsid w:val="005D4810"/>
    <w:rsid w:val="00623E0D"/>
    <w:rsid w:val="006329C2"/>
    <w:rsid w:val="00637D6E"/>
    <w:rsid w:val="006736CB"/>
    <w:rsid w:val="00676279"/>
    <w:rsid w:val="006F30E9"/>
    <w:rsid w:val="00791E88"/>
    <w:rsid w:val="007A34B6"/>
    <w:rsid w:val="007C3938"/>
    <w:rsid w:val="00811E6E"/>
    <w:rsid w:val="00837946"/>
    <w:rsid w:val="008434E8"/>
    <w:rsid w:val="00871870"/>
    <w:rsid w:val="00876163"/>
    <w:rsid w:val="008927FC"/>
    <w:rsid w:val="008D0642"/>
    <w:rsid w:val="008F36E4"/>
    <w:rsid w:val="008F39E2"/>
    <w:rsid w:val="00906231"/>
    <w:rsid w:val="0099332E"/>
    <w:rsid w:val="009A4535"/>
    <w:rsid w:val="009B6EBF"/>
    <w:rsid w:val="009C3D45"/>
    <w:rsid w:val="00A01F85"/>
    <w:rsid w:val="00A334A9"/>
    <w:rsid w:val="00A54A36"/>
    <w:rsid w:val="00A91632"/>
    <w:rsid w:val="00A934FF"/>
    <w:rsid w:val="00AA727E"/>
    <w:rsid w:val="00AB4CD3"/>
    <w:rsid w:val="00AB5CF5"/>
    <w:rsid w:val="00AF3E97"/>
    <w:rsid w:val="00B01AD9"/>
    <w:rsid w:val="00B04A57"/>
    <w:rsid w:val="00B17492"/>
    <w:rsid w:val="00B17C8E"/>
    <w:rsid w:val="00B75F2C"/>
    <w:rsid w:val="00B80D27"/>
    <w:rsid w:val="00B81ADB"/>
    <w:rsid w:val="00B90DC9"/>
    <w:rsid w:val="00BA43CE"/>
    <w:rsid w:val="00BB309F"/>
    <w:rsid w:val="00C174AE"/>
    <w:rsid w:val="00C92FA8"/>
    <w:rsid w:val="00CA1E33"/>
    <w:rsid w:val="00CB4321"/>
    <w:rsid w:val="00CE4E73"/>
    <w:rsid w:val="00CF049B"/>
    <w:rsid w:val="00CF3B68"/>
    <w:rsid w:val="00D23FCF"/>
    <w:rsid w:val="00D2603E"/>
    <w:rsid w:val="00D83045"/>
    <w:rsid w:val="00DB124F"/>
    <w:rsid w:val="00E30B1F"/>
    <w:rsid w:val="00E42376"/>
    <w:rsid w:val="00ED59C7"/>
    <w:rsid w:val="00EE1DBD"/>
    <w:rsid w:val="00EF0149"/>
    <w:rsid w:val="00F01599"/>
    <w:rsid w:val="00F12CC0"/>
    <w:rsid w:val="00F27800"/>
    <w:rsid w:val="00F50EA1"/>
    <w:rsid w:val="00F52AFE"/>
    <w:rsid w:val="00F82B25"/>
    <w:rsid w:val="00FB0386"/>
    <w:rsid w:val="00FF2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B20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09206C"/>
    <w:pPr>
      <w:jc w:val="center"/>
      <w:outlineLvl w:val="0"/>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B7568"/>
    <w:rPr>
      <w:szCs w:val="24"/>
    </w:rPr>
  </w:style>
  <w:style w:type="character" w:customStyle="1" w:styleId="FootnoteTextChar">
    <w:name w:val="Footnote Text Char"/>
    <w:basedOn w:val="DefaultParagraphFont"/>
    <w:link w:val="FootnoteText"/>
    <w:uiPriority w:val="99"/>
    <w:rsid w:val="002B7568"/>
    <w:rPr>
      <w:sz w:val="24"/>
      <w:szCs w:val="24"/>
    </w:rPr>
  </w:style>
  <w:style w:type="character" w:styleId="FootnoteReference">
    <w:name w:val="footnote reference"/>
    <w:basedOn w:val="DefaultParagraphFont"/>
    <w:uiPriority w:val="99"/>
    <w:unhideWhenUsed/>
    <w:rsid w:val="002B7568"/>
    <w:rPr>
      <w:vertAlign w:val="superscript"/>
    </w:rPr>
  </w:style>
  <w:style w:type="paragraph" w:customStyle="1" w:styleId="Style">
    <w:name w:val="Style"/>
    <w:basedOn w:val="Normal"/>
    <w:rsid w:val="00B17492"/>
  </w:style>
  <w:style w:type="paragraph" w:styleId="BalloonText">
    <w:name w:val="Balloon Text"/>
    <w:basedOn w:val="Normal"/>
    <w:link w:val="BalloonTextChar"/>
    <w:uiPriority w:val="99"/>
    <w:semiHidden/>
    <w:unhideWhenUsed/>
    <w:rsid w:val="00B75F2C"/>
    <w:rPr>
      <w:rFonts w:ascii="Tahoma" w:hAnsi="Tahoma" w:cs="Tahoma"/>
      <w:sz w:val="16"/>
      <w:szCs w:val="16"/>
    </w:rPr>
  </w:style>
  <w:style w:type="character" w:customStyle="1" w:styleId="BalloonTextChar">
    <w:name w:val="Balloon Text Char"/>
    <w:basedOn w:val="DefaultParagraphFont"/>
    <w:link w:val="BalloonText"/>
    <w:uiPriority w:val="99"/>
    <w:semiHidden/>
    <w:rsid w:val="00B75F2C"/>
    <w:rPr>
      <w:rFonts w:ascii="Tahoma" w:hAnsi="Tahoma" w:cs="Tahoma"/>
      <w:sz w:val="16"/>
      <w:szCs w:val="16"/>
    </w:rPr>
  </w:style>
  <w:style w:type="character" w:customStyle="1" w:styleId="field-content">
    <w:name w:val="field-content"/>
    <w:basedOn w:val="DefaultParagraphFont"/>
    <w:rsid w:val="00906231"/>
  </w:style>
  <w:style w:type="paragraph" w:styleId="Revision">
    <w:name w:val="Revision"/>
    <w:hidden/>
    <w:uiPriority w:val="99"/>
    <w:semiHidden/>
    <w:rsid w:val="002E3A2D"/>
    <w:rPr>
      <w:sz w:val="24"/>
    </w:rPr>
  </w:style>
  <w:style w:type="paragraph" w:styleId="Header">
    <w:name w:val="header"/>
    <w:basedOn w:val="Normal"/>
    <w:link w:val="HeaderChar"/>
    <w:uiPriority w:val="99"/>
    <w:unhideWhenUsed/>
    <w:rsid w:val="002E3A2D"/>
    <w:pPr>
      <w:tabs>
        <w:tab w:val="center" w:pos="4680"/>
        <w:tab w:val="right" w:pos="9360"/>
      </w:tabs>
    </w:pPr>
  </w:style>
  <w:style w:type="character" w:customStyle="1" w:styleId="HeaderChar">
    <w:name w:val="Header Char"/>
    <w:basedOn w:val="DefaultParagraphFont"/>
    <w:link w:val="Header"/>
    <w:uiPriority w:val="99"/>
    <w:rsid w:val="002E3A2D"/>
    <w:rPr>
      <w:sz w:val="24"/>
    </w:rPr>
  </w:style>
  <w:style w:type="paragraph" w:styleId="Footer">
    <w:name w:val="footer"/>
    <w:basedOn w:val="Normal"/>
    <w:link w:val="FooterChar"/>
    <w:uiPriority w:val="99"/>
    <w:unhideWhenUsed/>
    <w:rsid w:val="002E3A2D"/>
    <w:pPr>
      <w:tabs>
        <w:tab w:val="center" w:pos="4680"/>
        <w:tab w:val="right" w:pos="9360"/>
      </w:tabs>
    </w:pPr>
  </w:style>
  <w:style w:type="character" w:customStyle="1" w:styleId="FooterChar">
    <w:name w:val="Footer Char"/>
    <w:basedOn w:val="DefaultParagraphFont"/>
    <w:link w:val="Footer"/>
    <w:uiPriority w:val="99"/>
    <w:rsid w:val="002E3A2D"/>
    <w:rPr>
      <w:sz w:val="24"/>
    </w:rPr>
  </w:style>
  <w:style w:type="character" w:styleId="CommentReference">
    <w:name w:val="annotation reference"/>
    <w:basedOn w:val="DefaultParagraphFont"/>
    <w:uiPriority w:val="99"/>
    <w:semiHidden/>
    <w:unhideWhenUsed/>
    <w:rsid w:val="00155E02"/>
    <w:rPr>
      <w:sz w:val="16"/>
      <w:szCs w:val="16"/>
    </w:rPr>
  </w:style>
  <w:style w:type="paragraph" w:styleId="CommentText">
    <w:name w:val="annotation text"/>
    <w:basedOn w:val="Normal"/>
    <w:link w:val="CommentTextChar"/>
    <w:uiPriority w:val="99"/>
    <w:unhideWhenUsed/>
    <w:rsid w:val="00155E02"/>
    <w:rPr>
      <w:sz w:val="20"/>
    </w:rPr>
  </w:style>
  <w:style w:type="character" w:customStyle="1" w:styleId="CommentTextChar">
    <w:name w:val="Comment Text Char"/>
    <w:basedOn w:val="DefaultParagraphFont"/>
    <w:link w:val="CommentText"/>
    <w:uiPriority w:val="99"/>
    <w:rsid w:val="00155E02"/>
  </w:style>
  <w:style w:type="paragraph" w:styleId="CommentSubject">
    <w:name w:val="annotation subject"/>
    <w:basedOn w:val="CommentText"/>
    <w:next w:val="CommentText"/>
    <w:link w:val="CommentSubjectChar"/>
    <w:uiPriority w:val="99"/>
    <w:semiHidden/>
    <w:unhideWhenUsed/>
    <w:rsid w:val="00155E02"/>
    <w:rPr>
      <w:b/>
      <w:bCs/>
    </w:rPr>
  </w:style>
  <w:style w:type="character" w:customStyle="1" w:styleId="CommentSubjectChar">
    <w:name w:val="Comment Subject Char"/>
    <w:basedOn w:val="CommentTextChar"/>
    <w:link w:val="CommentSubject"/>
    <w:uiPriority w:val="99"/>
    <w:semiHidden/>
    <w:rsid w:val="00155E02"/>
    <w:rPr>
      <w:b/>
      <w:bCs/>
    </w:rPr>
  </w:style>
  <w:style w:type="character" w:styleId="Hyperlink">
    <w:name w:val="Hyperlink"/>
    <w:basedOn w:val="DefaultParagraphFont"/>
    <w:uiPriority w:val="99"/>
    <w:unhideWhenUsed/>
    <w:rsid w:val="00155E02"/>
    <w:rPr>
      <w:color w:val="0000FF" w:themeColor="hyperlink"/>
      <w:u w:val="single"/>
    </w:rPr>
  </w:style>
  <w:style w:type="character" w:styleId="UnresolvedMention">
    <w:name w:val="Unresolved Mention"/>
    <w:basedOn w:val="DefaultParagraphFont"/>
    <w:uiPriority w:val="99"/>
    <w:rsid w:val="00155E02"/>
    <w:rPr>
      <w:color w:val="605E5C"/>
      <w:shd w:val="clear" w:color="auto" w:fill="E1DFDD"/>
    </w:rPr>
  </w:style>
  <w:style w:type="character" w:customStyle="1" w:styleId="Heading1Char">
    <w:name w:val="Heading 1 Char"/>
    <w:basedOn w:val="DefaultParagraphFont"/>
    <w:link w:val="Heading1"/>
    <w:uiPriority w:val="9"/>
    <w:rsid w:val="0009206C"/>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7539">
      <w:bodyDiv w:val="1"/>
      <w:marLeft w:val="0"/>
      <w:marRight w:val="0"/>
      <w:marTop w:val="0"/>
      <w:marBottom w:val="0"/>
      <w:divBdr>
        <w:top w:val="none" w:sz="0" w:space="0" w:color="auto"/>
        <w:left w:val="none" w:sz="0" w:space="0" w:color="auto"/>
        <w:bottom w:val="none" w:sz="0" w:space="0" w:color="auto"/>
        <w:right w:val="none" w:sz="0" w:space="0" w:color="auto"/>
      </w:divBdr>
    </w:div>
    <w:div w:id="250310526">
      <w:bodyDiv w:val="1"/>
      <w:marLeft w:val="0"/>
      <w:marRight w:val="0"/>
      <w:marTop w:val="0"/>
      <w:marBottom w:val="0"/>
      <w:divBdr>
        <w:top w:val="none" w:sz="0" w:space="0" w:color="auto"/>
        <w:left w:val="none" w:sz="0" w:space="0" w:color="auto"/>
        <w:bottom w:val="none" w:sz="0" w:space="0" w:color="auto"/>
        <w:right w:val="none" w:sz="0" w:space="0" w:color="auto"/>
      </w:divBdr>
    </w:div>
    <w:div w:id="425660277">
      <w:bodyDiv w:val="1"/>
      <w:marLeft w:val="0"/>
      <w:marRight w:val="0"/>
      <w:marTop w:val="0"/>
      <w:marBottom w:val="0"/>
      <w:divBdr>
        <w:top w:val="none" w:sz="0" w:space="0" w:color="auto"/>
        <w:left w:val="none" w:sz="0" w:space="0" w:color="auto"/>
        <w:bottom w:val="none" w:sz="0" w:space="0" w:color="auto"/>
        <w:right w:val="none" w:sz="0" w:space="0" w:color="auto"/>
      </w:divBdr>
    </w:div>
    <w:div w:id="499739552">
      <w:bodyDiv w:val="1"/>
      <w:marLeft w:val="0"/>
      <w:marRight w:val="0"/>
      <w:marTop w:val="0"/>
      <w:marBottom w:val="0"/>
      <w:divBdr>
        <w:top w:val="none" w:sz="0" w:space="0" w:color="auto"/>
        <w:left w:val="none" w:sz="0" w:space="0" w:color="auto"/>
        <w:bottom w:val="none" w:sz="0" w:space="0" w:color="auto"/>
        <w:right w:val="none" w:sz="0" w:space="0" w:color="auto"/>
      </w:divBdr>
    </w:div>
    <w:div w:id="1290818886">
      <w:bodyDiv w:val="1"/>
      <w:marLeft w:val="0"/>
      <w:marRight w:val="0"/>
      <w:marTop w:val="0"/>
      <w:marBottom w:val="0"/>
      <w:divBdr>
        <w:top w:val="none" w:sz="0" w:space="0" w:color="auto"/>
        <w:left w:val="none" w:sz="0" w:space="0" w:color="auto"/>
        <w:bottom w:val="none" w:sz="0" w:space="0" w:color="auto"/>
        <w:right w:val="none" w:sz="0" w:space="0" w:color="auto"/>
      </w:divBdr>
    </w:div>
    <w:div w:id="1301764150">
      <w:bodyDiv w:val="1"/>
      <w:marLeft w:val="0"/>
      <w:marRight w:val="0"/>
      <w:marTop w:val="0"/>
      <w:marBottom w:val="0"/>
      <w:divBdr>
        <w:top w:val="none" w:sz="0" w:space="0" w:color="auto"/>
        <w:left w:val="none" w:sz="0" w:space="0" w:color="auto"/>
        <w:bottom w:val="none" w:sz="0" w:space="0" w:color="auto"/>
        <w:right w:val="none" w:sz="0" w:space="0" w:color="auto"/>
      </w:divBdr>
    </w:div>
    <w:div w:id="1429278033">
      <w:bodyDiv w:val="1"/>
      <w:marLeft w:val="0"/>
      <w:marRight w:val="0"/>
      <w:marTop w:val="0"/>
      <w:marBottom w:val="0"/>
      <w:divBdr>
        <w:top w:val="none" w:sz="0" w:space="0" w:color="auto"/>
        <w:left w:val="none" w:sz="0" w:space="0" w:color="auto"/>
        <w:bottom w:val="none" w:sz="0" w:space="0" w:color="auto"/>
        <w:right w:val="none" w:sz="0" w:space="0" w:color="auto"/>
      </w:divBdr>
    </w:div>
    <w:div w:id="2136605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3B997-01AE-4138-AD12-5E4B5D6B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X</vt:lpstr>
    </vt:vector>
  </TitlesOfParts>
  <Company>UIUC</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Masumi Iriye</dc:creator>
  <cp:lastModifiedBy>Williams, Aubrie</cp:lastModifiedBy>
  <cp:revision>11</cp:revision>
  <cp:lastPrinted>2013-07-02T19:36:00Z</cp:lastPrinted>
  <dcterms:created xsi:type="dcterms:W3CDTF">2024-10-17T17:35:00Z</dcterms:created>
  <dcterms:modified xsi:type="dcterms:W3CDTF">2024-11-14T17:44:00Z</dcterms:modified>
</cp:coreProperties>
</file>