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538C7512" w14:textId="77777777" w:rsidR="006A3F10" w:rsidRDefault="006A3F10"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0BD2B12E" w:rsidR="004758D1" w:rsidRPr="00DB0A23" w:rsidRDefault="00542181" w:rsidP="004758D1">
      <w:pPr>
        <w:pStyle w:val="Heading3"/>
        <w:ind w:firstLine="0"/>
        <w:jc w:val="right"/>
        <w:rPr>
          <w:b w:val="0"/>
          <w:bCs w:val="0"/>
          <w:sz w:val="20"/>
        </w:rPr>
      </w:pPr>
      <w:r>
        <w:rPr>
          <w:b w:val="0"/>
          <w:bCs w:val="0"/>
          <w:sz w:val="20"/>
        </w:rPr>
        <w:t>November 11</w:t>
      </w:r>
      <w:r w:rsidR="006A3F10">
        <w:rPr>
          <w:b w:val="0"/>
          <w:bCs w:val="0"/>
          <w:sz w:val="20"/>
        </w:rPr>
        <w:t>, 2021</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4E418121" w14:textId="2581FD62" w:rsidR="00FD3E9D" w:rsidRPr="00CE3333" w:rsidRDefault="00FD3E9D" w:rsidP="00FD3E9D">
      <w:pPr>
        <w:pStyle w:val="BodyTextIndent"/>
        <w:spacing w:before="240"/>
        <w:ind w:firstLine="0"/>
        <w:rPr>
          <w:sz w:val="20"/>
        </w:rPr>
      </w:pPr>
      <w:r w:rsidRPr="00CE3333">
        <w:rPr>
          <w:sz w:val="20"/>
        </w:rPr>
        <w:t xml:space="preserve">The Board of Trustees of the University of Illinois will hold a meeting on Thursday, </w:t>
      </w:r>
      <w:r w:rsidR="00542181">
        <w:rPr>
          <w:sz w:val="20"/>
        </w:rPr>
        <w:t>November 18</w:t>
      </w:r>
      <w:r w:rsidRPr="00CE3333">
        <w:rPr>
          <w:sz w:val="20"/>
        </w:rPr>
        <w:t xml:space="preserve">, </w:t>
      </w:r>
      <w:r>
        <w:rPr>
          <w:sz w:val="20"/>
        </w:rPr>
        <w:t>2021</w:t>
      </w:r>
      <w:r w:rsidRPr="00CE3333">
        <w:rPr>
          <w:sz w:val="20"/>
        </w:rPr>
        <w:t>, in</w:t>
      </w:r>
      <w:r>
        <w:rPr>
          <w:sz w:val="20"/>
        </w:rPr>
        <w:t xml:space="preserve"> Rooms D, E, and F, Isadore and Sadie </w:t>
      </w:r>
      <w:proofErr w:type="spellStart"/>
      <w:r>
        <w:rPr>
          <w:sz w:val="20"/>
        </w:rPr>
        <w:t>Dorin</w:t>
      </w:r>
      <w:proofErr w:type="spellEnd"/>
      <w:r>
        <w:rPr>
          <w:sz w:val="20"/>
        </w:rPr>
        <w:t xml:space="preserve"> Forum, 725 W. Roosevelt Road, Chicago, Ill.,</w:t>
      </w:r>
      <w:r w:rsidRPr="00CE3333">
        <w:rPr>
          <w:sz w:val="20"/>
        </w:rPr>
        <w:t xml:space="preserve"> beginning at 8:00 a.m.  The meeting will also be webcast live at </w:t>
      </w:r>
      <w:hyperlink r:id="rId7" w:history="1">
        <w:r w:rsidRPr="00CE3333">
          <w:rPr>
            <w:rStyle w:val="Hyperlink"/>
            <w:color w:val="auto"/>
            <w:sz w:val="20"/>
          </w:rPr>
          <w:t>http://</w:t>
        </w:r>
        <w:proofErr w:type="spellStart"/>
        <w:r w:rsidRPr="00CE3333">
          <w:rPr>
            <w:rStyle w:val="Hyperlink"/>
            <w:color w:val="auto"/>
            <w:sz w:val="20"/>
          </w:rPr>
          <w:t>www.uis.edu</w:t>
        </w:r>
        <w:proofErr w:type="spellEnd"/>
        <w:r w:rsidRPr="00CE3333">
          <w:rPr>
            <w:rStyle w:val="Hyperlink"/>
            <w:color w:val="auto"/>
            <w:sz w:val="20"/>
          </w:rPr>
          <w:t>/technology/</w:t>
        </w:r>
        <w:proofErr w:type="spellStart"/>
        <w:r w:rsidRPr="00CE3333">
          <w:rPr>
            <w:rStyle w:val="Hyperlink"/>
            <w:color w:val="auto"/>
            <w:sz w:val="20"/>
          </w:rPr>
          <w:t>uislive.html</w:t>
        </w:r>
        <w:proofErr w:type="spellEnd"/>
      </w:hyperlink>
      <w:r w:rsidRPr="00CE3333">
        <w:rPr>
          <w:sz w:val="20"/>
        </w:rPr>
        <w:t xml:space="preserve">.  </w:t>
      </w:r>
    </w:p>
    <w:p w14:paraId="1666535B" w14:textId="66AB40C5"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77777777" w:rsidR="00105386" w:rsidRPr="00CE3333" w:rsidRDefault="00105386" w:rsidP="00105386">
      <w:pPr>
        <w:pStyle w:val="BodyTextIndent"/>
        <w:ind w:firstLine="0"/>
        <w:rPr>
          <w:sz w:val="20"/>
        </w:rPr>
      </w:pP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3E9CE0B8"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542181">
        <w:rPr>
          <w:b/>
          <w:sz w:val="20"/>
        </w:rPr>
        <w:t>November 18</w:t>
      </w:r>
      <w:r>
        <w:rPr>
          <w:b/>
          <w:sz w:val="20"/>
        </w:rPr>
        <w:t>, 2021</w:t>
      </w:r>
    </w:p>
    <w:p w14:paraId="08DA9DE5" w14:textId="5D1168C2" w:rsidR="006A3F10" w:rsidRDefault="006A3F10" w:rsidP="006A3F10">
      <w:pPr>
        <w:tabs>
          <w:tab w:val="left" w:pos="-648"/>
          <w:tab w:val="left" w:pos="0"/>
          <w:tab w:val="left" w:pos="720"/>
          <w:tab w:val="left" w:pos="1440"/>
          <w:tab w:val="left" w:pos="1782"/>
        </w:tabs>
        <w:rPr>
          <w:b/>
          <w:sz w:val="20"/>
        </w:rPr>
      </w:pPr>
    </w:p>
    <w:p w14:paraId="2A19ACAC" w14:textId="4C83DFFF" w:rsidR="00FD3E9D" w:rsidRPr="00CE3333" w:rsidRDefault="006A3F10" w:rsidP="00FD3E9D">
      <w:pPr>
        <w:tabs>
          <w:tab w:val="right" w:pos="900"/>
        </w:tabs>
        <w:ind w:left="1440" w:hanging="1440"/>
        <w:rPr>
          <w:sz w:val="20"/>
        </w:rPr>
      </w:pPr>
      <w:r w:rsidRPr="00CE3333">
        <w:rPr>
          <w:sz w:val="20"/>
        </w:rPr>
        <w:t xml:space="preserve">  8:00 a.m.</w:t>
      </w:r>
      <w:r w:rsidRPr="00CE3333">
        <w:rPr>
          <w:sz w:val="20"/>
        </w:rPr>
        <w:tab/>
      </w:r>
      <w:r w:rsidRPr="00CE3333">
        <w:rPr>
          <w:sz w:val="20"/>
        </w:rPr>
        <w:tab/>
      </w:r>
      <w:r w:rsidR="00542181">
        <w:rPr>
          <w:sz w:val="20"/>
        </w:rPr>
        <w:t>M</w:t>
      </w:r>
      <w:r w:rsidR="00FD3E9D" w:rsidRPr="00CE3333">
        <w:rPr>
          <w:sz w:val="20"/>
        </w:rPr>
        <w:t>eeting of the Board of Trustees convenes</w:t>
      </w:r>
    </w:p>
    <w:p w14:paraId="154B1E52" w14:textId="3B00C27F" w:rsidR="006A3F10" w:rsidRPr="00CE3333" w:rsidRDefault="006A3F10" w:rsidP="006A3F10">
      <w:pPr>
        <w:tabs>
          <w:tab w:val="left" w:pos="-648"/>
          <w:tab w:val="right" w:pos="900"/>
        </w:tabs>
        <w:ind w:left="1440" w:hanging="1440"/>
        <w:rPr>
          <w:sz w:val="20"/>
        </w:rPr>
      </w:pPr>
      <w:r>
        <w:rPr>
          <w:sz w:val="20"/>
        </w:rPr>
        <w:t xml:space="preserve">  8:</w:t>
      </w:r>
      <w:r w:rsidR="00171FA9">
        <w:rPr>
          <w:sz w:val="20"/>
        </w:rPr>
        <w:t>0</w:t>
      </w:r>
      <w:r w:rsidR="00542181">
        <w:rPr>
          <w:sz w:val="20"/>
        </w:rPr>
        <w:t>2</w:t>
      </w:r>
      <w:r w:rsidRPr="00CE3333">
        <w:rPr>
          <w:sz w:val="20"/>
        </w:rPr>
        <w:t xml:space="preserve"> a.m.</w:t>
      </w:r>
      <w:r w:rsidRPr="00CE3333">
        <w:rPr>
          <w:sz w:val="20"/>
        </w:rPr>
        <w:tab/>
      </w:r>
      <w:r w:rsidRPr="00CE3333">
        <w:rPr>
          <w:sz w:val="20"/>
        </w:rPr>
        <w:tab/>
        <w:t>Executive Session</w:t>
      </w:r>
    </w:p>
    <w:p w14:paraId="7DD6FDDC" w14:textId="17EAD06D" w:rsidR="006A3F10" w:rsidRDefault="006A3F10" w:rsidP="006A3F10">
      <w:pPr>
        <w:tabs>
          <w:tab w:val="left" w:pos="-648"/>
          <w:tab w:val="right" w:pos="900"/>
        </w:tabs>
        <w:ind w:left="1440" w:hanging="1440"/>
        <w:rPr>
          <w:sz w:val="20"/>
        </w:rPr>
      </w:pPr>
      <w:r w:rsidRPr="00CE3333">
        <w:rPr>
          <w:sz w:val="20"/>
        </w:rPr>
        <w:t xml:space="preserve">  9:30 a.m.</w:t>
      </w:r>
      <w:r w:rsidRPr="00CE3333">
        <w:rPr>
          <w:sz w:val="20"/>
        </w:rPr>
        <w:tab/>
      </w:r>
      <w:r w:rsidRPr="00CE3333">
        <w:rPr>
          <w:sz w:val="20"/>
        </w:rPr>
        <w:tab/>
        <w:t>Regular Session resumes</w:t>
      </w:r>
    </w:p>
    <w:p w14:paraId="3BD5EB77" w14:textId="54329AE6" w:rsidR="006A3F10" w:rsidRPr="00CE3333" w:rsidRDefault="00542181" w:rsidP="006A3F10">
      <w:pPr>
        <w:tabs>
          <w:tab w:val="left" w:pos="-648"/>
          <w:tab w:val="right" w:pos="900"/>
        </w:tabs>
        <w:ind w:left="1440" w:hanging="1440"/>
        <w:rPr>
          <w:sz w:val="20"/>
        </w:rPr>
      </w:pPr>
      <w:r>
        <w:rPr>
          <w:sz w:val="20"/>
        </w:rPr>
        <w:t>10:00</w:t>
      </w:r>
      <w:r w:rsidR="006A3F10" w:rsidRPr="00CE3333">
        <w:rPr>
          <w:sz w:val="20"/>
        </w:rPr>
        <w:t xml:space="preserve"> a.m.</w:t>
      </w:r>
      <w:r w:rsidR="006A3F10" w:rsidRPr="00CE3333">
        <w:rPr>
          <w:sz w:val="20"/>
        </w:rPr>
        <w:tab/>
      </w:r>
      <w:r w:rsidR="006A3F10" w:rsidRPr="00CE3333">
        <w:rPr>
          <w:sz w:val="20"/>
        </w:rPr>
        <w:tab/>
        <w:t>Reports</w:t>
      </w:r>
    </w:p>
    <w:p w14:paraId="18B70887" w14:textId="030A2D5F" w:rsidR="006A3F10" w:rsidRPr="00CE3333" w:rsidRDefault="006A3F10" w:rsidP="006A3F10">
      <w:pPr>
        <w:tabs>
          <w:tab w:val="left" w:pos="-648"/>
          <w:tab w:val="right" w:pos="900"/>
        </w:tabs>
        <w:ind w:left="1440" w:hanging="1440"/>
        <w:rPr>
          <w:sz w:val="20"/>
        </w:rPr>
      </w:pPr>
      <w:r>
        <w:rPr>
          <w:sz w:val="20"/>
        </w:rPr>
        <w:t>10:</w:t>
      </w:r>
      <w:r w:rsidR="00542181">
        <w:rPr>
          <w:sz w:val="20"/>
        </w:rPr>
        <w:t>30</w:t>
      </w:r>
      <w:r w:rsidRPr="00CE3333">
        <w:rPr>
          <w:sz w:val="20"/>
        </w:rPr>
        <w:t xml:space="preserve"> a.m.</w:t>
      </w:r>
      <w:r w:rsidRPr="00CE3333">
        <w:rPr>
          <w:sz w:val="20"/>
        </w:rPr>
        <w:tab/>
      </w:r>
      <w:r w:rsidRPr="00CE3333">
        <w:rPr>
          <w:sz w:val="20"/>
        </w:rPr>
        <w:tab/>
        <w:t>Public comment session</w:t>
      </w:r>
    </w:p>
    <w:p w14:paraId="40CEE3C8" w14:textId="6B2EEAC4" w:rsidR="006A3F10" w:rsidRPr="00CE3333" w:rsidRDefault="00542181" w:rsidP="006A3F10">
      <w:pPr>
        <w:tabs>
          <w:tab w:val="left" w:pos="-648"/>
          <w:tab w:val="right" w:pos="900"/>
        </w:tabs>
        <w:ind w:left="1440" w:hanging="1440"/>
        <w:rPr>
          <w:sz w:val="20"/>
        </w:rPr>
      </w:pPr>
      <w:r>
        <w:rPr>
          <w:sz w:val="20"/>
        </w:rPr>
        <w:t>11:00</w:t>
      </w:r>
      <w:r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5C054719" w14:textId="236F2D53" w:rsidR="006A3F10" w:rsidRPr="00CE3333" w:rsidRDefault="00C20997" w:rsidP="006A3F10">
      <w:pPr>
        <w:tabs>
          <w:tab w:val="left" w:pos="-648"/>
          <w:tab w:val="right" w:pos="900"/>
        </w:tabs>
        <w:ind w:left="1440" w:hanging="1440"/>
        <w:rPr>
          <w:sz w:val="20"/>
        </w:rPr>
      </w:pPr>
      <w:r>
        <w:rPr>
          <w:sz w:val="20"/>
        </w:rPr>
        <w:t>11:</w:t>
      </w:r>
      <w:r w:rsidR="00542181">
        <w:rPr>
          <w:sz w:val="20"/>
        </w:rPr>
        <w:t>2</w:t>
      </w:r>
      <w:r>
        <w:rPr>
          <w:sz w:val="20"/>
        </w:rPr>
        <w:t>0</w:t>
      </w:r>
      <w:r w:rsidR="006A3F10" w:rsidRPr="00CE3333">
        <w:rPr>
          <w:sz w:val="20"/>
        </w:rPr>
        <w:t xml:space="preserve"> a.m.</w:t>
      </w:r>
      <w:r w:rsidR="006A3F10" w:rsidRPr="00CE3333">
        <w:rPr>
          <w:sz w:val="20"/>
        </w:rPr>
        <w:tab/>
      </w:r>
      <w:r w:rsidR="006A3F10" w:rsidRPr="00CE3333">
        <w:rPr>
          <w:sz w:val="20"/>
        </w:rPr>
        <w:tab/>
        <w:t>Reports (continued)</w:t>
      </w:r>
    </w:p>
    <w:p w14:paraId="518562F2" w14:textId="77777777" w:rsidR="006A3F10" w:rsidRPr="00CE3333" w:rsidRDefault="006A3F10" w:rsidP="006A3F10">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0E25FBDE" w14:textId="399B4003" w:rsidR="0077530C" w:rsidRDefault="00C20997" w:rsidP="006A3F10">
      <w:pPr>
        <w:tabs>
          <w:tab w:val="left" w:pos="-648"/>
          <w:tab w:val="right" w:pos="900"/>
          <w:tab w:val="left" w:pos="1350"/>
        </w:tabs>
        <w:ind w:left="1440" w:hanging="1440"/>
        <w:rPr>
          <w:sz w:val="20"/>
        </w:rPr>
      </w:pPr>
      <w:r>
        <w:rPr>
          <w:sz w:val="20"/>
        </w:rPr>
        <w:t>11:</w:t>
      </w:r>
      <w:r w:rsidR="00542181">
        <w:rPr>
          <w:sz w:val="20"/>
        </w:rPr>
        <w:t>30</w:t>
      </w:r>
      <w:r w:rsidR="00800B64">
        <w:rPr>
          <w:sz w:val="20"/>
        </w:rPr>
        <w:t xml:space="preserve"> </w:t>
      </w:r>
      <w:r>
        <w:rPr>
          <w:sz w:val="20"/>
        </w:rPr>
        <w:t>a</w:t>
      </w:r>
      <w:r w:rsidR="006A3F10" w:rsidRPr="00CE3333">
        <w:rPr>
          <w:sz w:val="20"/>
        </w:rPr>
        <w:t>.m.</w:t>
      </w:r>
      <w:r w:rsidR="006A3F10" w:rsidRPr="00CE3333">
        <w:rPr>
          <w:sz w:val="20"/>
        </w:rPr>
        <w:tab/>
      </w:r>
      <w:r w:rsidR="006A3F10" w:rsidRPr="00CE3333">
        <w:rPr>
          <w:sz w:val="20"/>
        </w:rPr>
        <w:tab/>
        <w:t xml:space="preserve"> Meeting of the Board of Trustees adjourns</w:t>
      </w:r>
    </w:p>
    <w:p w14:paraId="55155534" w14:textId="77777777" w:rsidR="006A3F10" w:rsidRPr="0007079B" w:rsidRDefault="006A3F10" w:rsidP="006A3F10">
      <w:pPr>
        <w:tabs>
          <w:tab w:val="left" w:pos="-648"/>
          <w:tab w:val="right" w:pos="900"/>
          <w:tab w:val="left" w:pos="1350"/>
        </w:tabs>
        <w:ind w:left="1440" w:hanging="1440"/>
        <w:rPr>
          <w:sz w:val="20"/>
        </w:rPr>
      </w:pP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even" r:id="rId9"/>
          <w:headerReference w:type="default" r:id="rId10"/>
          <w:footerReference w:type="first" r:id="rId11"/>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07F0D7AA" w14:textId="77777777" w:rsidR="00887D61" w:rsidRPr="00887D61" w:rsidRDefault="00FD3E9D" w:rsidP="00887D61">
      <w:pPr>
        <w:jc w:val="center"/>
        <w:rPr>
          <w:b/>
          <w:szCs w:val="26"/>
        </w:rPr>
      </w:pPr>
      <w:r>
        <w:rPr>
          <w:b/>
          <w:sz w:val="28"/>
          <w:szCs w:val="28"/>
        </w:rPr>
        <w:lastRenderedPageBreak/>
        <w:t xml:space="preserve"> </w:t>
      </w:r>
      <w:r w:rsidR="00887D61" w:rsidRPr="00887D61">
        <w:rPr>
          <w:b/>
          <w:szCs w:val="26"/>
        </w:rPr>
        <w:t>University of Illinois Board of Trustees</w:t>
      </w:r>
    </w:p>
    <w:p w14:paraId="3D8E4A55" w14:textId="77777777" w:rsidR="00887D61" w:rsidRPr="00887D61" w:rsidRDefault="00887D61" w:rsidP="00887D61">
      <w:pPr>
        <w:jc w:val="center"/>
        <w:rPr>
          <w:b/>
          <w:szCs w:val="26"/>
        </w:rPr>
      </w:pPr>
      <w:r w:rsidRPr="00887D61">
        <w:rPr>
          <w:b/>
          <w:szCs w:val="26"/>
        </w:rPr>
        <w:t>Meeting Schedule and Agenda List</w:t>
      </w:r>
    </w:p>
    <w:p w14:paraId="16C673DA" w14:textId="77777777" w:rsidR="00887D61" w:rsidRPr="00887D61" w:rsidRDefault="00887D61" w:rsidP="00887D61">
      <w:pPr>
        <w:contextualSpacing/>
        <w:jc w:val="center"/>
        <w:rPr>
          <w:szCs w:val="26"/>
        </w:rPr>
      </w:pPr>
      <w:r w:rsidRPr="00887D61">
        <w:rPr>
          <w:szCs w:val="26"/>
        </w:rPr>
        <w:t>Thursday, November 18, 2021</w:t>
      </w:r>
    </w:p>
    <w:p w14:paraId="565724EC" w14:textId="77777777" w:rsidR="00887D61" w:rsidRPr="00887D61" w:rsidRDefault="00887D61" w:rsidP="00887D61">
      <w:pPr>
        <w:contextualSpacing/>
        <w:jc w:val="center"/>
        <w:rPr>
          <w:szCs w:val="26"/>
        </w:rPr>
      </w:pPr>
    </w:p>
    <w:p w14:paraId="68304A73" w14:textId="77777777" w:rsidR="00887D61" w:rsidRPr="00887D61" w:rsidRDefault="00887D61" w:rsidP="00887D61">
      <w:pPr>
        <w:contextualSpacing/>
        <w:jc w:val="center"/>
        <w:rPr>
          <w:szCs w:val="26"/>
        </w:rPr>
      </w:pPr>
      <w:r w:rsidRPr="00887D61">
        <w:rPr>
          <w:szCs w:val="26"/>
        </w:rPr>
        <w:t>University of Illinois Chicago</w:t>
      </w:r>
    </w:p>
    <w:p w14:paraId="1FA4FA04" w14:textId="77777777" w:rsidR="00887D61" w:rsidRPr="00887D61" w:rsidRDefault="00887D61" w:rsidP="00887D61">
      <w:pPr>
        <w:contextualSpacing/>
        <w:jc w:val="center"/>
        <w:rPr>
          <w:szCs w:val="26"/>
        </w:rPr>
      </w:pPr>
      <w:r w:rsidRPr="00887D61">
        <w:rPr>
          <w:szCs w:val="26"/>
        </w:rPr>
        <w:t xml:space="preserve">Isadore and Sadie </w:t>
      </w:r>
      <w:proofErr w:type="spellStart"/>
      <w:r w:rsidRPr="00887D61">
        <w:rPr>
          <w:szCs w:val="26"/>
        </w:rPr>
        <w:t>Dorin</w:t>
      </w:r>
      <w:proofErr w:type="spellEnd"/>
      <w:r w:rsidRPr="00887D61">
        <w:rPr>
          <w:szCs w:val="26"/>
        </w:rPr>
        <w:t xml:space="preserve"> </w:t>
      </w:r>
      <w:proofErr w:type="gramStart"/>
      <w:r w:rsidRPr="00887D61">
        <w:rPr>
          <w:szCs w:val="26"/>
        </w:rPr>
        <w:t>Forum,  Rooms</w:t>
      </w:r>
      <w:proofErr w:type="gramEnd"/>
      <w:r w:rsidRPr="00887D61">
        <w:rPr>
          <w:szCs w:val="26"/>
        </w:rPr>
        <w:t xml:space="preserve"> D, E, and F</w:t>
      </w:r>
    </w:p>
    <w:p w14:paraId="171835EF" w14:textId="77777777" w:rsidR="00887D61" w:rsidRPr="00887D61" w:rsidRDefault="00887D61" w:rsidP="00887D61">
      <w:pPr>
        <w:contextualSpacing/>
        <w:jc w:val="center"/>
        <w:rPr>
          <w:szCs w:val="26"/>
        </w:rPr>
      </w:pPr>
      <w:r w:rsidRPr="00887D61">
        <w:rPr>
          <w:szCs w:val="26"/>
        </w:rPr>
        <w:t>725 West Roosevelt Road, Chicago, Illinois</w:t>
      </w:r>
    </w:p>
    <w:p w14:paraId="16D9DA6F" w14:textId="77777777" w:rsidR="00887D61" w:rsidRPr="00887D61" w:rsidRDefault="00887D61" w:rsidP="00887D61">
      <w:pPr>
        <w:contextualSpacing/>
        <w:rPr>
          <w:szCs w:val="26"/>
        </w:rPr>
      </w:pPr>
    </w:p>
    <w:p w14:paraId="3E9D882D" w14:textId="77777777" w:rsidR="00887D61" w:rsidRPr="00887D61" w:rsidRDefault="00887D61" w:rsidP="00887D61">
      <w:pPr>
        <w:contextualSpacing/>
        <w:jc w:val="center"/>
        <w:rPr>
          <w:szCs w:val="26"/>
        </w:rPr>
      </w:pPr>
      <w:r w:rsidRPr="00887D61">
        <w:rPr>
          <w:szCs w:val="26"/>
        </w:rPr>
        <w:t>The Board of Trustees Meeting will be webcast live at the following address:</w:t>
      </w:r>
    </w:p>
    <w:p w14:paraId="3C7DF480" w14:textId="77777777" w:rsidR="00887D61" w:rsidRPr="00887D61" w:rsidRDefault="00887D61" w:rsidP="00887D61">
      <w:pPr>
        <w:contextualSpacing/>
        <w:jc w:val="center"/>
        <w:rPr>
          <w:szCs w:val="26"/>
        </w:rPr>
      </w:pPr>
      <w:hyperlink r:id="rId12" w:tgtFrame="_blank" w:history="1">
        <w:r w:rsidRPr="00887D61">
          <w:rPr>
            <w:szCs w:val="26"/>
          </w:rPr>
          <w:t>http://</w:t>
        </w:r>
        <w:proofErr w:type="spellStart"/>
        <w:r w:rsidRPr="00887D61">
          <w:rPr>
            <w:szCs w:val="26"/>
          </w:rPr>
          <w:t>www.uis.edu</w:t>
        </w:r>
        <w:proofErr w:type="spellEnd"/>
        <w:r w:rsidRPr="00887D61">
          <w:rPr>
            <w:szCs w:val="26"/>
          </w:rPr>
          <w:t>/technology/</w:t>
        </w:r>
        <w:proofErr w:type="spellStart"/>
        <w:r w:rsidRPr="00887D61">
          <w:rPr>
            <w:szCs w:val="26"/>
          </w:rPr>
          <w:t>uislive.html</w:t>
        </w:r>
        <w:proofErr w:type="spellEnd"/>
      </w:hyperlink>
    </w:p>
    <w:p w14:paraId="47199749" w14:textId="77777777" w:rsidR="00887D61" w:rsidRPr="00887D61" w:rsidRDefault="00887D61" w:rsidP="00887D61">
      <w:pPr>
        <w:contextualSpacing/>
        <w:jc w:val="center"/>
        <w:rPr>
          <w:szCs w:val="26"/>
        </w:rPr>
      </w:pPr>
    </w:p>
    <w:p w14:paraId="3BCD9B9E" w14:textId="77777777" w:rsidR="00887D61" w:rsidRPr="00887D61" w:rsidRDefault="00887D61" w:rsidP="00887D61">
      <w:pPr>
        <w:rPr>
          <w:color w:val="0000FF"/>
          <w:sz w:val="20"/>
        </w:rPr>
      </w:pPr>
      <w:r w:rsidRPr="00887D61">
        <w:rPr>
          <w:color w:val="0000FF"/>
          <w:sz w:val="20"/>
        </w:rPr>
        <w:t>Please note that the starting times for various sessions, after the first session, provided for your convenience and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59D7DCE8" w14:textId="77777777" w:rsidR="00887D61" w:rsidRPr="00887D61" w:rsidRDefault="00887D61" w:rsidP="00887D61">
      <w:pPr>
        <w:tabs>
          <w:tab w:val="right" w:pos="1170"/>
          <w:tab w:val="left" w:pos="1440"/>
        </w:tabs>
        <w:rPr>
          <w:rFonts w:cs="Arial"/>
          <w:szCs w:val="26"/>
        </w:rPr>
      </w:pPr>
    </w:p>
    <w:p w14:paraId="49428852" w14:textId="77777777" w:rsidR="00887D61" w:rsidRPr="00887D61" w:rsidRDefault="00887D61" w:rsidP="00887D61">
      <w:pPr>
        <w:tabs>
          <w:tab w:val="right" w:pos="1170"/>
          <w:tab w:val="left" w:pos="1440"/>
        </w:tabs>
        <w:rPr>
          <w:rFonts w:cs="Arial"/>
          <w:szCs w:val="26"/>
        </w:rPr>
      </w:pPr>
      <w:r w:rsidRPr="00887D61">
        <w:rPr>
          <w:rFonts w:cs="Arial"/>
          <w:szCs w:val="26"/>
        </w:rPr>
        <w:tab/>
        <w:t>8:00 a.m.</w:t>
      </w:r>
      <w:r w:rsidRPr="00887D61">
        <w:rPr>
          <w:rFonts w:cs="Arial"/>
          <w:szCs w:val="26"/>
        </w:rPr>
        <w:tab/>
        <w:t>Convene meeting of the Board of Trustees</w:t>
      </w:r>
    </w:p>
    <w:p w14:paraId="18749C0A" w14:textId="77777777" w:rsidR="00887D61" w:rsidRPr="00887D61" w:rsidRDefault="00887D61" w:rsidP="00887D61">
      <w:pPr>
        <w:numPr>
          <w:ilvl w:val="0"/>
          <w:numId w:val="4"/>
        </w:numPr>
        <w:contextualSpacing/>
        <w:rPr>
          <w:rFonts w:cs="Arial"/>
          <w:szCs w:val="26"/>
        </w:rPr>
      </w:pPr>
      <w:r w:rsidRPr="00887D61">
        <w:rPr>
          <w:rFonts w:cs="Arial"/>
          <w:szCs w:val="26"/>
        </w:rPr>
        <w:t>Roll Call</w:t>
      </w:r>
    </w:p>
    <w:p w14:paraId="4C92F4D6" w14:textId="77777777" w:rsidR="00887D61" w:rsidRPr="00887D61" w:rsidRDefault="00887D61" w:rsidP="00887D61">
      <w:pPr>
        <w:ind w:left="1440" w:hanging="1440"/>
        <w:rPr>
          <w:rFonts w:cs="Arial"/>
          <w:szCs w:val="26"/>
        </w:rPr>
      </w:pPr>
    </w:p>
    <w:p w14:paraId="3CC7A157" w14:textId="77777777" w:rsidR="00887D61" w:rsidRPr="00887D61" w:rsidRDefault="00887D61" w:rsidP="00887D61">
      <w:pPr>
        <w:tabs>
          <w:tab w:val="right" w:pos="1170"/>
          <w:tab w:val="left" w:pos="1440"/>
        </w:tabs>
        <w:ind w:firstLine="90"/>
        <w:rPr>
          <w:rFonts w:cs="Arial"/>
          <w:szCs w:val="26"/>
        </w:rPr>
      </w:pPr>
      <w:r w:rsidRPr="00887D61">
        <w:rPr>
          <w:rFonts w:cs="Arial"/>
          <w:szCs w:val="26"/>
        </w:rPr>
        <w:tab/>
        <w:t>8:02 a.m.</w:t>
      </w:r>
      <w:r w:rsidRPr="00887D61">
        <w:rPr>
          <w:rFonts w:cs="Arial"/>
          <w:szCs w:val="26"/>
        </w:rPr>
        <w:tab/>
        <w:t>Executive Session</w:t>
      </w:r>
    </w:p>
    <w:p w14:paraId="51855A26" w14:textId="77777777" w:rsidR="00887D61" w:rsidRPr="00887D61" w:rsidRDefault="00887D61" w:rsidP="00887D61">
      <w:pPr>
        <w:tabs>
          <w:tab w:val="right" w:pos="1170"/>
          <w:tab w:val="left" w:pos="1440"/>
        </w:tabs>
        <w:rPr>
          <w:rFonts w:cs="Arial"/>
          <w:szCs w:val="26"/>
        </w:rPr>
      </w:pPr>
    </w:p>
    <w:p w14:paraId="03E051F4" w14:textId="77777777" w:rsidR="00887D61" w:rsidRPr="00887D61" w:rsidRDefault="00887D61" w:rsidP="00887D61">
      <w:pPr>
        <w:tabs>
          <w:tab w:val="right" w:pos="1170"/>
          <w:tab w:val="left" w:pos="1440"/>
        </w:tabs>
        <w:rPr>
          <w:rFonts w:cs="Arial"/>
          <w:szCs w:val="26"/>
        </w:rPr>
      </w:pPr>
      <w:r w:rsidRPr="00887D61">
        <w:rPr>
          <w:rFonts w:cs="Arial"/>
          <w:szCs w:val="26"/>
        </w:rPr>
        <w:tab/>
        <w:t>9:30 a.m.</w:t>
      </w:r>
      <w:r w:rsidRPr="00887D61">
        <w:rPr>
          <w:rFonts w:cs="Arial"/>
          <w:szCs w:val="26"/>
        </w:rPr>
        <w:tab/>
        <w:t>Regular meeting resumes</w:t>
      </w:r>
    </w:p>
    <w:p w14:paraId="4FB4B191" w14:textId="77777777" w:rsidR="00887D61" w:rsidRPr="00887D61" w:rsidRDefault="00887D61" w:rsidP="00887D61">
      <w:pPr>
        <w:numPr>
          <w:ilvl w:val="0"/>
          <w:numId w:val="4"/>
        </w:numPr>
        <w:contextualSpacing/>
        <w:rPr>
          <w:rFonts w:cs="Arial"/>
          <w:szCs w:val="26"/>
        </w:rPr>
      </w:pPr>
      <w:r w:rsidRPr="00887D61">
        <w:rPr>
          <w:rFonts w:cs="Arial"/>
          <w:szCs w:val="26"/>
        </w:rPr>
        <w:t>Chairman Donald J. Edwards:  Opening Remarks</w:t>
      </w:r>
    </w:p>
    <w:p w14:paraId="620CDCCB" w14:textId="77777777" w:rsidR="00887D61" w:rsidRPr="00887D61" w:rsidRDefault="00887D61" w:rsidP="00887D61">
      <w:pPr>
        <w:numPr>
          <w:ilvl w:val="0"/>
          <w:numId w:val="4"/>
        </w:numPr>
        <w:contextualSpacing/>
        <w:rPr>
          <w:rFonts w:cs="Arial"/>
          <w:szCs w:val="26"/>
        </w:rPr>
      </w:pPr>
      <w:r w:rsidRPr="00887D61">
        <w:rPr>
          <w:rFonts w:cs="Arial"/>
          <w:color w:val="000000"/>
          <w:szCs w:val="26"/>
        </w:rPr>
        <w:t xml:space="preserve">Introduction of UIC Student Wind Ensemble to perform Illinois State song, </w:t>
      </w:r>
      <w:r w:rsidRPr="00887D61">
        <w:rPr>
          <w:rFonts w:cs="Arial"/>
          <w:i/>
          <w:color w:val="000000"/>
          <w:szCs w:val="26"/>
        </w:rPr>
        <w:t>Illinois</w:t>
      </w:r>
    </w:p>
    <w:p w14:paraId="227F3EC6" w14:textId="77777777" w:rsidR="00887D61" w:rsidRPr="00887D61" w:rsidRDefault="00887D61" w:rsidP="00887D61">
      <w:pPr>
        <w:numPr>
          <w:ilvl w:val="0"/>
          <w:numId w:val="4"/>
        </w:numPr>
        <w:contextualSpacing/>
        <w:rPr>
          <w:rFonts w:cs="Arial"/>
          <w:szCs w:val="26"/>
        </w:rPr>
      </w:pPr>
      <w:r w:rsidRPr="00887D61">
        <w:rPr>
          <w:rFonts w:cs="Arial"/>
          <w:szCs w:val="26"/>
        </w:rPr>
        <w:t>President Timothy Killeen:  Introduction of Senate Observers and Academic Professional Staff Representative and Remarks</w:t>
      </w:r>
    </w:p>
    <w:p w14:paraId="06980268" w14:textId="77777777" w:rsidR="00887D61" w:rsidRPr="00887D61" w:rsidRDefault="00887D61" w:rsidP="00887D61">
      <w:pPr>
        <w:rPr>
          <w:rFonts w:cs="Arial"/>
          <w:szCs w:val="26"/>
        </w:rPr>
      </w:pPr>
    </w:p>
    <w:p w14:paraId="10A10668" w14:textId="77777777" w:rsidR="00887D61" w:rsidRPr="00887D61" w:rsidRDefault="00887D61" w:rsidP="00887D61">
      <w:pPr>
        <w:tabs>
          <w:tab w:val="right" w:pos="1170"/>
          <w:tab w:val="left" w:pos="1440"/>
        </w:tabs>
        <w:rPr>
          <w:rFonts w:cs="Arial"/>
          <w:szCs w:val="26"/>
        </w:rPr>
      </w:pPr>
      <w:r w:rsidRPr="00887D61">
        <w:rPr>
          <w:rFonts w:cs="Arial"/>
          <w:szCs w:val="26"/>
        </w:rPr>
        <w:tab/>
        <w:t>10:00 a.m.</w:t>
      </w:r>
      <w:r w:rsidRPr="00887D61">
        <w:rPr>
          <w:rFonts w:cs="Arial"/>
          <w:szCs w:val="26"/>
        </w:rPr>
        <w:tab/>
        <w:t xml:space="preserve">Dr. Michael Amiridis, Chancellor/Vice President, University of Illinois </w:t>
      </w:r>
    </w:p>
    <w:p w14:paraId="0C7F8738" w14:textId="77777777" w:rsidR="00887D61" w:rsidRPr="00887D61" w:rsidRDefault="00887D61" w:rsidP="00887D61">
      <w:pPr>
        <w:tabs>
          <w:tab w:val="right" w:pos="1170"/>
          <w:tab w:val="left" w:pos="1440"/>
        </w:tabs>
        <w:rPr>
          <w:rFonts w:cs="Arial"/>
          <w:szCs w:val="26"/>
        </w:rPr>
      </w:pPr>
      <w:r w:rsidRPr="00887D61">
        <w:rPr>
          <w:rFonts w:cs="Arial"/>
          <w:szCs w:val="26"/>
        </w:rPr>
        <w:tab/>
      </w:r>
      <w:r w:rsidRPr="00887D61">
        <w:rPr>
          <w:rFonts w:cs="Arial"/>
          <w:szCs w:val="26"/>
        </w:rPr>
        <w:tab/>
        <w:t>Chicago:  Welcome</w:t>
      </w:r>
    </w:p>
    <w:p w14:paraId="1373351B" w14:textId="77777777" w:rsidR="00887D61" w:rsidRPr="00887D61" w:rsidRDefault="00887D61" w:rsidP="00887D61">
      <w:pPr>
        <w:spacing w:before="100" w:beforeAutospacing="1" w:after="100" w:afterAutospacing="1"/>
        <w:ind w:left="1440" w:hanging="1350"/>
        <w:rPr>
          <w:rFonts w:cs="Arial"/>
          <w:color w:val="000000"/>
          <w:szCs w:val="26"/>
        </w:rPr>
      </w:pPr>
      <w:r w:rsidRPr="00887D61">
        <w:rPr>
          <w:rFonts w:cs="Arial"/>
          <w:color w:val="000000"/>
          <w:szCs w:val="26"/>
        </w:rPr>
        <w:t>10:05 a.m.</w:t>
      </w:r>
      <w:r w:rsidRPr="00887D61">
        <w:rPr>
          <w:rFonts w:cs="Arial"/>
          <w:color w:val="000000"/>
          <w:szCs w:val="26"/>
        </w:rPr>
        <w:tab/>
        <w:t>Dr. Avijit Ghosh, Interim Executive Vice President and Vice President for Academic Affairs:  Fiscal Year 2023 State Budget Request</w:t>
      </w:r>
    </w:p>
    <w:p w14:paraId="45C90468" w14:textId="77777777" w:rsidR="00887D61" w:rsidRPr="00887D61" w:rsidRDefault="00887D61" w:rsidP="00887D61">
      <w:pPr>
        <w:ind w:left="1440" w:hanging="1350"/>
        <w:rPr>
          <w:rFonts w:cs="Arial"/>
          <w:szCs w:val="26"/>
        </w:rPr>
      </w:pPr>
      <w:r w:rsidRPr="00887D61">
        <w:rPr>
          <w:rFonts w:cs="Arial"/>
          <w:szCs w:val="26"/>
        </w:rPr>
        <w:t>10:20 a.m.</w:t>
      </w:r>
      <w:r w:rsidRPr="00887D61">
        <w:rPr>
          <w:rFonts w:cs="Arial"/>
          <w:szCs w:val="26"/>
        </w:rPr>
        <w:tab/>
        <w:t>Committee Reports</w:t>
      </w:r>
    </w:p>
    <w:p w14:paraId="4BBADB14" w14:textId="77777777" w:rsidR="00887D61" w:rsidRPr="00887D61" w:rsidRDefault="00887D61" w:rsidP="00887D61">
      <w:pPr>
        <w:numPr>
          <w:ilvl w:val="0"/>
          <w:numId w:val="3"/>
        </w:numPr>
        <w:contextualSpacing/>
        <w:rPr>
          <w:rFonts w:cs="Arial"/>
          <w:szCs w:val="26"/>
        </w:rPr>
      </w:pPr>
      <w:r w:rsidRPr="00887D61">
        <w:rPr>
          <w:rFonts w:cs="Arial"/>
          <w:szCs w:val="26"/>
        </w:rPr>
        <w:t>Trustee Donald Edwards, Vice Chair, Audit, Budget, Finance and Facilities Committee to present summary of meeting</w:t>
      </w:r>
    </w:p>
    <w:p w14:paraId="5A736B2D" w14:textId="77777777" w:rsidR="00887D61" w:rsidRPr="00887D61" w:rsidRDefault="00887D61" w:rsidP="00887D61">
      <w:pPr>
        <w:numPr>
          <w:ilvl w:val="0"/>
          <w:numId w:val="3"/>
        </w:numPr>
        <w:contextualSpacing/>
        <w:rPr>
          <w:rFonts w:cs="Arial"/>
          <w:szCs w:val="26"/>
        </w:rPr>
      </w:pPr>
      <w:r w:rsidRPr="00887D61">
        <w:rPr>
          <w:rFonts w:cs="Arial"/>
          <w:szCs w:val="26"/>
        </w:rPr>
        <w:t>Trustee Stuart King, Chair, University Healthcare System Committee to present summary of meeting</w:t>
      </w:r>
    </w:p>
    <w:p w14:paraId="18E3802E" w14:textId="77777777" w:rsidR="00887D61" w:rsidRPr="00887D61" w:rsidRDefault="00887D61" w:rsidP="00887D61">
      <w:pPr>
        <w:numPr>
          <w:ilvl w:val="0"/>
          <w:numId w:val="3"/>
        </w:numPr>
        <w:contextualSpacing/>
        <w:rPr>
          <w:rFonts w:cs="Arial"/>
          <w:szCs w:val="26"/>
        </w:rPr>
      </w:pPr>
      <w:r w:rsidRPr="00887D61">
        <w:rPr>
          <w:rFonts w:cs="Arial"/>
          <w:szCs w:val="26"/>
        </w:rPr>
        <w:t>Trustee Ric Estrada, Chair, Governance, Personnel, and Ethics Committee to present summary of meeting</w:t>
      </w:r>
    </w:p>
    <w:p w14:paraId="6AB92E97" w14:textId="77777777" w:rsidR="00887D61" w:rsidRPr="00887D61" w:rsidRDefault="00887D61" w:rsidP="00887D61">
      <w:pPr>
        <w:numPr>
          <w:ilvl w:val="0"/>
          <w:numId w:val="3"/>
        </w:numPr>
        <w:contextualSpacing/>
        <w:rPr>
          <w:rFonts w:cs="Arial"/>
          <w:szCs w:val="26"/>
        </w:rPr>
      </w:pPr>
      <w:r w:rsidRPr="00887D61">
        <w:rPr>
          <w:rFonts w:cs="Arial"/>
          <w:szCs w:val="26"/>
        </w:rPr>
        <w:t>Trustee Donald Edwards, Chair, Academic and Student Affairs Committee to report on summary of meeting</w:t>
      </w:r>
    </w:p>
    <w:p w14:paraId="5D3D3470" w14:textId="77777777" w:rsidR="00887D61" w:rsidRPr="00887D61" w:rsidRDefault="00887D61" w:rsidP="00887D61">
      <w:pPr>
        <w:rPr>
          <w:rFonts w:cs="Arial"/>
          <w:szCs w:val="26"/>
        </w:rPr>
      </w:pPr>
    </w:p>
    <w:p w14:paraId="1011A7DF" w14:textId="77777777" w:rsidR="00887D61" w:rsidRPr="00887D61" w:rsidRDefault="00887D61" w:rsidP="00887D61">
      <w:pPr>
        <w:rPr>
          <w:rFonts w:cs="Arial"/>
          <w:szCs w:val="26"/>
        </w:rPr>
      </w:pPr>
      <w:r w:rsidRPr="00887D61">
        <w:rPr>
          <w:rFonts w:cs="Arial"/>
          <w:szCs w:val="26"/>
        </w:rPr>
        <w:t>10:30 a.m.</w:t>
      </w:r>
      <w:r w:rsidRPr="00887D61">
        <w:rPr>
          <w:rFonts w:cs="Arial"/>
          <w:szCs w:val="26"/>
        </w:rPr>
        <w:tab/>
        <w:t>Public Comment</w:t>
      </w:r>
    </w:p>
    <w:p w14:paraId="1061E12B" w14:textId="77777777" w:rsidR="00887D61" w:rsidRPr="00887D61" w:rsidRDefault="00887D61" w:rsidP="00887D61">
      <w:pPr>
        <w:rPr>
          <w:rFonts w:cs="Arial"/>
          <w:szCs w:val="26"/>
        </w:rPr>
      </w:pPr>
    </w:p>
    <w:p w14:paraId="1607E938" w14:textId="77777777" w:rsidR="00887D61" w:rsidRPr="00887D61" w:rsidRDefault="00887D61" w:rsidP="00887D61">
      <w:pPr>
        <w:rPr>
          <w:rFonts w:cs="Arial"/>
          <w:szCs w:val="26"/>
        </w:rPr>
      </w:pPr>
      <w:r w:rsidRPr="00887D61">
        <w:rPr>
          <w:rFonts w:cs="Arial"/>
          <w:szCs w:val="26"/>
        </w:rPr>
        <w:t>11:00 a.m.</w:t>
      </w:r>
      <w:r w:rsidRPr="00887D61">
        <w:rPr>
          <w:rFonts w:cs="Arial"/>
          <w:szCs w:val="26"/>
        </w:rPr>
        <w:tab/>
        <w:t>Consideration of Agenda Items and Voting</w:t>
      </w:r>
    </w:p>
    <w:p w14:paraId="488ABE78" w14:textId="77777777" w:rsidR="00887D61" w:rsidRPr="00887D61" w:rsidRDefault="00887D61" w:rsidP="00887D61">
      <w:pPr>
        <w:numPr>
          <w:ilvl w:val="0"/>
          <w:numId w:val="1"/>
        </w:numPr>
        <w:rPr>
          <w:rFonts w:eastAsia="Calibri" w:cs="Arial"/>
          <w:szCs w:val="26"/>
        </w:rPr>
      </w:pPr>
      <w:r w:rsidRPr="00887D61">
        <w:rPr>
          <w:rFonts w:eastAsia="Calibri" w:cs="Arial"/>
          <w:szCs w:val="26"/>
        </w:rPr>
        <w:lastRenderedPageBreak/>
        <w:t>Regular Agenda, vote on items</w:t>
      </w:r>
    </w:p>
    <w:p w14:paraId="0DB9D31E" w14:textId="77777777" w:rsidR="00887D61" w:rsidRPr="00887D61" w:rsidRDefault="00887D61" w:rsidP="00887D61">
      <w:pPr>
        <w:numPr>
          <w:ilvl w:val="0"/>
          <w:numId w:val="1"/>
        </w:numPr>
        <w:rPr>
          <w:rFonts w:eastAsia="Calibri" w:cs="Arial"/>
          <w:szCs w:val="26"/>
        </w:rPr>
      </w:pPr>
      <w:r w:rsidRPr="00887D61">
        <w:rPr>
          <w:rFonts w:eastAsia="Calibri" w:cs="Arial"/>
          <w:szCs w:val="26"/>
        </w:rPr>
        <w:t>Roll Call Agenda, vote on items</w:t>
      </w:r>
    </w:p>
    <w:p w14:paraId="2CE4F15A" w14:textId="77777777" w:rsidR="00887D61" w:rsidRPr="00887D61" w:rsidRDefault="00887D61" w:rsidP="00887D61">
      <w:pPr>
        <w:rPr>
          <w:rFonts w:cs="Arial"/>
          <w:szCs w:val="26"/>
        </w:rPr>
      </w:pPr>
    </w:p>
    <w:p w14:paraId="660BE029" w14:textId="77777777" w:rsidR="00887D61" w:rsidRPr="00887D61" w:rsidRDefault="00887D61" w:rsidP="00887D61">
      <w:pPr>
        <w:rPr>
          <w:rFonts w:cs="Arial"/>
          <w:szCs w:val="26"/>
        </w:rPr>
      </w:pPr>
      <w:r w:rsidRPr="00887D61">
        <w:rPr>
          <w:rFonts w:cs="Arial"/>
          <w:szCs w:val="26"/>
        </w:rPr>
        <w:t>11:20 a.m.</w:t>
      </w:r>
      <w:r w:rsidRPr="00887D61">
        <w:rPr>
          <w:rFonts w:cs="Arial"/>
          <w:szCs w:val="26"/>
        </w:rPr>
        <w:tab/>
        <w:t>Other Reports and Comments</w:t>
      </w:r>
    </w:p>
    <w:p w14:paraId="70A37642" w14:textId="77777777" w:rsidR="00887D61" w:rsidRPr="00887D61" w:rsidRDefault="00887D61" w:rsidP="00887D61">
      <w:pPr>
        <w:numPr>
          <w:ilvl w:val="0"/>
          <w:numId w:val="2"/>
        </w:numPr>
        <w:contextualSpacing/>
        <w:rPr>
          <w:rFonts w:cs="Arial"/>
          <w:szCs w:val="26"/>
        </w:rPr>
      </w:pPr>
      <w:r w:rsidRPr="00887D61">
        <w:rPr>
          <w:rFonts w:cs="Arial"/>
          <w:szCs w:val="26"/>
        </w:rPr>
        <w:t>President Timothy Killeen, Additional Comments</w:t>
      </w:r>
    </w:p>
    <w:p w14:paraId="49FCBB5C" w14:textId="77777777" w:rsidR="00887D61" w:rsidRPr="00887D61" w:rsidRDefault="00887D61" w:rsidP="00887D61">
      <w:pPr>
        <w:numPr>
          <w:ilvl w:val="0"/>
          <w:numId w:val="2"/>
        </w:numPr>
        <w:contextualSpacing/>
        <w:rPr>
          <w:rFonts w:cs="Arial"/>
          <w:szCs w:val="26"/>
        </w:rPr>
      </w:pPr>
      <w:r w:rsidRPr="00887D61">
        <w:rPr>
          <w:rFonts w:cs="Arial"/>
          <w:szCs w:val="26"/>
        </w:rPr>
        <w:t>Chairman Donald Edwards, Additional Comments</w:t>
      </w:r>
    </w:p>
    <w:p w14:paraId="7FAC9C26" w14:textId="77777777" w:rsidR="00887D61" w:rsidRPr="00887D61" w:rsidRDefault="00887D61" w:rsidP="00887D61">
      <w:pPr>
        <w:numPr>
          <w:ilvl w:val="0"/>
          <w:numId w:val="2"/>
        </w:numPr>
        <w:contextualSpacing/>
        <w:rPr>
          <w:rFonts w:cs="Arial"/>
          <w:szCs w:val="26"/>
        </w:rPr>
      </w:pPr>
      <w:r w:rsidRPr="00887D61">
        <w:rPr>
          <w:rFonts w:cs="Arial"/>
          <w:szCs w:val="26"/>
        </w:rPr>
        <w:t>Old Business, from Board Members</w:t>
      </w:r>
    </w:p>
    <w:p w14:paraId="1BEF54F1" w14:textId="77777777" w:rsidR="00887D61" w:rsidRPr="00887D61" w:rsidRDefault="00887D61" w:rsidP="00887D61">
      <w:pPr>
        <w:numPr>
          <w:ilvl w:val="0"/>
          <w:numId w:val="2"/>
        </w:numPr>
        <w:contextualSpacing/>
        <w:rPr>
          <w:rFonts w:cs="Arial"/>
          <w:szCs w:val="26"/>
        </w:rPr>
      </w:pPr>
      <w:r w:rsidRPr="00887D61">
        <w:rPr>
          <w:rFonts w:cs="Arial"/>
          <w:szCs w:val="26"/>
        </w:rPr>
        <w:t>New Business, from Board Members</w:t>
      </w:r>
    </w:p>
    <w:p w14:paraId="479A7432" w14:textId="77777777" w:rsidR="00887D61" w:rsidRPr="00887D61" w:rsidRDefault="00887D61" w:rsidP="00887D61">
      <w:pPr>
        <w:numPr>
          <w:ilvl w:val="0"/>
          <w:numId w:val="2"/>
        </w:numPr>
        <w:contextualSpacing/>
        <w:rPr>
          <w:rFonts w:cs="Arial"/>
          <w:szCs w:val="26"/>
        </w:rPr>
      </w:pPr>
      <w:r w:rsidRPr="00887D61">
        <w:rPr>
          <w:rFonts w:cs="Arial"/>
          <w:szCs w:val="26"/>
        </w:rPr>
        <w:t>Announcements, from Chair of the Board (upcoming meetings)</w:t>
      </w:r>
    </w:p>
    <w:p w14:paraId="0B68896B" w14:textId="77777777" w:rsidR="00887D61" w:rsidRPr="00887D61" w:rsidRDefault="00887D61" w:rsidP="00887D61">
      <w:pPr>
        <w:rPr>
          <w:rFonts w:cs="Arial"/>
          <w:szCs w:val="26"/>
        </w:rPr>
      </w:pPr>
    </w:p>
    <w:p w14:paraId="446C8CE3" w14:textId="77777777" w:rsidR="00887D61" w:rsidRPr="00887D61" w:rsidRDefault="00887D61" w:rsidP="00887D61">
      <w:pPr>
        <w:tabs>
          <w:tab w:val="right" w:pos="1170"/>
          <w:tab w:val="left" w:pos="1440"/>
        </w:tabs>
        <w:ind w:firstLine="90"/>
        <w:rPr>
          <w:rFonts w:cs="Arial"/>
          <w:szCs w:val="26"/>
        </w:rPr>
        <w:sectPr w:rsidR="00887D61" w:rsidRPr="00887D61" w:rsidSect="007842A2">
          <w:headerReference w:type="even" r:id="rId13"/>
          <w:headerReference w:type="default" r:id="rId14"/>
          <w:footerReference w:type="even" r:id="rId15"/>
          <w:footerReference w:type="default" r:id="rId16"/>
          <w:headerReference w:type="first" r:id="rId17"/>
          <w:footerReference w:type="first" r:id="rId18"/>
          <w:pgSz w:w="12240" w:h="15840"/>
          <w:pgMar w:top="720" w:right="1260" w:bottom="360" w:left="1440" w:header="720" w:footer="720" w:gutter="0"/>
          <w:cols w:space="720"/>
          <w:titlePg/>
          <w:docGrid w:linePitch="360"/>
        </w:sectPr>
      </w:pPr>
      <w:r w:rsidRPr="00887D61">
        <w:rPr>
          <w:rFonts w:cs="Arial"/>
          <w:szCs w:val="26"/>
        </w:rPr>
        <w:t xml:space="preserve">11:30 a.m.  </w:t>
      </w:r>
      <w:r w:rsidRPr="00887D61">
        <w:rPr>
          <w:rFonts w:cs="Arial"/>
          <w:szCs w:val="26"/>
        </w:rPr>
        <w:tab/>
        <w:t>Adjourn</w:t>
      </w:r>
    </w:p>
    <w:p w14:paraId="1365B117" w14:textId="77777777" w:rsidR="00887D61" w:rsidRPr="00887D61" w:rsidRDefault="00887D61" w:rsidP="00887D61">
      <w:pPr>
        <w:jc w:val="center"/>
        <w:rPr>
          <w:rFonts w:cs="Arial"/>
          <w:sz w:val="28"/>
          <w:szCs w:val="28"/>
        </w:rPr>
      </w:pPr>
      <w:r w:rsidRPr="00887D61">
        <w:rPr>
          <w:b/>
          <w:sz w:val="28"/>
          <w:szCs w:val="28"/>
        </w:rPr>
        <w:lastRenderedPageBreak/>
        <w:t>--Approval of Minutes–</w:t>
      </w:r>
    </w:p>
    <w:p w14:paraId="3F4783EA" w14:textId="77777777" w:rsidR="00887D61" w:rsidRPr="00887D61" w:rsidRDefault="00887D61" w:rsidP="00887D61">
      <w:pPr>
        <w:jc w:val="center"/>
        <w:rPr>
          <w:b/>
          <w:szCs w:val="26"/>
        </w:rPr>
      </w:pPr>
    </w:p>
    <w:p w14:paraId="359C8991" w14:textId="77777777" w:rsidR="00887D61" w:rsidRPr="00887D61" w:rsidRDefault="00887D61" w:rsidP="00887D61">
      <w:pPr>
        <w:ind w:firstLine="720"/>
        <w:rPr>
          <w:szCs w:val="26"/>
        </w:rPr>
      </w:pPr>
      <w:r w:rsidRPr="00887D61">
        <w:rPr>
          <w:szCs w:val="26"/>
        </w:rPr>
        <w:t>A1.</w:t>
      </w:r>
      <w:r w:rsidRPr="00887D61">
        <w:rPr>
          <w:szCs w:val="26"/>
        </w:rPr>
        <w:tab/>
        <w:t>Approve Minutes of Board of Trustees Meeting</w:t>
      </w:r>
    </w:p>
    <w:p w14:paraId="5156462F" w14:textId="77777777" w:rsidR="00887D61" w:rsidRPr="00887D61" w:rsidRDefault="00887D61" w:rsidP="00887D61">
      <w:pPr>
        <w:ind w:firstLine="720"/>
        <w:rPr>
          <w:szCs w:val="26"/>
        </w:rPr>
      </w:pPr>
    </w:p>
    <w:p w14:paraId="75CF4FFD" w14:textId="77777777" w:rsidR="00887D61" w:rsidRPr="00887D61" w:rsidRDefault="00887D61" w:rsidP="00887D61">
      <w:pPr>
        <w:ind w:firstLine="720"/>
        <w:rPr>
          <w:sz w:val="28"/>
          <w:szCs w:val="28"/>
        </w:rPr>
      </w:pPr>
    </w:p>
    <w:p w14:paraId="2D3C91BA" w14:textId="77777777" w:rsidR="00887D61" w:rsidRPr="00887D61" w:rsidRDefault="00887D61" w:rsidP="00887D61">
      <w:pPr>
        <w:jc w:val="center"/>
        <w:rPr>
          <w:b/>
          <w:sz w:val="28"/>
          <w:szCs w:val="28"/>
        </w:rPr>
      </w:pPr>
      <w:r w:rsidRPr="00887D61">
        <w:rPr>
          <w:b/>
          <w:sz w:val="28"/>
          <w:szCs w:val="28"/>
        </w:rPr>
        <w:t>Regular Agenda</w:t>
      </w:r>
    </w:p>
    <w:p w14:paraId="07AF46F1" w14:textId="77777777" w:rsidR="00887D61" w:rsidRPr="00887D61" w:rsidRDefault="00887D61" w:rsidP="00887D61">
      <w:pPr>
        <w:rPr>
          <w:i/>
          <w:szCs w:val="26"/>
        </w:rPr>
      </w:pPr>
    </w:p>
    <w:p w14:paraId="6A415222" w14:textId="77777777" w:rsidR="00887D61" w:rsidRPr="00887D61" w:rsidRDefault="00887D61" w:rsidP="00887D61">
      <w:pPr>
        <w:rPr>
          <w:i/>
          <w:szCs w:val="26"/>
        </w:rPr>
      </w:pPr>
      <w:r w:rsidRPr="00887D61">
        <w:rPr>
          <w:i/>
          <w:szCs w:val="26"/>
        </w:rPr>
        <w:t xml:space="preserve">Presented by the </w:t>
      </w:r>
      <w:r w:rsidRPr="00887D61">
        <w:rPr>
          <w:b/>
          <w:i/>
          <w:szCs w:val="26"/>
        </w:rPr>
        <w:t>Board as a Whole</w:t>
      </w:r>
      <w:r w:rsidRPr="00887D61">
        <w:rPr>
          <w:i/>
          <w:szCs w:val="26"/>
        </w:rPr>
        <w:t>:</w:t>
      </w:r>
    </w:p>
    <w:p w14:paraId="66F8C03C" w14:textId="77777777" w:rsidR="00887D61" w:rsidRPr="00887D61" w:rsidRDefault="00887D61" w:rsidP="00887D61">
      <w:pPr>
        <w:rPr>
          <w:i/>
          <w:szCs w:val="26"/>
        </w:rPr>
      </w:pPr>
    </w:p>
    <w:p w14:paraId="6FF3AE7D" w14:textId="77777777" w:rsidR="00887D61" w:rsidRPr="00887D61" w:rsidRDefault="00887D61" w:rsidP="00887D61">
      <w:pPr>
        <w:numPr>
          <w:ilvl w:val="0"/>
          <w:numId w:val="7"/>
        </w:numPr>
        <w:ind w:left="1530"/>
        <w:contextualSpacing/>
        <w:rPr>
          <w:szCs w:val="26"/>
        </w:rPr>
      </w:pPr>
      <w:r w:rsidRPr="00887D61">
        <w:rPr>
          <w:szCs w:val="26"/>
        </w:rPr>
        <w:t>Resolution for Kareem Dale</w:t>
      </w:r>
    </w:p>
    <w:p w14:paraId="7279D271" w14:textId="77777777" w:rsidR="00887D61" w:rsidRPr="00887D61" w:rsidRDefault="00887D61" w:rsidP="00887D61">
      <w:pPr>
        <w:rPr>
          <w:i/>
          <w:szCs w:val="26"/>
        </w:rPr>
      </w:pPr>
    </w:p>
    <w:p w14:paraId="468B1B95" w14:textId="77777777" w:rsidR="00887D61" w:rsidRPr="00887D61" w:rsidRDefault="00887D61" w:rsidP="00887D61">
      <w:pPr>
        <w:rPr>
          <w:i/>
          <w:szCs w:val="26"/>
        </w:rPr>
      </w:pPr>
      <w:r w:rsidRPr="00887D61">
        <w:rPr>
          <w:i/>
          <w:szCs w:val="26"/>
        </w:rPr>
        <w:t xml:space="preserve">The following recommendations have been reviewed by the </w:t>
      </w:r>
      <w:r w:rsidRPr="00887D61">
        <w:rPr>
          <w:b/>
          <w:i/>
          <w:szCs w:val="26"/>
        </w:rPr>
        <w:t xml:space="preserve">Governance, Personnel, and Ethics Committee </w:t>
      </w:r>
      <w:r w:rsidRPr="00887D61">
        <w:rPr>
          <w:i/>
          <w:szCs w:val="26"/>
        </w:rPr>
        <w:t>prior to advancement to the Board as a Whole:</w:t>
      </w:r>
    </w:p>
    <w:p w14:paraId="61ADF792" w14:textId="77777777" w:rsidR="00887D61" w:rsidRPr="00887D61" w:rsidRDefault="00887D61" w:rsidP="00887D61">
      <w:pPr>
        <w:rPr>
          <w:szCs w:val="26"/>
        </w:rPr>
      </w:pPr>
    </w:p>
    <w:p w14:paraId="69FF9113" w14:textId="77777777" w:rsidR="00887D61" w:rsidRPr="00887D61" w:rsidRDefault="00887D61" w:rsidP="00887D61">
      <w:pPr>
        <w:numPr>
          <w:ilvl w:val="0"/>
          <w:numId w:val="7"/>
        </w:numPr>
        <w:ind w:left="1530"/>
        <w:contextualSpacing/>
        <w:rPr>
          <w:i/>
          <w:iCs/>
          <w:szCs w:val="26"/>
        </w:rPr>
      </w:pPr>
      <w:r w:rsidRPr="00887D61">
        <w:rPr>
          <w:szCs w:val="26"/>
          <w:lang w:eastAsia="zh-CN"/>
        </w:rPr>
        <w:t xml:space="preserve">Amend </w:t>
      </w:r>
      <w:r w:rsidRPr="00887D61">
        <w:rPr>
          <w:i/>
          <w:iCs/>
          <w:szCs w:val="26"/>
          <w:lang w:eastAsia="zh-CN"/>
        </w:rPr>
        <w:t>The</w:t>
      </w:r>
      <w:r w:rsidRPr="00887D61">
        <w:rPr>
          <w:szCs w:val="26"/>
          <w:lang w:eastAsia="zh-CN"/>
        </w:rPr>
        <w:t xml:space="preserve"> </w:t>
      </w:r>
      <w:r w:rsidRPr="00887D61">
        <w:rPr>
          <w:i/>
          <w:iCs/>
          <w:szCs w:val="26"/>
          <w:lang w:eastAsia="zh-CN"/>
        </w:rPr>
        <w:t>General Rules Concerning University Organization and Procedure</w:t>
      </w:r>
    </w:p>
    <w:p w14:paraId="0C6D7B78" w14:textId="77777777" w:rsidR="00887D61" w:rsidRPr="00887D61" w:rsidRDefault="00887D61" w:rsidP="00887D61">
      <w:pPr>
        <w:ind w:left="810"/>
        <w:rPr>
          <w:i/>
          <w:iCs/>
          <w:szCs w:val="26"/>
        </w:rPr>
      </w:pPr>
    </w:p>
    <w:p w14:paraId="5F265DD8" w14:textId="77777777" w:rsidR="00887D61" w:rsidRPr="00887D61" w:rsidRDefault="00887D61" w:rsidP="00887D61">
      <w:pPr>
        <w:numPr>
          <w:ilvl w:val="0"/>
          <w:numId w:val="7"/>
        </w:numPr>
        <w:ind w:left="1530"/>
        <w:contextualSpacing/>
        <w:rPr>
          <w:szCs w:val="26"/>
          <w:lang w:eastAsia="zh-CN"/>
        </w:rPr>
      </w:pPr>
      <w:r w:rsidRPr="00887D61">
        <w:rPr>
          <w:szCs w:val="26"/>
          <w:lang w:eastAsia="zh-CN"/>
        </w:rPr>
        <w:t>Appoint Vice President for Economic Development and Innovation</w:t>
      </w:r>
    </w:p>
    <w:p w14:paraId="5DEB0A99" w14:textId="77777777" w:rsidR="00887D61" w:rsidRPr="00887D61" w:rsidRDefault="00887D61" w:rsidP="00887D61">
      <w:pPr>
        <w:rPr>
          <w:szCs w:val="26"/>
        </w:rPr>
      </w:pPr>
    </w:p>
    <w:p w14:paraId="1D027556" w14:textId="77777777" w:rsidR="00887D61" w:rsidRPr="00887D61" w:rsidRDefault="00887D61" w:rsidP="00887D61">
      <w:pPr>
        <w:rPr>
          <w:i/>
          <w:szCs w:val="26"/>
        </w:rPr>
      </w:pPr>
      <w:r w:rsidRPr="00887D61">
        <w:rPr>
          <w:i/>
          <w:szCs w:val="26"/>
        </w:rPr>
        <w:t xml:space="preserve">The following recommendation has been reviewed by the </w:t>
      </w:r>
      <w:r w:rsidRPr="00887D61">
        <w:rPr>
          <w:b/>
          <w:i/>
          <w:szCs w:val="26"/>
        </w:rPr>
        <w:t>Governance, Personnel, and Ethics Committee</w:t>
      </w:r>
      <w:r w:rsidRPr="00887D61">
        <w:rPr>
          <w:bCs/>
          <w:iCs/>
          <w:szCs w:val="26"/>
        </w:rPr>
        <w:t xml:space="preserve"> and the</w:t>
      </w:r>
      <w:r w:rsidRPr="00887D61">
        <w:rPr>
          <w:b/>
          <w:i/>
          <w:szCs w:val="26"/>
        </w:rPr>
        <w:t xml:space="preserve"> Academic and Student Affairs Committee </w:t>
      </w:r>
      <w:r w:rsidRPr="00887D61">
        <w:rPr>
          <w:i/>
          <w:szCs w:val="26"/>
        </w:rPr>
        <w:t>prior to advancement to the Board as a Whole:</w:t>
      </w:r>
    </w:p>
    <w:p w14:paraId="025C3159" w14:textId="77777777" w:rsidR="00887D61" w:rsidRPr="00887D61" w:rsidRDefault="00887D61" w:rsidP="00887D61">
      <w:pPr>
        <w:rPr>
          <w:szCs w:val="26"/>
        </w:rPr>
      </w:pPr>
    </w:p>
    <w:p w14:paraId="25DDD34A" w14:textId="77777777" w:rsidR="00887D61" w:rsidRPr="00887D61" w:rsidRDefault="00887D61" w:rsidP="00887D61">
      <w:pPr>
        <w:numPr>
          <w:ilvl w:val="0"/>
          <w:numId w:val="7"/>
        </w:numPr>
        <w:ind w:left="1530"/>
        <w:contextualSpacing/>
        <w:rPr>
          <w:szCs w:val="26"/>
          <w:lang w:eastAsia="zh-CN"/>
        </w:rPr>
      </w:pPr>
      <w:r w:rsidRPr="00887D61">
        <w:rPr>
          <w:szCs w:val="26"/>
          <w:lang w:eastAsia="zh-CN"/>
        </w:rPr>
        <w:t xml:space="preserve">Appointments to the Faculty, Administrative/Professional Staff, and Intercollegiate Athletic Staff  </w:t>
      </w:r>
    </w:p>
    <w:p w14:paraId="49FF7AF4" w14:textId="77777777" w:rsidR="00887D61" w:rsidRPr="00887D61" w:rsidRDefault="00887D61" w:rsidP="00887D61">
      <w:pPr>
        <w:rPr>
          <w:szCs w:val="26"/>
        </w:rPr>
      </w:pPr>
    </w:p>
    <w:p w14:paraId="691CAE8A" w14:textId="77777777" w:rsidR="00887D61" w:rsidRPr="00887D61" w:rsidRDefault="00887D61" w:rsidP="00887D61">
      <w:pPr>
        <w:rPr>
          <w:i/>
          <w:szCs w:val="26"/>
        </w:rPr>
      </w:pPr>
      <w:r w:rsidRPr="00887D61">
        <w:rPr>
          <w:i/>
          <w:szCs w:val="26"/>
        </w:rPr>
        <w:t>The following recommendations have been reviewed by</w:t>
      </w:r>
      <w:r w:rsidRPr="00887D61">
        <w:rPr>
          <w:bCs/>
          <w:i/>
          <w:szCs w:val="26"/>
        </w:rPr>
        <w:t xml:space="preserve"> the</w:t>
      </w:r>
      <w:r w:rsidRPr="00887D61">
        <w:rPr>
          <w:b/>
          <w:i/>
          <w:szCs w:val="26"/>
        </w:rPr>
        <w:t xml:space="preserve"> Academic and Student Affairs Committee </w:t>
      </w:r>
      <w:r w:rsidRPr="00887D61">
        <w:rPr>
          <w:i/>
          <w:szCs w:val="26"/>
        </w:rPr>
        <w:t>prior to advancement to the Board as a Whole:</w:t>
      </w:r>
    </w:p>
    <w:p w14:paraId="0C60E46A" w14:textId="77777777" w:rsidR="00887D61" w:rsidRPr="00887D61" w:rsidRDefault="00887D61" w:rsidP="00887D61">
      <w:pPr>
        <w:rPr>
          <w:i/>
          <w:szCs w:val="26"/>
        </w:rPr>
      </w:pPr>
    </w:p>
    <w:p w14:paraId="7C2768C8" w14:textId="77777777" w:rsidR="00887D61" w:rsidRPr="00887D61" w:rsidRDefault="00887D61" w:rsidP="00887D61">
      <w:pPr>
        <w:numPr>
          <w:ilvl w:val="0"/>
          <w:numId w:val="7"/>
        </w:numPr>
        <w:ind w:left="1530"/>
        <w:contextualSpacing/>
        <w:rPr>
          <w:szCs w:val="26"/>
          <w:lang w:eastAsia="zh-CN"/>
        </w:rPr>
      </w:pPr>
      <w:r w:rsidRPr="00887D61">
        <w:rPr>
          <w:szCs w:val="26"/>
          <w:lang w:eastAsia="zh-CN"/>
        </w:rPr>
        <w:t>Appoint Interim Dean, College of Agricultural, Consumer and Environmental Sciences, Urbana</w:t>
      </w:r>
    </w:p>
    <w:p w14:paraId="0EEBBC4B" w14:textId="77777777" w:rsidR="00887D61" w:rsidRPr="00887D61" w:rsidRDefault="00887D61" w:rsidP="00887D61">
      <w:pPr>
        <w:ind w:left="1530"/>
        <w:contextualSpacing/>
        <w:rPr>
          <w:szCs w:val="26"/>
          <w:lang w:eastAsia="zh-CN"/>
        </w:rPr>
      </w:pPr>
    </w:p>
    <w:p w14:paraId="04A331A3" w14:textId="77777777" w:rsidR="00887D61" w:rsidRPr="00887D61" w:rsidRDefault="00887D61" w:rsidP="00887D61">
      <w:pPr>
        <w:numPr>
          <w:ilvl w:val="0"/>
          <w:numId w:val="7"/>
        </w:numPr>
        <w:ind w:left="1530"/>
        <w:contextualSpacing/>
        <w:rPr>
          <w:szCs w:val="26"/>
          <w:lang w:eastAsia="zh-CN"/>
        </w:rPr>
      </w:pPr>
      <w:r w:rsidRPr="00887D61">
        <w:rPr>
          <w:szCs w:val="26"/>
          <w:lang w:eastAsia="zh-CN"/>
        </w:rPr>
        <w:t>Establish the Bachelor of Science in Neural Engineering, The Grainger College of Engineering, Urbana</w:t>
      </w:r>
    </w:p>
    <w:p w14:paraId="03B3EA06" w14:textId="77777777" w:rsidR="00887D61" w:rsidRPr="00887D61" w:rsidRDefault="00887D61" w:rsidP="00887D61">
      <w:pPr>
        <w:ind w:left="1530"/>
        <w:contextualSpacing/>
        <w:rPr>
          <w:szCs w:val="26"/>
          <w:lang w:eastAsia="zh-CN"/>
        </w:rPr>
      </w:pPr>
    </w:p>
    <w:p w14:paraId="28259750" w14:textId="77777777" w:rsidR="00887D61" w:rsidRPr="00887D61" w:rsidRDefault="00887D61" w:rsidP="00887D61">
      <w:pPr>
        <w:numPr>
          <w:ilvl w:val="0"/>
          <w:numId w:val="7"/>
        </w:numPr>
        <w:ind w:left="1530"/>
        <w:contextualSpacing/>
        <w:rPr>
          <w:szCs w:val="26"/>
          <w:lang w:eastAsia="zh-CN"/>
        </w:rPr>
      </w:pPr>
      <w:r w:rsidRPr="00887D61">
        <w:rPr>
          <w:szCs w:val="26"/>
          <w:lang w:eastAsia="zh-CN"/>
        </w:rPr>
        <w:t>Establish the Certificate of Advanced Study in Schools Specialization, School of Social Work and the Graduate College, Urbana</w:t>
      </w:r>
    </w:p>
    <w:p w14:paraId="452A9534" w14:textId="77777777" w:rsidR="00887D61" w:rsidRPr="00887D61" w:rsidRDefault="00887D61" w:rsidP="00887D61">
      <w:pPr>
        <w:ind w:left="1530"/>
        <w:contextualSpacing/>
        <w:rPr>
          <w:szCs w:val="26"/>
          <w:lang w:eastAsia="zh-CN"/>
        </w:rPr>
      </w:pPr>
    </w:p>
    <w:p w14:paraId="0DAACE20" w14:textId="77777777" w:rsidR="00887D61" w:rsidRPr="00887D61" w:rsidRDefault="00887D61" w:rsidP="00887D61">
      <w:pPr>
        <w:numPr>
          <w:ilvl w:val="0"/>
          <w:numId w:val="7"/>
        </w:numPr>
        <w:ind w:left="1530"/>
        <w:contextualSpacing/>
        <w:rPr>
          <w:szCs w:val="26"/>
          <w:lang w:eastAsia="zh-CN"/>
        </w:rPr>
      </w:pPr>
      <w:r w:rsidRPr="00887D61">
        <w:rPr>
          <w:szCs w:val="26"/>
          <w:lang w:eastAsia="zh-CN"/>
        </w:rPr>
        <w:t>Reorganize the Department of Art, College of Architecture, Design, and the Arts, Chicago</w:t>
      </w:r>
    </w:p>
    <w:p w14:paraId="6CB25A1E" w14:textId="77777777" w:rsidR="00887D61" w:rsidRPr="00887D61" w:rsidRDefault="00887D61" w:rsidP="00887D61">
      <w:pPr>
        <w:ind w:left="1530"/>
        <w:contextualSpacing/>
        <w:rPr>
          <w:szCs w:val="26"/>
          <w:lang w:eastAsia="zh-CN"/>
        </w:rPr>
      </w:pPr>
    </w:p>
    <w:p w14:paraId="11382F75" w14:textId="77777777" w:rsidR="00887D61" w:rsidRPr="00887D61" w:rsidRDefault="00887D61" w:rsidP="00887D61">
      <w:pPr>
        <w:numPr>
          <w:ilvl w:val="0"/>
          <w:numId w:val="7"/>
        </w:numPr>
        <w:ind w:left="1530"/>
        <w:contextualSpacing/>
        <w:rPr>
          <w:szCs w:val="26"/>
          <w:lang w:eastAsia="zh-CN"/>
        </w:rPr>
      </w:pPr>
      <w:r w:rsidRPr="00887D61">
        <w:rPr>
          <w:szCs w:val="26"/>
          <w:lang w:eastAsia="zh-CN"/>
        </w:rPr>
        <w:t>Eliminate the College of Education and Human Services, College of Education and Human Services, Springfield</w:t>
      </w:r>
    </w:p>
    <w:p w14:paraId="3381470A" w14:textId="77777777" w:rsidR="00887D61" w:rsidRPr="00887D61" w:rsidRDefault="00887D61" w:rsidP="00887D61">
      <w:pPr>
        <w:rPr>
          <w:szCs w:val="26"/>
        </w:rPr>
      </w:pPr>
    </w:p>
    <w:p w14:paraId="018F1291" w14:textId="77777777" w:rsidR="00887D61" w:rsidRPr="00887D61" w:rsidRDefault="00887D61" w:rsidP="00887D61">
      <w:pPr>
        <w:rPr>
          <w:szCs w:val="26"/>
        </w:rPr>
      </w:pPr>
    </w:p>
    <w:p w14:paraId="68C80689" w14:textId="77777777" w:rsidR="00887D61" w:rsidRPr="00887D61" w:rsidRDefault="00887D61" w:rsidP="00887D61">
      <w:pPr>
        <w:rPr>
          <w:i/>
          <w:szCs w:val="26"/>
        </w:rPr>
      </w:pPr>
      <w:r w:rsidRPr="00887D61">
        <w:rPr>
          <w:szCs w:val="26"/>
        </w:rPr>
        <w:lastRenderedPageBreak/>
        <w:t xml:space="preserve">The following recommendations have been reviewed by </w:t>
      </w:r>
      <w:r w:rsidRPr="00887D61">
        <w:rPr>
          <w:b/>
          <w:i/>
          <w:szCs w:val="26"/>
        </w:rPr>
        <w:t>the Audit, Budget, Finance and Facilities Committee</w:t>
      </w:r>
      <w:r w:rsidRPr="00887D61">
        <w:rPr>
          <w:i/>
          <w:szCs w:val="26"/>
        </w:rPr>
        <w:t xml:space="preserve"> prior to advancement to the Board as a Whole:</w:t>
      </w:r>
    </w:p>
    <w:p w14:paraId="5CAFA902" w14:textId="77777777" w:rsidR="00887D61" w:rsidRPr="00887D61" w:rsidRDefault="00887D61" w:rsidP="00887D61">
      <w:pPr>
        <w:rPr>
          <w:szCs w:val="26"/>
        </w:rPr>
      </w:pPr>
    </w:p>
    <w:p w14:paraId="59F3A4F7" w14:textId="77777777" w:rsidR="00887D61" w:rsidRPr="00887D61" w:rsidRDefault="00887D61" w:rsidP="00887D61">
      <w:pPr>
        <w:numPr>
          <w:ilvl w:val="0"/>
          <w:numId w:val="7"/>
        </w:numPr>
        <w:ind w:left="1530"/>
        <w:contextualSpacing/>
        <w:rPr>
          <w:szCs w:val="26"/>
          <w:lang w:eastAsia="zh-CN"/>
        </w:rPr>
      </w:pPr>
      <w:r w:rsidRPr="00887D61">
        <w:rPr>
          <w:szCs w:val="26"/>
          <w:lang w:eastAsia="zh-CN"/>
        </w:rPr>
        <w:t>Name the Teaching Excellence Building, Chicago</w:t>
      </w:r>
    </w:p>
    <w:p w14:paraId="730C7F81" w14:textId="77777777" w:rsidR="00887D61" w:rsidRPr="00887D61" w:rsidRDefault="00887D61" w:rsidP="00887D61">
      <w:pPr>
        <w:ind w:left="1530"/>
        <w:contextualSpacing/>
        <w:rPr>
          <w:szCs w:val="26"/>
          <w:lang w:eastAsia="zh-CN"/>
        </w:rPr>
      </w:pPr>
    </w:p>
    <w:p w14:paraId="418467A8" w14:textId="77777777" w:rsidR="00887D61" w:rsidRPr="00887D61" w:rsidRDefault="00887D61" w:rsidP="00887D61">
      <w:pPr>
        <w:numPr>
          <w:ilvl w:val="0"/>
          <w:numId w:val="7"/>
        </w:numPr>
        <w:ind w:left="1530"/>
        <w:contextualSpacing/>
        <w:rPr>
          <w:szCs w:val="26"/>
          <w:lang w:eastAsia="zh-CN"/>
        </w:rPr>
      </w:pPr>
      <w:r w:rsidRPr="00887D61">
        <w:rPr>
          <w:szCs w:val="26"/>
          <w:lang w:eastAsia="zh-CN"/>
        </w:rPr>
        <w:t xml:space="preserve">Rename the Parking Structure, </w:t>
      </w:r>
      <w:proofErr w:type="spellStart"/>
      <w:r w:rsidRPr="00887D61">
        <w:rPr>
          <w:szCs w:val="26"/>
          <w:lang w:eastAsia="zh-CN"/>
        </w:rPr>
        <w:t>C7</w:t>
      </w:r>
      <w:proofErr w:type="spellEnd"/>
      <w:r w:rsidRPr="00887D61">
        <w:rPr>
          <w:szCs w:val="26"/>
          <w:lang w:eastAsia="zh-CN"/>
        </w:rPr>
        <w:t xml:space="preserve"> and Parking Structure, </w:t>
      </w:r>
      <w:proofErr w:type="spellStart"/>
      <w:r w:rsidRPr="00887D61">
        <w:rPr>
          <w:szCs w:val="26"/>
          <w:lang w:eastAsia="zh-CN"/>
        </w:rPr>
        <w:t>C10</w:t>
      </w:r>
      <w:proofErr w:type="spellEnd"/>
      <w:r w:rsidRPr="00887D61">
        <w:rPr>
          <w:szCs w:val="26"/>
          <w:lang w:eastAsia="zh-CN"/>
        </w:rPr>
        <w:t>, Urbana </w:t>
      </w:r>
    </w:p>
    <w:p w14:paraId="0F89722C" w14:textId="77777777" w:rsidR="00887D61" w:rsidRPr="00887D61" w:rsidRDefault="00887D61" w:rsidP="00887D61">
      <w:pPr>
        <w:tabs>
          <w:tab w:val="left" w:pos="720"/>
        </w:tabs>
        <w:rPr>
          <w:b/>
          <w:sz w:val="28"/>
          <w:szCs w:val="28"/>
        </w:rPr>
      </w:pPr>
    </w:p>
    <w:p w14:paraId="26EDC92B" w14:textId="77777777" w:rsidR="00887D61" w:rsidRPr="00887D61" w:rsidRDefault="00887D61" w:rsidP="00887D61">
      <w:pPr>
        <w:tabs>
          <w:tab w:val="left" w:pos="720"/>
        </w:tabs>
        <w:rPr>
          <w:b/>
          <w:sz w:val="28"/>
          <w:szCs w:val="28"/>
        </w:rPr>
      </w:pPr>
    </w:p>
    <w:p w14:paraId="0B4B3F88" w14:textId="77777777" w:rsidR="00887D61" w:rsidRPr="00887D61" w:rsidRDefault="00887D61" w:rsidP="00887D61">
      <w:pPr>
        <w:tabs>
          <w:tab w:val="left" w:pos="720"/>
        </w:tabs>
        <w:ind w:left="90"/>
        <w:jc w:val="center"/>
        <w:rPr>
          <w:b/>
          <w:sz w:val="28"/>
          <w:szCs w:val="28"/>
        </w:rPr>
      </w:pPr>
      <w:r w:rsidRPr="00887D61">
        <w:rPr>
          <w:b/>
          <w:sz w:val="28"/>
          <w:szCs w:val="28"/>
        </w:rPr>
        <w:t>Roll Call Agenda</w:t>
      </w:r>
    </w:p>
    <w:p w14:paraId="60D0EDC4" w14:textId="77777777" w:rsidR="00887D61" w:rsidRPr="00887D61" w:rsidRDefault="00887D61" w:rsidP="00887D61">
      <w:pPr>
        <w:rPr>
          <w:i/>
          <w:szCs w:val="26"/>
        </w:rPr>
      </w:pPr>
    </w:p>
    <w:p w14:paraId="4A3E5C3B" w14:textId="77777777" w:rsidR="00887D61" w:rsidRPr="00887D61" w:rsidRDefault="00887D61" w:rsidP="00887D61">
      <w:pPr>
        <w:rPr>
          <w:i/>
          <w:szCs w:val="26"/>
        </w:rPr>
      </w:pPr>
      <w:r w:rsidRPr="00887D61">
        <w:rPr>
          <w:i/>
          <w:szCs w:val="26"/>
        </w:rPr>
        <w:t xml:space="preserve">The following recommendations have been reviewed by the </w:t>
      </w:r>
      <w:r w:rsidRPr="00887D61">
        <w:rPr>
          <w:b/>
          <w:i/>
          <w:szCs w:val="26"/>
        </w:rPr>
        <w:t>Audit, Budget, Finance, and Facilities Committee</w:t>
      </w:r>
      <w:r w:rsidRPr="00887D61">
        <w:rPr>
          <w:i/>
          <w:szCs w:val="26"/>
        </w:rPr>
        <w:t xml:space="preserve"> prior to advancement to the Board as a Whole:</w:t>
      </w:r>
    </w:p>
    <w:p w14:paraId="55653014" w14:textId="77777777" w:rsidR="00887D61" w:rsidRPr="00887D61" w:rsidRDefault="00887D61" w:rsidP="00887D61">
      <w:pPr>
        <w:rPr>
          <w:i/>
          <w:szCs w:val="26"/>
        </w:rPr>
      </w:pPr>
      <w:r w:rsidRPr="00887D61">
        <w:rPr>
          <w:i/>
          <w:szCs w:val="26"/>
        </w:rPr>
        <w:tab/>
      </w:r>
    </w:p>
    <w:p w14:paraId="25F257A5" w14:textId="77777777" w:rsidR="00887D61" w:rsidRPr="00887D61" w:rsidRDefault="00887D61" w:rsidP="00887D61">
      <w:pPr>
        <w:numPr>
          <w:ilvl w:val="0"/>
          <w:numId w:val="7"/>
        </w:numPr>
        <w:ind w:left="1530"/>
        <w:contextualSpacing/>
        <w:rPr>
          <w:szCs w:val="26"/>
          <w:lang w:eastAsia="zh-CN"/>
        </w:rPr>
      </w:pPr>
      <w:r w:rsidRPr="00887D61">
        <w:rPr>
          <w:szCs w:val="26"/>
          <w:lang w:eastAsia="zh-CN"/>
        </w:rPr>
        <w:t>Approve Requests for Operating and Capital Appropriations, Fiscal Year 2023</w:t>
      </w:r>
    </w:p>
    <w:p w14:paraId="5D190964" w14:textId="77777777" w:rsidR="00887D61" w:rsidRPr="00887D61" w:rsidRDefault="00887D61" w:rsidP="00887D61">
      <w:pPr>
        <w:ind w:left="1530"/>
        <w:contextualSpacing/>
        <w:rPr>
          <w:szCs w:val="26"/>
          <w:lang w:eastAsia="zh-CN"/>
        </w:rPr>
      </w:pPr>
    </w:p>
    <w:p w14:paraId="248A20DD" w14:textId="77777777" w:rsidR="00887D61" w:rsidRPr="00887D61" w:rsidRDefault="00887D61" w:rsidP="00887D61">
      <w:pPr>
        <w:numPr>
          <w:ilvl w:val="0"/>
          <w:numId w:val="7"/>
        </w:numPr>
        <w:ind w:left="1530"/>
        <w:contextualSpacing/>
        <w:rPr>
          <w:szCs w:val="26"/>
          <w:lang w:eastAsia="zh-CN"/>
        </w:rPr>
      </w:pPr>
      <w:r w:rsidRPr="00887D61">
        <w:rPr>
          <w:szCs w:val="26"/>
          <w:lang w:eastAsia="zh-CN"/>
        </w:rPr>
        <w:t>Approve Project Budget for ADA Inpatient Room Renovations, University of Illinois Hospital, Chicago</w:t>
      </w:r>
    </w:p>
    <w:p w14:paraId="621B8876" w14:textId="77777777" w:rsidR="00887D61" w:rsidRPr="00887D61" w:rsidRDefault="00887D61" w:rsidP="00887D61">
      <w:pPr>
        <w:ind w:left="720"/>
        <w:contextualSpacing/>
        <w:rPr>
          <w:szCs w:val="26"/>
          <w:lang w:eastAsia="zh-CN"/>
        </w:rPr>
      </w:pPr>
    </w:p>
    <w:p w14:paraId="554F1053" w14:textId="77777777" w:rsidR="00887D61" w:rsidRPr="00887D61" w:rsidRDefault="00887D61" w:rsidP="00887D61">
      <w:pPr>
        <w:numPr>
          <w:ilvl w:val="0"/>
          <w:numId w:val="7"/>
        </w:numPr>
        <w:ind w:left="1530"/>
        <w:contextualSpacing/>
        <w:rPr>
          <w:szCs w:val="26"/>
          <w:lang w:eastAsia="zh-CN"/>
        </w:rPr>
      </w:pPr>
      <w:r w:rsidRPr="00887D61">
        <w:rPr>
          <w:szCs w:val="26"/>
          <w:lang w:eastAsia="zh-CN"/>
        </w:rPr>
        <w:t>Approve Project and Budget for Swine Research Center Relocation and Modernization, Urbana</w:t>
      </w:r>
    </w:p>
    <w:p w14:paraId="55322AD9" w14:textId="77777777" w:rsidR="00887D61" w:rsidRPr="00887D61" w:rsidRDefault="00887D61" w:rsidP="00887D61">
      <w:pPr>
        <w:ind w:left="1530"/>
        <w:contextualSpacing/>
        <w:rPr>
          <w:szCs w:val="26"/>
          <w:lang w:eastAsia="zh-CN"/>
        </w:rPr>
      </w:pPr>
    </w:p>
    <w:p w14:paraId="00A2B9DA" w14:textId="77777777" w:rsidR="00887D61" w:rsidRPr="00887D61" w:rsidRDefault="00887D61" w:rsidP="00887D61">
      <w:pPr>
        <w:numPr>
          <w:ilvl w:val="0"/>
          <w:numId w:val="7"/>
        </w:numPr>
        <w:ind w:left="1530"/>
        <w:contextualSpacing/>
        <w:rPr>
          <w:szCs w:val="26"/>
          <w:lang w:eastAsia="zh-CN"/>
        </w:rPr>
      </w:pPr>
      <w:r w:rsidRPr="00887D61">
        <w:rPr>
          <w:szCs w:val="26"/>
          <w:lang w:eastAsia="zh-CN"/>
        </w:rPr>
        <w:t>Approve Project Budget and Amend Professional Services Consultant Contract for Talbot Laboratory, Educational Laboratory Upgrade and Expansion, Urbana</w:t>
      </w:r>
    </w:p>
    <w:p w14:paraId="7DC08CB3" w14:textId="77777777" w:rsidR="00887D61" w:rsidRPr="00887D61" w:rsidRDefault="00887D61" w:rsidP="00887D61">
      <w:pPr>
        <w:ind w:left="1530"/>
        <w:contextualSpacing/>
        <w:rPr>
          <w:szCs w:val="26"/>
          <w:lang w:eastAsia="zh-CN"/>
        </w:rPr>
      </w:pPr>
    </w:p>
    <w:p w14:paraId="5EE2AB2F" w14:textId="77777777" w:rsidR="00887D61" w:rsidRPr="00887D61" w:rsidRDefault="00887D61" w:rsidP="00887D61">
      <w:pPr>
        <w:numPr>
          <w:ilvl w:val="0"/>
          <w:numId w:val="7"/>
        </w:numPr>
        <w:ind w:left="1530"/>
        <w:contextualSpacing/>
        <w:rPr>
          <w:szCs w:val="26"/>
          <w:lang w:eastAsia="zh-CN"/>
        </w:rPr>
      </w:pPr>
      <w:r w:rsidRPr="00887D61">
        <w:rPr>
          <w:szCs w:val="26"/>
          <w:lang w:eastAsia="zh-CN"/>
        </w:rPr>
        <w:t>Approve Project and Employ Architect/Engineer for Morrill Hall, HVAC Replacement, Urbana (Capital Development Board Project)</w:t>
      </w:r>
    </w:p>
    <w:p w14:paraId="38CE0EB4" w14:textId="77777777" w:rsidR="00887D61" w:rsidRPr="00887D61" w:rsidRDefault="00887D61" w:rsidP="00887D61">
      <w:pPr>
        <w:ind w:left="1530"/>
        <w:contextualSpacing/>
        <w:rPr>
          <w:szCs w:val="26"/>
          <w:lang w:eastAsia="zh-CN"/>
        </w:rPr>
      </w:pPr>
    </w:p>
    <w:p w14:paraId="5416E70E" w14:textId="77777777" w:rsidR="00887D61" w:rsidRPr="00887D61" w:rsidRDefault="00887D61" w:rsidP="00887D61">
      <w:pPr>
        <w:numPr>
          <w:ilvl w:val="0"/>
          <w:numId w:val="7"/>
        </w:numPr>
        <w:ind w:left="1530"/>
        <w:contextualSpacing/>
        <w:rPr>
          <w:szCs w:val="26"/>
          <w:lang w:eastAsia="zh-CN"/>
        </w:rPr>
      </w:pPr>
      <w:r w:rsidRPr="00887D61">
        <w:rPr>
          <w:szCs w:val="26"/>
          <w:lang w:eastAsia="zh-CN"/>
        </w:rPr>
        <w:t>Delegate Authority to Interim Comptroller to Approve Lease of Warehouse Space on Behalf of UI Hospital and Clinics at 2059 West Hastings Street, Chicago, Illinois</w:t>
      </w:r>
    </w:p>
    <w:p w14:paraId="0DAAF1DC" w14:textId="77777777" w:rsidR="00887D61" w:rsidRPr="00887D61" w:rsidRDefault="00887D61" w:rsidP="00887D61">
      <w:pPr>
        <w:ind w:left="1530"/>
        <w:contextualSpacing/>
        <w:rPr>
          <w:szCs w:val="26"/>
          <w:lang w:eastAsia="zh-CN"/>
        </w:rPr>
      </w:pPr>
    </w:p>
    <w:p w14:paraId="720D3C5E" w14:textId="77777777" w:rsidR="00887D61" w:rsidRPr="00887D61" w:rsidRDefault="00887D61" w:rsidP="00887D61">
      <w:pPr>
        <w:rPr>
          <w:i/>
          <w:szCs w:val="26"/>
        </w:rPr>
      </w:pPr>
      <w:r w:rsidRPr="00887D61">
        <w:rPr>
          <w:i/>
          <w:szCs w:val="26"/>
        </w:rPr>
        <w:t xml:space="preserve">The following recommendation has been reviewed by the </w:t>
      </w:r>
      <w:r w:rsidRPr="00887D61">
        <w:rPr>
          <w:b/>
          <w:i/>
          <w:szCs w:val="26"/>
        </w:rPr>
        <w:t>Audit, Budget, Finance, and Facilities Committee and the University Healthcare System Committee</w:t>
      </w:r>
      <w:r w:rsidRPr="00887D61">
        <w:rPr>
          <w:i/>
          <w:szCs w:val="26"/>
        </w:rPr>
        <w:t xml:space="preserve"> prior to advancement to the Board as a Whole:</w:t>
      </w:r>
    </w:p>
    <w:p w14:paraId="00D1CBE0" w14:textId="77777777" w:rsidR="00887D61" w:rsidRPr="00887D61" w:rsidRDefault="00887D61" w:rsidP="00887D61">
      <w:pPr>
        <w:ind w:left="1530"/>
        <w:contextualSpacing/>
        <w:rPr>
          <w:szCs w:val="26"/>
          <w:lang w:eastAsia="zh-CN"/>
        </w:rPr>
      </w:pPr>
    </w:p>
    <w:p w14:paraId="0B870F3E" w14:textId="77777777" w:rsidR="00887D61" w:rsidRPr="00887D61" w:rsidRDefault="00887D61" w:rsidP="00887D61">
      <w:pPr>
        <w:numPr>
          <w:ilvl w:val="0"/>
          <w:numId w:val="7"/>
        </w:numPr>
        <w:ind w:left="1530"/>
        <w:contextualSpacing/>
        <w:rPr>
          <w:szCs w:val="26"/>
          <w:lang w:eastAsia="zh-CN"/>
        </w:rPr>
      </w:pPr>
      <w:r w:rsidRPr="00887D61">
        <w:rPr>
          <w:szCs w:val="26"/>
          <w:lang w:eastAsia="zh-CN"/>
        </w:rPr>
        <w:t>Purchase Recommendations</w:t>
      </w:r>
    </w:p>
    <w:p w14:paraId="57608036" w14:textId="77777777" w:rsidR="00887D61" w:rsidRPr="00887D61" w:rsidRDefault="00887D61" w:rsidP="00887D61">
      <w:pPr>
        <w:rPr>
          <w:szCs w:val="26"/>
        </w:rPr>
      </w:pPr>
    </w:p>
    <w:p w14:paraId="2C236FEC" w14:textId="77777777" w:rsidR="00887D61" w:rsidRPr="00887D61" w:rsidRDefault="00887D61" w:rsidP="00887D61">
      <w:pPr>
        <w:rPr>
          <w:i/>
          <w:szCs w:val="26"/>
        </w:rPr>
      </w:pPr>
      <w:r w:rsidRPr="00887D61">
        <w:rPr>
          <w:i/>
          <w:szCs w:val="26"/>
        </w:rPr>
        <w:t xml:space="preserve">Presented by the </w:t>
      </w:r>
      <w:r w:rsidRPr="00887D61">
        <w:rPr>
          <w:b/>
          <w:i/>
          <w:szCs w:val="26"/>
        </w:rPr>
        <w:t>Board as a Whole</w:t>
      </w:r>
      <w:r w:rsidRPr="00887D61">
        <w:rPr>
          <w:i/>
          <w:szCs w:val="26"/>
        </w:rPr>
        <w:t>:</w:t>
      </w:r>
    </w:p>
    <w:p w14:paraId="668979DD" w14:textId="77777777" w:rsidR="00887D61" w:rsidRPr="00887D61" w:rsidRDefault="00887D61" w:rsidP="00887D61">
      <w:pPr>
        <w:rPr>
          <w:i/>
          <w:szCs w:val="26"/>
        </w:rPr>
      </w:pPr>
    </w:p>
    <w:p w14:paraId="4314F7EA" w14:textId="77777777" w:rsidR="00887D61" w:rsidRPr="00887D61" w:rsidRDefault="00887D61" w:rsidP="00887D61">
      <w:pPr>
        <w:numPr>
          <w:ilvl w:val="0"/>
          <w:numId w:val="7"/>
        </w:numPr>
        <w:ind w:left="1530"/>
        <w:contextualSpacing/>
        <w:rPr>
          <w:szCs w:val="26"/>
          <w:lang w:eastAsia="zh-CN"/>
        </w:rPr>
      </w:pPr>
      <w:r w:rsidRPr="00887D61">
        <w:rPr>
          <w:szCs w:val="26"/>
          <w:lang w:eastAsia="zh-CN"/>
        </w:rPr>
        <w:t>Disclose Certain Minutes of Executive Sessions Pursuant to Open Meetings Act</w:t>
      </w:r>
    </w:p>
    <w:p w14:paraId="1677A3AD" w14:textId="77777777" w:rsidR="00887D61" w:rsidRPr="00887D61" w:rsidRDefault="00887D61" w:rsidP="00887D61">
      <w:pPr>
        <w:rPr>
          <w:rFonts w:cs="Calibri"/>
          <w:b/>
          <w:sz w:val="28"/>
          <w:szCs w:val="28"/>
        </w:rPr>
      </w:pPr>
    </w:p>
    <w:p w14:paraId="06CEEB42" w14:textId="77777777" w:rsidR="00887D61" w:rsidRPr="00887D61" w:rsidRDefault="00887D61" w:rsidP="00887D61">
      <w:pPr>
        <w:jc w:val="center"/>
        <w:rPr>
          <w:sz w:val="28"/>
          <w:szCs w:val="28"/>
        </w:rPr>
      </w:pPr>
      <w:r w:rsidRPr="00887D61">
        <w:rPr>
          <w:rFonts w:cs="Calibri"/>
          <w:b/>
          <w:sz w:val="28"/>
          <w:szCs w:val="28"/>
        </w:rPr>
        <w:lastRenderedPageBreak/>
        <w:t>Reports for Information Only</w:t>
      </w:r>
    </w:p>
    <w:p w14:paraId="4B23FA6C" w14:textId="77777777" w:rsidR="00887D61" w:rsidRPr="00887D61" w:rsidRDefault="00887D61" w:rsidP="00887D61">
      <w:pPr>
        <w:rPr>
          <w:szCs w:val="26"/>
        </w:rPr>
      </w:pPr>
    </w:p>
    <w:p w14:paraId="3E4AEAF5" w14:textId="77777777" w:rsidR="00887D61" w:rsidRPr="00887D61" w:rsidRDefault="00887D61" w:rsidP="00887D61">
      <w:pPr>
        <w:rPr>
          <w:szCs w:val="26"/>
        </w:rPr>
      </w:pPr>
      <w:r w:rsidRPr="00887D61">
        <w:rPr>
          <w:szCs w:val="26"/>
        </w:rPr>
        <w:t>President’s Report on Actions of the Senates</w:t>
      </w:r>
    </w:p>
    <w:p w14:paraId="5B249E28" w14:textId="77777777" w:rsidR="00887D61" w:rsidRPr="00887D61" w:rsidRDefault="00887D61" w:rsidP="00887D61">
      <w:pPr>
        <w:rPr>
          <w:rFonts w:ascii="Calibri" w:hAnsi="Calibri" w:cs="Calibri"/>
          <w:color w:val="000000"/>
          <w:sz w:val="22"/>
          <w:szCs w:val="22"/>
        </w:rPr>
      </w:pPr>
    </w:p>
    <w:p w14:paraId="26D4469D" w14:textId="77777777" w:rsidR="00887D61" w:rsidRPr="00887D61" w:rsidRDefault="00887D61" w:rsidP="00887D61">
      <w:pPr>
        <w:rPr>
          <w:szCs w:val="26"/>
        </w:rPr>
      </w:pPr>
      <w:r w:rsidRPr="00887D61">
        <w:rPr>
          <w:szCs w:val="26"/>
        </w:rPr>
        <w:t>Annual Report, Office of Risk Management</w:t>
      </w:r>
    </w:p>
    <w:p w14:paraId="38A5C5F5" w14:textId="77777777" w:rsidR="00887D61" w:rsidRPr="00887D61" w:rsidRDefault="00887D61" w:rsidP="00887D61">
      <w:pPr>
        <w:rPr>
          <w:szCs w:val="26"/>
        </w:rPr>
      </w:pPr>
    </w:p>
    <w:p w14:paraId="4AA82870" w14:textId="77777777" w:rsidR="00887D61" w:rsidRPr="00887D61" w:rsidRDefault="00887D61" w:rsidP="00887D61">
      <w:pPr>
        <w:rPr>
          <w:szCs w:val="26"/>
        </w:rPr>
      </w:pPr>
      <w:r w:rsidRPr="00887D61">
        <w:rPr>
          <w:szCs w:val="26"/>
        </w:rPr>
        <w:t>Change Order Report</w:t>
      </w:r>
    </w:p>
    <w:p w14:paraId="302421C3" w14:textId="77777777" w:rsidR="00887D61" w:rsidRPr="00887D61" w:rsidRDefault="00887D61" w:rsidP="00887D61">
      <w:pPr>
        <w:rPr>
          <w:szCs w:val="26"/>
        </w:rPr>
      </w:pPr>
    </w:p>
    <w:p w14:paraId="752FFDD8" w14:textId="77777777" w:rsidR="00887D61" w:rsidRPr="00887D61" w:rsidRDefault="00887D61" w:rsidP="00887D61">
      <w:pPr>
        <w:rPr>
          <w:szCs w:val="26"/>
        </w:rPr>
      </w:pPr>
      <w:r w:rsidRPr="00887D61">
        <w:rPr>
          <w:szCs w:val="26"/>
        </w:rPr>
        <w:t>Diversity Report to the Board of Trustees</w:t>
      </w:r>
    </w:p>
    <w:p w14:paraId="4D2A36A9" w14:textId="77777777" w:rsidR="00887D61" w:rsidRPr="00887D61" w:rsidRDefault="00887D61" w:rsidP="00887D61">
      <w:pPr>
        <w:rPr>
          <w:szCs w:val="26"/>
        </w:rPr>
      </w:pPr>
    </w:p>
    <w:p w14:paraId="677FE083" w14:textId="77777777" w:rsidR="00887D61" w:rsidRPr="00887D61" w:rsidRDefault="00887D61" w:rsidP="00887D61">
      <w:pPr>
        <w:rPr>
          <w:szCs w:val="26"/>
        </w:rPr>
      </w:pPr>
      <w:r w:rsidRPr="00887D61">
        <w:rPr>
          <w:szCs w:val="26"/>
        </w:rPr>
        <w:t>Graduate Medical Education Report to the University of Illinois Board of Trustees</w:t>
      </w:r>
    </w:p>
    <w:p w14:paraId="2FD4E9BE" w14:textId="77777777" w:rsidR="00887D61" w:rsidRPr="00887D61" w:rsidRDefault="00887D61" w:rsidP="00887D61">
      <w:pPr>
        <w:rPr>
          <w:szCs w:val="26"/>
        </w:rPr>
      </w:pPr>
    </w:p>
    <w:p w14:paraId="1617E3EF" w14:textId="77777777" w:rsidR="00887D61" w:rsidRPr="00887D61" w:rsidRDefault="00887D61" w:rsidP="00887D61">
      <w:pPr>
        <w:rPr>
          <w:szCs w:val="26"/>
        </w:rPr>
      </w:pPr>
      <w:r w:rsidRPr="00887D61">
        <w:rPr>
          <w:szCs w:val="26"/>
        </w:rPr>
        <w:t>Group Purchase Report</w:t>
      </w:r>
    </w:p>
    <w:p w14:paraId="2D900D5C" w14:textId="77777777" w:rsidR="00887D61" w:rsidRPr="00887D61" w:rsidRDefault="00887D61" w:rsidP="00887D61">
      <w:pPr>
        <w:rPr>
          <w:szCs w:val="26"/>
        </w:rPr>
      </w:pPr>
    </w:p>
    <w:p w14:paraId="0A5D4B7B" w14:textId="77777777" w:rsidR="00887D61" w:rsidRPr="00887D61" w:rsidRDefault="00887D61" w:rsidP="00887D61">
      <w:pPr>
        <w:rPr>
          <w:rFonts w:cs="Arial"/>
          <w:szCs w:val="26"/>
        </w:rPr>
      </w:pPr>
      <w:r w:rsidRPr="00887D61">
        <w:rPr>
          <w:rFonts w:cs="Arial"/>
          <w:szCs w:val="26"/>
        </w:rPr>
        <w:t>Performance Metrics</w:t>
      </w:r>
    </w:p>
    <w:p w14:paraId="382564FB" w14:textId="77777777" w:rsidR="00887D61" w:rsidRPr="00887D61" w:rsidRDefault="00887D61" w:rsidP="00887D61">
      <w:pPr>
        <w:rPr>
          <w:szCs w:val="26"/>
        </w:rPr>
      </w:pPr>
    </w:p>
    <w:p w14:paraId="0D9FCCF9" w14:textId="77777777" w:rsidR="00887D61" w:rsidRPr="00887D61" w:rsidRDefault="00887D61" w:rsidP="00887D61">
      <w:pPr>
        <w:rPr>
          <w:i/>
          <w:iCs/>
          <w:color w:val="FF0000"/>
          <w:sz w:val="20"/>
        </w:rPr>
      </w:pPr>
      <w:r w:rsidRPr="00887D61">
        <w:rPr>
          <w:szCs w:val="26"/>
        </w:rPr>
        <w:t>Secretary’s Report</w:t>
      </w:r>
    </w:p>
    <w:p w14:paraId="1C562C98" w14:textId="4687337D" w:rsidR="00105386" w:rsidRPr="00512B88" w:rsidRDefault="00105386" w:rsidP="00542181">
      <w:pPr>
        <w:jc w:val="center"/>
        <w:rPr>
          <w:i/>
          <w:iCs/>
          <w:color w:val="FF0000"/>
          <w:sz w:val="20"/>
        </w:rPr>
      </w:pPr>
    </w:p>
    <w:sectPr w:rsidR="00105386" w:rsidRPr="00512B88" w:rsidSect="00BA275D">
      <w:headerReference w:type="even" r:id="rId19"/>
      <w:headerReference w:type="default" r:id="rId20"/>
      <w:footerReference w:type="even" r:id="rId21"/>
      <w:footerReference w:type="default" r:id="rId22"/>
      <w:headerReference w:type="first" r:id="rId23"/>
      <w:footerReference w:type="first" r:id="rId24"/>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1783" w14:textId="77777777" w:rsidR="00B20545" w:rsidRDefault="00B20545" w:rsidP="009434BF">
      <w:r>
        <w:separator/>
      </w:r>
    </w:p>
  </w:endnote>
  <w:endnote w:type="continuationSeparator" w:id="0">
    <w:p w14:paraId="3520EFE8" w14:textId="77777777" w:rsidR="00B20545" w:rsidRDefault="00B20545"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4C74" w14:textId="77777777" w:rsidR="00887D61" w:rsidRDefault="00887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65D9" w14:textId="77777777" w:rsidR="00887D61" w:rsidRDefault="00887D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A6D0" w14:textId="77777777" w:rsidR="00887D61" w:rsidRDefault="00887D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2268" w14:textId="77777777" w:rsidR="005607FD" w:rsidRDefault="00B205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F30" w14:textId="77777777" w:rsidR="005607FD" w:rsidRDefault="00B205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6E44" w14:textId="77777777" w:rsidR="005607FD" w:rsidRDefault="00B2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7292" w14:textId="77777777" w:rsidR="00B20545" w:rsidRDefault="00B20545" w:rsidP="009434BF">
      <w:r>
        <w:separator/>
      </w:r>
    </w:p>
  </w:footnote>
  <w:footnote w:type="continuationSeparator" w:id="0">
    <w:p w14:paraId="40E94A79" w14:textId="77777777" w:rsidR="00B20545" w:rsidRDefault="00B20545"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7218" w14:textId="77777777" w:rsidR="008541A7" w:rsidRDefault="00B20545">
    <w:pPr>
      <w:pStyle w:val="Header"/>
    </w:pPr>
    <w:r>
      <w:rPr>
        <w:noProof/>
        <w:lang w:eastAsia="zh-CN"/>
      </w:rPr>
      <w:pict w14:anchorId="39E2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alt="" style="position:absolute;margin-left:0;margin-top:0;width:504.4pt;height:168.1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B20545">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1D21" w14:textId="77777777" w:rsidR="00887D61" w:rsidRDefault="00887D61">
    <w:pPr>
      <w:pStyle w:val="Header"/>
    </w:pPr>
    <w:r>
      <w:rPr>
        <w:noProof/>
      </w:rPr>
      <w:pict w14:anchorId="4BCF2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04.4pt;height:168.1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3EE6" w14:textId="77777777" w:rsidR="00887D61" w:rsidRPr="00B12554" w:rsidRDefault="00887D61">
    <w:pPr>
      <w:pStyle w:val="Header"/>
      <w:jc w:val="center"/>
      <w:rPr>
        <w:rFonts w:asciiTheme="majorBidi" w:hAnsiTheme="majorBidi"/>
        <w:szCs w:val="26"/>
      </w:rPr>
    </w:pPr>
    <w:sdt>
      <w:sdtPr>
        <w:rPr>
          <w:rFonts w:asciiTheme="majorBidi" w:hAnsiTheme="majorBidi"/>
        </w:rPr>
        <w:id w:val="-919251684"/>
        <w:docPartObj>
          <w:docPartGallery w:val="Page Numbers (Top of Page)"/>
          <w:docPartUnique/>
        </w:docPartObj>
      </w:sdtPr>
      <w:sdtEndPr>
        <w:rPr>
          <w:noProof/>
          <w:szCs w:val="26"/>
        </w:rPr>
      </w:sdtEndPr>
      <w:sdtContent>
        <w:r w:rsidRPr="00B12554">
          <w:rPr>
            <w:rFonts w:asciiTheme="majorBidi" w:hAnsiTheme="majorBidi"/>
            <w:szCs w:val="26"/>
          </w:rPr>
          <w:fldChar w:fldCharType="begin"/>
        </w:r>
        <w:r w:rsidRPr="00B12554">
          <w:rPr>
            <w:rFonts w:asciiTheme="majorBidi" w:hAnsiTheme="majorBidi"/>
            <w:szCs w:val="26"/>
          </w:rPr>
          <w:instrText xml:space="preserve"> PAGE   \* MERGEFORMAT </w:instrText>
        </w:r>
        <w:r w:rsidRPr="00B12554">
          <w:rPr>
            <w:rFonts w:asciiTheme="majorBidi" w:hAnsiTheme="majorBidi"/>
            <w:szCs w:val="26"/>
          </w:rPr>
          <w:fldChar w:fldCharType="separate"/>
        </w:r>
        <w:r>
          <w:rPr>
            <w:rFonts w:asciiTheme="majorBidi" w:hAnsiTheme="majorBidi"/>
            <w:noProof/>
            <w:szCs w:val="26"/>
          </w:rPr>
          <w:t>5</w:t>
        </w:r>
        <w:r w:rsidRPr="00B12554">
          <w:rPr>
            <w:rFonts w:asciiTheme="majorBidi" w:hAnsiTheme="majorBidi"/>
            <w:noProof/>
            <w:szCs w:val="26"/>
          </w:rPr>
          <w:fldChar w:fldCharType="end"/>
        </w:r>
      </w:sdtContent>
    </w:sdt>
  </w:p>
  <w:p w14:paraId="1B5BD9F2" w14:textId="77777777" w:rsidR="00887D61" w:rsidRDefault="00887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7A25" w14:textId="77777777" w:rsidR="00887D61" w:rsidRDefault="00887D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C3C7" w14:textId="77777777" w:rsidR="00681CD3" w:rsidRDefault="005D7651" w:rsidP="00D704D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0E7951" w14:textId="738A2345" w:rsidR="001E123A" w:rsidRDefault="005D4E0E">
    <w:pPr>
      <w:pStyle w:val="Header"/>
    </w:pPr>
    <w:r>
      <w:rPr>
        <w:noProof/>
      </w:rPr>
      <mc:AlternateContent>
        <mc:Choice Requires="wps">
          <w:drawing>
            <wp:anchor distT="0" distB="0" distL="114300" distR="114300" simplePos="0" relativeHeight="251657216" behindDoc="1" locked="0" layoutInCell="0" allowOverlap="1" wp14:anchorId="438B5E27" wp14:editId="4D8146E8">
              <wp:simplePos x="0" y="0"/>
              <wp:positionH relativeFrom="margin">
                <wp:align>center</wp:align>
              </wp:positionH>
              <wp:positionV relativeFrom="margin">
                <wp:align>center</wp:align>
              </wp:positionV>
              <wp:extent cx="6405880" cy="2134870"/>
              <wp:effectExtent l="0" t="1781175" r="0" b="13893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05880" cy="2134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CF5998" w14:textId="77777777" w:rsidR="005D4E0E" w:rsidRDefault="005D4E0E" w:rsidP="005D4E0E">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8B5E27" id="_x0000_t202" coordsize="21600,21600" o:spt="202" path="m,l,21600r21600,l21600,xe">
              <v:stroke joinstyle="miter"/>
              <v:path gradientshapeok="t" o:connecttype="rect"/>
            </v:shapetype>
            <v:shape id="Text Box 3" o:spid="_x0000_s1026" type="#_x0000_t202" style="position:absolute;margin-left:0;margin-top:0;width:504.4pt;height:168.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" o:allowincell="f" filled="f" stroked="f">
              <v:stroke joinstyle="round"/>
              <o:lock v:ext="edit" shapetype="t"/>
              <v:textbox style="mso-fit-shape-to-text:t">
                <w:txbxContent>
                  <w:p w14:paraId="5FCF5998" w14:textId="77777777" w:rsidR="005D4E0E" w:rsidRDefault="005D4E0E" w:rsidP="005D4E0E">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6CE4" w14:textId="6A9C757A" w:rsidR="00681CD3" w:rsidRPr="00681CD3" w:rsidRDefault="005D7651" w:rsidP="00D704DD">
    <w:pPr>
      <w:pStyle w:val="Header"/>
      <w:framePr w:wrap="none" w:vAnchor="text" w:hAnchor="margin" w:xAlign="center" w:y="1"/>
      <w:rPr>
        <w:rStyle w:val="PageNumber"/>
        <w:szCs w:val="26"/>
      </w:rPr>
    </w:pPr>
    <w:r w:rsidRPr="00681CD3">
      <w:rPr>
        <w:rStyle w:val="PageNumber"/>
        <w:szCs w:val="26"/>
      </w:rPr>
      <w:fldChar w:fldCharType="begin"/>
    </w:r>
    <w:r w:rsidRPr="00681CD3">
      <w:rPr>
        <w:rStyle w:val="PageNumber"/>
        <w:szCs w:val="26"/>
      </w:rPr>
      <w:instrText xml:space="preserve"> PAGE </w:instrText>
    </w:r>
    <w:r w:rsidRPr="00681CD3">
      <w:rPr>
        <w:rStyle w:val="PageNumber"/>
        <w:szCs w:val="26"/>
      </w:rPr>
      <w:fldChar w:fldCharType="separate"/>
    </w:r>
    <w:r w:rsidR="005C08B1">
      <w:rPr>
        <w:rStyle w:val="PageNumber"/>
        <w:noProof/>
        <w:szCs w:val="26"/>
      </w:rPr>
      <w:t>6</w:t>
    </w:r>
    <w:r w:rsidRPr="00681CD3">
      <w:rPr>
        <w:rStyle w:val="PageNumber"/>
        <w:szCs w:val="26"/>
      </w:rPr>
      <w:fldChar w:fldCharType="end"/>
    </w:r>
  </w:p>
  <w:p w14:paraId="78E150B3" w14:textId="77777777" w:rsidR="00E75DCB" w:rsidRPr="00B33795" w:rsidRDefault="00B20545">
    <w:pPr>
      <w:pStyle w:val="Header"/>
      <w:jc w:val="center"/>
      <w:rPr>
        <w:rFonts w:ascii="Arial" w:hAnsi="Arial"/>
      </w:rPr>
    </w:pPr>
  </w:p>
  <w:p w14:paraId="76E1D61D" w14:textId="77777777" w:rsidR="00E75DCB" w:rsidRDefault="00B205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8538" w14:textId="77777777" w:rsidR="005607FD" w:rsidRDefault="00B20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2"/>
  </w:num>
  <w:num w:numId="6">
    <w:abstractNumId w:val="10"/>
  </w:num>
  <w:num w:numId="7">
    <w:abstractNumId w:val="1"/>
  </w:num>
  <w:num w:numId="8">
    <w:abstractNumId w:val="12"/>
  </w:num>
  <w:num w:numId="9">
    <w:abstractNumId w:val="9"/>
  </w:num>
  <w:num w:numId="10">
    <w:abstractNumId w:val="4"/>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3"/>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D4811"/>
    <w:rsid w:val="000E2F98"/>
    <w:rsid w:val="000E58B1"/>
    <w:rsid w:val="000F266F"/>
    <w:rsid w:val="00105386"/>
    <w:rsid w:val="00107BF2"/>
    <w:rsid w:val="0012315C"/>
    <w:rsid w:val="001315C8"/>
    <w:rsid w:val="00132907"/>
    <w:rsid w:val="001563D1"/>
    <w:rsid w:val="0015785C"/>
    <w:rsid w:val="00157E52"/>
    <w:rsid w:val="0016358A"/>
    <w:rsid w:val="00171FA9"/>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C0143"/>
    <w:rsid w:val="002C4ECF"/>
    <w:rsid w:val="002C6F0A"/>
    <w:rsid w:val="002E32F6"/>
    <w:rsid w:val="002F63EF"/>
    <w:rsid w:val="003013CE"/>
    <w:rsid w:val="003173D1"/>
    <w:rsid w:val="00321A43"/>
    <w:rsid w:val="00334DEF"/>
    <w:rsid w:val="00343DD4"/>
    <w:rsid w:val="003A04E4"/>
    <w:rsid w:val="003A1680"/>
    <w:rsid w:val="003A412D"/>
    <w:rsid w:val="003B1ADC"/>
    <w:rsid w:val="003B237C"/>
    <w:rsid w:val="003C09C5"/>
    <w:rsid w:val="003C3100"/>
    <w:rsid w:val="003F27C2"/>
    <w:rsid w:val="003F37E9"/>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E516E"/>
    <w:rsid w:val="004F6004"/>
    <w:rsid w:val="004F6767"/>
    <w:rsid w:val="00512B88"/>
    <w:rsid w:val="00520A25"/>
    <w:rsid w:val="005305DA"/>
    <w:rsid w:val="005401F1"/>
    <w:rsid w:val="00542181"/>
    <w:rsid w:val="00551E59"/>
    <w:rsid w:val="00552EFC"/>
    <w:rsid w:val="00556C47"/>
    <w:rsid w:val="0056635E"/>
    <w:rsid w:val="005A39F9"/>
    <w:rsid w:val="005A59E9"/>
    <w:rsid w:val="005C08B1"/>
    <w:rsid w:val="005D4E0E"/>
    <w:rsid w:val="005D7651"/>
    <w:rsid w:val="005D7F33"/>
    <w:rsid w:val="00600A0A"/>
    <w:rsid w:val="0061338F"/>
    <w:rsid w:val="00621521"/>
    <w:rsid w:val="006228EA"/>
    <w:rsid w:val="00636657"/>
    <w:rsid w:val="00637408"/>
    <w:rsid w:val="00646078"/>
    <w:rsid w:val="00653529"/>
    <w:rsid w:val="0066197E"/>
    <w:rsid w:val="006800FE"/>
    <w:rsid w:val="00683F39"/>
    <w:rsid w:val="0068696C"/>
    <w:rsid w:val="00690B9F"/>
    <w:rsid w:val="006A002B"/>
    <w:rsid w:val="006A3F10"/>
    <w:rsid w:val="006B07D9"/>
    <w:rsid w:val="006B1526"/>
    <w:rsid w:val="006C099C"/>
    <w:rsid w:val="006C2B3A"/>
    <w:rsid w:val="006C3D6F"/>
    <w:rsid w:val="006E10E9"/>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530C"/>
    <w:rsid w:val="00781A84"/>
    <w:rsid w:val="00791E81"/>
    <w:rsid w:val="00795BE0"/>
    <w:rsid w:val="007967A5"/>
    <w:rsid w:val="007A1EA0"/>
    <w:rsid w:val="007B0416"/>
    <w:rsid w:val="007C4700"/>
    <w:rsid w:val="007C5F26"/>
    <w:rsid w:val="007C7CF7"/>
    <w:rsid w:val="007D13CB"/>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87D61"/>
    <w:rsid w:val="0089453D"/>
    <w:rsid w:val="00896787"/>
    <w:rsid w:val="008A315A"/>
    <w:rsid w:val="008C065B"/>
    <w:rsid w:val="008C415E"/>
    <w:rsid w:val="008C6574"/>
    <w:rsid w:val="008C7A88"/>
    <w:rsid w:val="009161A3"/>
    <w:rsid w:val="00917EB0"/>
    <w:rsid w:val="009434BF"/>
    <w:rsid w:val="0094389B"/>
    <w:rsid w:val="00944684"/>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A20ED"/>
    <w:rsid w:val="00AB5A14"/>
    <w:rsid w:val="00AC25A5"/>
    <w:rsid w:val="00AD3200"/>
    <w:rsid w:val="00AF595C"/>
    <w:rsid w:val="00B00EE0"/>
    <w:rsid w:val="00B15B17"/>
    <w:rsid w:val="00B179F3"/>
    <w:rsid w:val="00B20545"/>
    <w:rsid w:val="00B252D8"/>
    <w:rsid w:val="00B734D9"/>
    <w:rsid w:val="00B92591"/>
    <w:rsid w:val="00B96D6E"/>
    <w:rsid w:val="00B96EB0"/>
    <w:rsid w:val="00BA0A3C"/>
    <w:rsid w:val="00BB0A15"/>
    <w:rsid w:val="00BD0812"/>
    <w:rsid w:val="00BE5B54"/>
    <w:rsid w:val="00BE7E05"/>
    <w:rsid w:val="00C14C5F"/>
    <w:rsid w:val="00C20997"/>
    <w:rsid w:val="00C27F25"/>
    <w:rsid w:val="00C458DE"/>
    <w:rsid w:val="00C62392"/>
    <w:rsid w:val="00C80440"/>
    <w:rsid w:val="00CC1599"/>
    <w:rsid w:val="00CE3333"/>
    <w:rsid w:val="00D00F99"/>
    <w:rsid w:val="00D16ACC"/>
    <w:rsid w:val="00D20C31"/>
    <w:rsid w:val="00D32B9F"/>
    <w:rsid w:val="00D37A2E"/>
    <w:rsid w:val="00D5388A"/>
    <w:rsid w:val="00D60A93"/>
    <w:rsid w:val="00D64B8D"/>
    <w:rsid w:val="00DA3782"/>
    <w:rsid w:val="00DB2DF3"/>
    <w:rsid w:val="00DC26BD"/>
    <w:rsid w:val="00DD4443"/>
    <w:rsid w:val="00DD4DD0"/>
    <w:rsid w:val="00DD7307"/>
    <w:rsid w:val="00DF2A33"/>
    <w:rsid w:val="00E018C7"/>
    <w:rsid w:val="00E214B5"/>
    <w:rsid w:val="00E45C9F"/>
    <w:rsid w:val="00E555A3"/>
    <w:rsid w:val="00E71B9D"/>
    <w:rsid w:val="00E82908"/>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D3E9D"/>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uis.edu/technology/uislive.html" TargetMode="External"/><Relationship Id="rId12" Type="http://schemas.openxmlformats.org/officeDocument/2006/relationships/hyperlink" Target="http://www.uis.edu/technology/uislive.html"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7207</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19</cp:revision>
  <cp:lastPrinted>2020-03-05T22:24:00Z</cp:lastPrinted>
  <dcterms:created xsi:type="dcterms:W3CDTF">2020-11-05T19:15:00Z</dcterms:created>
  <dcterms:modified xsi:type="dcterms:W3CDTF">2021-11-10T17:35:00Z</dcterms:modified>
</cp:coreProperties>
</file>