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329E" w14:textId="77777777" w:rsidR="002D1617" w:rsidRDefault="002D1617" w:rsidP="002D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r>
        <w:rPr>
          <w:color w:val="FF0000"/>
        </w:rPr>
        <w:t>Approved by the Board of Trustees</w:t>
      </w:r>
    </w:p>
    <w:p w14:paraId="771CADF0" w14:textId="77777777" w:rsidR="002D1617" w:rsidRDefault="002D1617" w:rsidP="002D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November 18, 2021</w:t>
      </w:r>
      <w:bookmarkEnd w:id="0"/>
    </w:p>
    <w:p w14:paraId="4F2609AD" w14:textId="0A2A08E1" w:rsidR="00DC62D4" w:rsidRPr="00DC62D4" w:rsidRDefault="000F0A3F" w:rsidP="00DC62D4">
      <w:pPr>
        <w:pStyle w:val="Default"/>
        <w:tabs>
          <w:tab w:val="left" w:pos="7200"/>
        </w:tabs>
        <w:jc w:val="right"/>
        <w:rPr>
          <w:rFonts w:ascii="Times New Roman" w:hAnsi="Times New Roman" w:cs="Times New Roman"/>
          <w:b/>
          <w:bCs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16</w:t>
      </w:r>
    </w:p>
    <w:p w14:paraId="2B9E9F8A" w14:textId="77777777" w:rsidR="00DC62D4" w:rsidRDefault="00DC62D4" w:rsidP="00DC62D4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37AC2B07" w14:textId="77777777" w:rsidR="00DC62D4" w:rsidRDefault="00DC62D4" w:rsidP="00DC62D4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6FFFAE31" w14:textId="62FB854E" w:rsidR="00DC62D4" w:rsidRDefault="00DC62D4" w:rsidP="00DC62D4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DC62D4">
        <w:rPr>
          <w:rFonts w:ascii="Times New Roman" w:hAnsi="Times New Roman" w:cs="Times New Roman"/>
          <w:color w:val="auto"/>
          <w:sz w:val="26"/>
          <w:szCs w:val="26"/>
        </w:rPr>
        <w:t>Board Meeting</w:t>
      </w:r>
    </w:p>
    <w:p w14:paraId="1590E2D7" w14:textId="6635F267" w:rsidR="00C474C6" w:rsidRPr="00DC62D4" w:rsidRDefault="00DC62D4" w:rsidP="00DC62D4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277C6E" w:rsidRPr="00DC62D4">
        <w:rPr>
          <w:rFonts w:ascii="Times New Roman" w:hAnsi="Times New Roman" w:cs="Times New Roman"/>
          <w:color w:val="auto"/>
          <w:sz w:val="26"/>
          <w:szCs w:val="26"/>
        </w:rPr>
        <w:t>November 18, 2021</w:t>
      </w:r>
    </w:p>
    <w:p w14:paraId="725B21AD" w14:textId="77777777" w:rsidR="00C474C6" w:rsidRPr="00DC62D4" w:rsidRDefault="00C474C6" w:rsidP="00DC62D4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D27E64E" w14:textId="77777777" w:rsidR="00C474C6" w:rsidRPr="00DC62D4" w:rsidRDefault="00C474C6" w:rsidP="00DC62D4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EBB0CEF" w14:textId="77777777" w:rsidR="00C474C6" w:rsidRPr="00DC62D4" w:rsidRDefault="00C474C6" w:rsidP="00DC62D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C62D4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18EC1B6C" w14:textId="77777777" w:rsidR="00C474C6" w:rsidRPr="00DC62D4" w:rsidRDefault="00C474C6" w:rsidP="00DC62D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  <w:highlight w:val="cyan"/>
        </w:rPr>
      </w:pPr>
    </w:p>
    <w:p w14:paraId="34E4B59B" w14:textId="7928F876" w:rsidR="00C474C6" w:rsidRPr="00414E4B" w:rsidRDefault="006047BD" w:rsidP="00414E4B">
      <w:pPr>
        <w:pStyle w:val="Heading2"/>
      </w:pPr>
      <w:r w:rsidRPr="00414E4B">
        <w:t xml:space="preserve">APPROVE PROJECT AND </w:t>
      </w:r>
      <w:r w:rsidR="0087244C" w:rsidRPr="00414E4B">
        <w:t>EMPLOY ARCHITECT/ENGINEER</w:t>
      </w:r>
      <w:r w:rsidR="00C474C6" w:rsidRPr="00414E4B">
        <w:t xml:space="preserve"> FOR </w:t>
      </w:r>
      <w:r w:rsidR="00E503E1" w:rsidRPr="00414E4B">
        <w:t>MORRILL HALL</w:t>
      </w:r>
      <w:r w:rsidR="00DC62D4" w:rsidRPr="00414E4B">
        <w:t xml:space="preserve">, </w:t>
      </w:r>
      <w:r w:rsidR="00E503E1" w:rsidRPr="00414E4B">
        <w:t>HVAC REPLACEMENT</w:t>
      </w:r>
      <w:r w:rsidR="00165D8C" w:rsidRPr="00414E4B">
        <w:t>,</w:t>
      </w:r>
      <w:r w:rsidR="00903509" w:rsidRPr="00414E4B">
        <w:t xml:space="preserve"> </w:t>
      </w:r>
      <w:r w:rsidR="00E575DB" w:rsidRPr="00414E4B">
        <w:t>URBANA</w:t>
      </w:r>
    </w:p>
    <w:p w14:paraId="4517DE10" w14:textId="1952B240" w:rsidR="00C474C6" w:rsidRPr="00DC62D4" w:rsidRDefault="0087244C" w:rsidP="00414E4B">
      <w:pPr>
        <w:pStyle w:val="Heading2"/>
      </w:pPr>
      <w:r w:rsidRPr="00414E4B">
        <w:t>(Capital Development Board Project)</w:t>
      </w:r>
    </w:p>
    <w:p w14:paraId="3FAEF516" w14:textId="7C9F3A2A" w:rsidR="00C474C6" w:rsidRDefault="00C474C6" w:rsidP="00DC62D4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3874689" w14:textId="77777777" w:rsidR="00DC62D4" w:rsidRPr="00DC62D4" w:rsidRDefault="00DC62D4" w:rsidP="00DC62D4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3777B731" w14:textId="77777777" w:rsidR="00A82A36" w:rsidRDefault="00C474C6" w:rsidP="00DC62D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DC62D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Action: </w:t>
      </w:r>
      <w:r w:rsidR="00FF7A5D" w:rsidRPr="00DC62D4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DB6B39" w:rsidRPr="00DC62D4">
        <w:rPr>
          <w:rFonts w:ascii="Times New Roman" w:hAnsi="Times New Roman" w:cs="Times New Roman"/>
          <w:sz w:val="26"/>
          <w:szCs w:val="26"/>
        </w:rPr>
        <w:t xml:space="preserve">Approve </w:t>
      </w:r>
      <w:r w:rsidR="00A82A36">
        <w:rPr>
          <w:rFonts w:ascii="Times New Roman" w:hAnsi="Times New Roman" w:cs="Times New Roman"/>
          <w:sz w:val="26"/>
          <w:szCs w:val="26"/>
        </w:rPr>
        <w:t xml:space="preserve">Project and </w:t>
      </w:r>
      <w:r w:rsidR="00DB6B39" w:rsidRPr="00DC62D4">
        <w:rPr>
          <w:rFonts w:ascii="Times New Roman" w:hAnsi="Times New Roman" w:cs="Times New Roman"/>
          <w:sz w:val="26"/>
          <w:szCs w:val="26"/>
        </w:rPr>
        <w:t xml:space="preserve">Employ Architect/Engineer for </w:t>
      </w:r>
      <w:r w:rsidR="00E503E1" w:rsidRPr="00DC62D4">
        <w:rPr>
          <w:rFonts w:ascii="Times New Roman" w:hAnsi="Times New Roman" w:cs="Times New Roman"/>
          <w:color w:val="auto"/>
          <w:sz w:val="26"/>
          <w:szCs w:val="26"/>
        </w:rPr>
        <w:t>M</w:t>
      </w:r>
      <w:r w:rsidR="003B3C8F" w:rsidRPr="00DC62D4">
        <w:rPr>
          <w:rFonts w:ascii="Times New Roman" w:hAnsi="Times New Roman" w:cs="Times New Roman"/>
          <w:color w:val="auto"/>
          <w:sz w:val="26"/>
          <w:szCs w:val="26"/>
        </w:rPr>
        <w:t>orrill</w:t>
      </w:r>
      <w:r w:rsidR="00E503E1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 H</w:t>
      </w:r>
      <w:r w:rsidR="003B3C8F" w:rsidRPr="00DC62D4">
        <w:rPr>
          <w:rFonts w:ascii="Times New Roman" w:hAnsi="Times New Roman" w:cs="Times New Roman"/>
          <w:color w:val="auto"/>
          <w:sz w:val="26"/>
          <w:szCs w:val="26"/>
        </w:rPr>
        <w:t>all</w:t>
      </w:r>
      <w:r w:rsidR="00DC62D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503E1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HVAC </w:t>
      </w:r>
    </w:p>
    <w:p w14:paraId="35FD2EB3" w14:textId="06BBA2E7" w:rsidR="00C474C6" w:rsidRPr="00A82A36" w:rsidRDefault="00A82A36" w:rsidP="00DC62D4">
      <w:pPr>
        <w:pStyle w:val="Default"/>
        <w:tabs>
          <w:tab w:val="left" w:pos="14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87244C" w:rsidRPr="00DC62D4">
        <w:rPr>
          <w:rFonts w:ascii="Times New Roman" w:hAnsi="Times New Roman" w:cs="Times New Roman"/>
          <w:color w:val="auto"/>
          <w:sz w:val="26"/>
          <w:szCs w:val="26"/>
        </w:rPr>
        <w:t>Replacement</w:t>
      </w:r>
    </w:p>
    <w:p w14:paraId="4CF55D79" w14:textId="77777777" w:rsidR="00C474C6" w:rsidRPr="00DC62D4" w:rsidRDefault="00C474C6" w:rsidP="00DC62D4">
      <w:pPr>
        <w:pStyle w:val="Default"/>
        <w:tabs>
          <w:tab w:val="left" w:pos="1440"/>
        </w:tabs>
        <w:ind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C0FB9A1" w14:textId="33A1EE22" w:rsidR="002168D6" w:rsidRPr="00DC62D4" w:rsidRDefault="00C474C6" w:rsidP="00DC62D4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DC62D4">
        <w:rPr>
          <w:b/>
          <w:bCs/>
          <w:szCs w:val="26"/>
        </w:rPr>
        <w:t xml:space="preserve">Funding: </w:t>
      </w:r>
      <w:r w:rsidR="002168D6" w:rsidRPr="00DC62D4">
        <w:rPr>
          <w:szCs w:val="26"/>
        </w:rPr>
        <w:tab/>
      </w:r>
      <w:r w:rsidR="00DB6B39" w:rsidRPr="00DC62D4">
        <w:rPr>
          <w:szCs w:val="26"/>
        </w:rPr>
        <w:t>State Appropriated Funds</w:t>
      </w:r>
      <w:r w:rsidR="00F36802" w:rsidRPr="00DC62D4">
        <w:rPr>
          <w:szCs w:val="26"/>
        </w:rPr>
        <w:t xml:space="preserve"> and Institutional</w:t>
      </w:r>
      <w:r w:rsidR="006047BD" w:rsidRPr="00DC62D4">
        <w:rPr>
          <w:szCs w:val="26"/>
        </w:rPr>
        <w:t xml:space="preserve"> </w:t>
      </w:r>
      <w:r w:rsidR="00F36802" w:rsidRPr="00DC62D4">
        <w:rPr>
          <w:szCs w:val="26"/>
        </w:rPr>
        <w:t>Funds Operating Budget</w:t>
      </w:r>
    </w:p>
    <w:p w14:paraId="02514B0E" w14:textId="77777777" w:rsidR="002168D6" w:rsidRPr="00DC62D4" w:rsidRDefault="002168D6" w:rsidP="00DC62D4">
      <w:pPr>
        <w:ind w:hanging="1430"/>
        <w:rPr>
          <w:szCs w:val="26"/>
        </w:rPr>
      </w:pPr>
      <w:r w:rsidRPr="00DC62D4">
        <w:rPr>
          <w:szCs w:val="26"/>
        </w:rPr>
        <w:tab/>
      </w:r>
    </w:p>
    <w:p w14:paraId="03B90B6A" w14:textId="77777777" w:rsidR="00C474C6" w:rsidRPr="00DC62D4" w:rsidRDefault="002168D6" w:rsidP="00DC62D4">
      <w:pPr>
        <w:ind w:hanging="1430"/>
        <w:rPr>
          <w:szCs w:val="26"/>
        </w:rPr>
      </w:pPr>
      <w:r w:rsidRPr="00DC62D4">
        <w:rPr>
          <w:szCs w:val="26"/>
        </w:rPr>
        <w:tab/>
      </w:r>
      <w:r w:rsidR="00C474C6" w:rsidRPr="00DC62D4">
        <w:rPr>
          <w:szCs w:val="26"/>
        </w:rPr>
        <w:t xml:space="preserve"> </w:t>
      </w:r>
    </w:p>
    <w:p w14:paraId="19BE8B25" w14:textId="533244B8" w:rsidR="00FD4F6A" w:rsidRPr="00DC62D4" w:rsidRDefault="00FF7A5D" w:rsidP="00EF31F9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DC62D4">
        <w:rPr>
          <w:rFonts w:ascii="Times New Roman" w:hAnsi="Times New Roman" w:cs="Times New Roman"/>
          <w:color w:val="auto"/>
          <w:sz w:val="26"/>
          <w:szCs w:val="26"/>
        </w:rPr>
        <w:tab/>
      </w:r>
      <w:r w:rsidR="00DB6B39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In November 2019, the Board approved the University of Illinois Capital Budget Request for Fiscal Year 2021.  Included in that request was funding for </w:t>
      </w:r>
      <w:r w:rsidR="0087244C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repair and renovation funds that included the replacement of </w:t>
      </w:r>
      <w:r w:rsidR="00DB6B39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Morrill </w:t>
      </w:r>
      <w:r w:rsidR="0087244C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Hall’s heating, </w:t>
      </w:r>
      <w:r w:rsidR="00F36802" w:rsidRPr="00DC62D4">
        <w:rPr>
          <w:rFonts w:ascii="Times New Roman" w:hAnsi="Times New Roman" w:cs="Times New Roman"/>
          <w:color w:val="auto"/>
          <w:sz w:val="26"/>
          <w:szCs w:val="26"/>
        </w:rPr>
        <w:t>ve</w:t>
      </w:r>
      <w:r w:rsidR="0087244C" w:rsidRPr="00DC62D4">
        <w:rPr>
          <w:rFonts w:ascii="Times New Roman" w:hAnsi="Times New Roman" w:cs="Times New Roman"/>
          <w:color w:val="auto"/>
          <w:sz w:val="26"/>
          <w:szCs w:val="26"/>
        </w:rPr>
        <w:t>ntilation</w:t>
      </w:r>
      <w:r w:rsidR="009334A6" w:rsidRPr="00DC62D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87244C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36802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and air-conditioning </w:t>
      </w:r>
      <w:r w:rsidR="0087244C" w:rsidRPr="00DC62D4">
        <w:rPr>
          <w:rFonts w:ascii="Times New Roman" w:hAnsi="Times New Roman" w:cs="Times New Roman"/>
          <w:color w:val="auto"/>
          <w:sz w:val="26"/>
          <w:szCs w:val="26"/>
        </w:rPr>
        <w:t>systems (HVAC)</w:t>
      </w:r>
      <w:r w:rsidR="00DB6B39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277C6E" w:rsidRPr="00DC62D4">
        <w:rPr>
          <w:rFonts w:ascii="Times New Roman" w:hAnsi="Times New Roman" w:cs="Times New Roman"/>
          <w:sz w:val="26"/>
          <w:szCs w:val="26"/>
        </w:rPr>
        <w:t>Morrill Hall is a six-story, 170,680 GSF brick masonry laboratory building constructed in 1964.</w:t>
      </w:r>
      <w:r w:rsidR="0087244C" w:rsidRPr="00DC62D4">
        <w:rPr>
          <w:rFonts w:ascii="Times New Roman" w:hAnsi="Times New Roman" w:cs="Times New Roman"/>
          <w:sz w:val="26"/>
          <w:szCs w:val="26"/>
        </w:rPr>
        <w:t xml:space="preserve"> </w:t>
      </w:r>
      <w:r w:rsidR="00277C6E" w:rsidRPr="00DC62D4">
        <w:rPr>
          <w:rFonts w:ascii="Times New Roman" w:hAnsi="Times New Roman" w:cs="Times New Roman"/>
          <w:sz w:val="26"/>
          <w:szCs w:val="26"/>
        </w:rPr>
        <w:t xml:space="preserve"> The Morrill Hall HVAC Replacement project will remove and replace </w:t>
      </w:r>
      <w:r w:rsidR="009334A6" w:rsidRPr="00DC62D4">
        <w:rPr>
          <w:rFonts w:ascii="Times New Roman" w:hAnsi="Times New Roman" w:cs="Times New Roman"/>
          <w:sz w:val="26"/>
          <w:szCs w:val="26"/>
        </w:rPr>
        <w:t>old</w:t>
      </w:r>
      <w:r w:rsidR="00277C6E" w:rsidRPr="00DC62D4">
        <w:rPr>
          <w:rFonts w:ascii="Times New Roman" w:hAnsi="Times New Roman" w:cs="Times New Roman"/>
          <w:sz w:val="26"/>
          <w:szCs w:val="26"/>
        </w:rPr>
        <w:t xml:space="preserve"> air handling units serving the southeast portions of the basement, first, second</w:t>
      </w:r>
      <w:r w:rsidR="00DC62D4">
        <w:rPr>
          <w:rFonts w:ascii="Times New Roman" w:hAnsi="Times New Roman" w:cs="Times New Roman"/>
          <w:sz w:val="26"/>
          <w:szCs w:val="26"/>
        </w:rPr>
        <w:t>,</w:t>
      </w:r>
      <w:r w:rsidR="00277C6E" w:rsidRPr="00DC62D4">
        <w:rPr>
          <w:rFonts w:ascii="Times New Roman" w:hAnsi="Times New Roman" w:cs="Times New Roman"/>
          <w:sz w:val="26"/>
          <w:szCs w:val="26"/>
        </w:rPr>
        <w:t xml:space="preserve"> and third floors</w:t>
      </w:r>
      <w:r w:rsidR="00F57799" w:rsidRPr="00736222">
        <w:rPr>
          <w:rFonts w:ascii="Times New Roman" w:hAnsi="Times New Roman" w:cs="Times New Roman"/>
          <w:sz w:val="26"/>
          <w:szCs w:val="26"/>
        </w:rPr>
        <w:t xml:space="preserve">.  </w:t>
      </w:r>
      <w:r w:rsidR="00C34BD3" w:rsidRPr="00736222">
        <w:rPr>
          <w:rFonts w:ascii="Times New Roman" w:hAnsi="Times New Roman" w:cs="Times New Roman"/>
          <w:sz w:val="26"/>
          <w:szCs w:val="26"/>
        </w:rPr>
        <w:t>There are four units being replaced.</w:t>
      </w:r>
      <w:r w:rsidR="00C34BD3" w:rsidRPr="00736222">
        <w:t xml:space="preserve">  </w:t>
      </w:r>
      <w:r w:rsidR="00277C6E" w:rsidRPr="00736222">
        <w:rPr>
          <w:rFonts w:ascii="Times New Roman" w:hAnsi="Times New Roman" w:cs="Times New Roman"/>
          <w:sz w:val="26"/>
          <w:szCs w:val="26"/>
        </w:rPr>
        <w:t>This</w:t>
      </w:r>
      <w:r w:rsidR="00277C6E" w:rsidRPr="00DC62D4">
        <w:rPr>
          <w:rFonts w:ascii="Times New Roman" w:hAnsi="Times New Roman" w:cs="Times New Roman"/>
          <w:sz w:val="26"/>
          <w:szCs w:val="26"/>
        </w:rPr>
        <w:t xml:space="preserve"> project will include </w:t>
      </w:r>
      <w:r w:rsidR="009334A6" w:rsidRPr="00DC62D4">
        <w:rPr>
          <w:rFonts w:ascii="Times New Roman" w:hAnsi="Times New Roman" w:cs="Times New Roman"/>
          <w:sz w:val="26"/>
          <w:szCs w:val="26"/>
        </w:rPr>
        <w:t xml:space="preserve">the </w:t>
      </w:r>
      <w:r w:rsidR="00277C6E" w:rsidRPr="00DC62D4">
        <w:rPr>
          <w:rFonts w:ascii="Times New Roman" w:hAnsi="Times New Roman" w:cs="Times New Roman"/>
          <w:sz w:val="26"/>
          <w:szCs w:val="26"/>
        </w:rPr>
        <w:t>replacement of existing piping, insulation</w:t>
      </w:r>
      <w:r w:rsidR="00DC62D4">
        <w:rPr>
          <w:rFonts w:ascii="Times New Roman" w:hAnsi="Times New Roman" w:cs="Times New Roman"/>
          <w:sz w:val="26"/>
          <w:szCs w:val="26"/>
        </w:rPr>
        <w:t>,</w:t>
      </w:r>
      <w:r w:rsidR="00277C6E" w:rsidRPr="00DC62D4">
        <w:rPr>
          <w:rFonts w:ascii="Times New Roman" w:hAnsi="Times New Roman" w:cs="Times New Roman"/>
          <w:sz w:val="26"/>
          <w:szCs w:val="26"/>
        </w:rPr>
        <w:t xml:space="preserve"> and control systems serving AHUs. </w:t>
      </w:r>
      <w:r w:rsidR="00DC62D4">
        <w:rPr>
          <w:rFonts w:ascii="Times New Roman" w:hAnsi="Times New Roman" w:cs="Times New Roman"/>
          <w:sz w:val="26"/>
          <w:szCs w:val="26"/>
        </w:rPr>
        <w:t xml:space="preserve"> </w:t>
      </w:r>
      <w:r w:rsidR="00277C6E" w:rsidRPr="00DC62D4">
        <w:rPr>
          <w:rFonts w:ascii="Times New Roman" w:hAnsi="Times New Roman" w:cs="Times New Roman"/>
          <w:sz w:val="26"/>
          <w:szCs w:val="26"/>
        </w:rPr>
        <w:t xml:space="preserve">Incidental work will </w:t>
      </w:r>
      <w:r w:rsidR="009334A6" w:rsidRPr="00DC62D4">
        <w:rPr>
          <w:rFonts w:ascii="Times New Roman" w:hAnsi="Times New Roman" w:cs="Times New Roman"/>
          <w:sz w:val="26"/>
          <w:szCs w:val="26"/>
        </w:rPr>
        <w:t>replace</w:t>
      </w:r>
      <w:r w:rsidR="00277C6E" w:rsidRPr="00DC62D4">
        <w:rPr>
          <w:rFonts w:ascii="Times New Roman" w:hAnsi="Times New Roman" w:cs="Times New Roman"/>
          <w:sz w:val="26"/>
          <w:szCs w:val="26"/>
        </w:rPr>
        <w:t xml:space="preserve"> ceiling systems, ductwork, fume hoods, exhaust fans, new louvers, exterior masonry modifications</w:t>
      </w:r>
      <w:r w:rsidR="009334A6" w:rsidRPr="00DC62D4">
        <w:rPr>
          <w:rFonts w:ascii="Times New Roman" w:hAnsi="Times New Roman" w:cs="Times New Roman"/>
          <w:sz w:val="26"/>
          <w:szCs w:val="26"/>
        </w:rPr>
        <w:t>,</w:t>
      </w:r>
      <w:r w:rsidR="00277C6E" w:rsidRPr="00DC62D4">
        <w:rPr>
          <w:rFonts w:ascii="Times New Roman" w:hAnsi="Times New Roman" w:cs="Times New Roman"/>
          <w:sz w:val="26"/>
          <w:szCs w:val="26"/>
        </w:rPr>
        <w:t xml:space="preserve"> and lintel replacement.</w:t>
      </w:r>
      <w:r w:rsidR="00DC62D4">
        <w:rPr>
          <w:rFonts w:ascii="Times New Roman" w:hAnsi="Times New Roman" w:cs="Times New Roman"/>
          <w:sz w:val="26"/>
          <w:szCs w:val="26"/>
        </w:rPr>
        <w:t xml:space="preserve"> </w:t>
      </w:r>
      <w:r w:rsidR="00277C6E" w:rsidRPr="00DC62D4">
        <w:rPr>
          <w:rFonts w:ascii="Times New Roman" w:hAnsi="Times New Roman" w:cs="Times New Roman"/>
          <w:sz w:val="26"/>
          <w:szCs w:val="26"/>
        </w:rPr>
        <w:t> </w:t>
      </w:r>
      <w:r w:rsidR="009334A6" w:rsidRPr="00DC62D4">
        <w:rPr>
          <w:rFonts w:ascii="Times New Roman" w:hAnsi="Times New Roman" w:cs="Times New Roman"/>
          <w:sz w:val="26"/>
          <w:szCs w:val="26"/>
        </w:rPr>
        <w:t>The State approved the funding request,</w:t>
      </w:r>
      <w:r w:rsidR="00FD4F6A" w:rsidRPr="00DC62D4">
        <w:rPr>
          <w:rFonts w:ascii="Times New Roman" w:hAnsi="Times New Roman" w:cs="Times New Roman"/>
          <w:sz w:val="26"/>
          <w:szCs w:val="26"/>
        </w:rPr>
        <w:t xml:space="preserve"> and the Capital Development Board has now released </w:t>
      </w:r>
      <w:r w:rsidR="00FD4F6A" w:rsidRPr="00DC62D4">
        <w:rPr>
          <w:rFonts w:ascii="Times New Roman" w:hAnsi="Times New Roman" w:cs="Times New Roman"/>
          <w:sz w:val="26"/>
          <w:szCs w:val="26"/>
        </w:rPr>
        <w:lastRenderedPageBreak/>
        <w:t xml:space="preserve">$6,302,000 for the design and construction of the project. </w:t>
      </w:r>
      <w:r w:rsidR="006047BD" w:rsidRPr="00DC62D4">
        <w:rPr>
          <w:rFonts w:ascii="Times New Roman" w:hAnsi="Times New Roman" w:cs="Times New Roman"/>
          <w:sz w:val="26"/>
          <w:szCs w:val="26"/>
        </w:rPr>
        <w:t xml:space="preserve"> </w:t>
      </w:r>
      <w:r w:rsidR="009334A6" w:rsidRPr="00DC62D4">
        <w:rPr>
          <w:rFonts w:ascii="Times New Roman" w:hAnsi="Times New Roman" w:cs="Times New Roman"/>
          <w:sz w:val="26"/>
          <w:szCs w:val="26"/>
        </w:rPr>
        <w:t>Identifying</w:t>
      </w:r>
      <w:r w:rsidR="006047BD" w:rsidRPr="00DC62D4">
        <w:rPr>
          <w:rFonts w:ascii="Times New Roman" w:hAnsi="Times New Roman" w:cs="Times New Roman"/>
          <w:sz w:val="26"/>
          <w:szCs w:val="26"/>
        </w:rPr>
        <w:t xml:space="preserve"> additional deferred maintenance needs adds another $401,000 to the scope of work, bringing the total project budget to $6,703,000.</w:t>
      </w:r>
    </w:p>
    <w:p w14:paraId="06412964" w14:textId="303E67DB" w:rsidR="00FD4F6A" w:rsidRPr="00DC62D4" w:rsidRDefault="00FD4F6A" w:rsidP="00EF31F9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DC62D4">
        <w:rPr>
          <w:rFonts w:ascii="Times New Roman" w:hAnsi="Times New Roman" w:cs="Times New Roman"/>
          <w:sz w:val="26"/>
          <w:szCs w:val="26"/>
        </w:rPr>
        <w:tab/>
      </w:r>
      <w:r w:rsidR="009334A6" w:rsidRPr="00DC62D4">
        <w:rPr>
          <w:rFonts w:ascii="Times New Roman" w:hAnsi="Times New Roman" w:cs="Times New Roman"/>
          <w:sz w:val="26"/>
          <w:szCs w:val="26"/>
        </w:rPr>
        <w:t>For</w:t>
      </w:r>
      <w:r w:rsidRPr="00DC62D4">
        <w:rPr>
          <w:rFonts w:ascii="Times New Roman" w:hAnsi="Times New Roman" w:cs="Times New Roman"/>
          <w:sz w:val="26"/>
          <w:szCs w:val="26"/>
        </w:rPr>
        <w:t xml:space="preserve"> the project to proceed, </w:t>
      </w:r>
      <w:r w:rsidR="009334A6" w:rsidRPr="00DC62D4">
        <w:rPr>
          <w:rFonts w:ascii="Times New Roman" w:hAnsi="Times New Roman" w:cs="Times New Roman"/>
          <w:sz w:val="26"/>
          <w:szCs w:val="26"/>
        </w:rPr>
        <w:t>employing</w:t>
      </w:r>
      <w:r w:rsidRPr="00DC62D4">
        <w:rPr>
          <w:rFonts w:ascii="Times New Roman" w:hAnsi="Times New Roman" w:cs="Times New Roman"/>
          <w:sz w:val="26"/>
          <w:szCs w:val="26"/>
        </w:rPr>
        <w:t xml:space="preserve"> an architect/engineer for the required professional services</w:t>
      </w:r>
      <w:r w:rsidR="009334A6" w:rsidRPr="00DC62D4">
        <w:rPr>
          <w:rFonts w:ascii="Times New Roman" w:hAnsi="Times New Roman" w:cs="Times New Roman"/>
          <w:sz w:val="26"/>
          <w:szCs w:val="26"/>
        </w:rPr>
        <w:t xml:space="preserve"> is necessary</w:t>
      </w:r>
      <w:r w:rsidRPr="00DC62D4">
        <w:rPr>
          <w:rFonts w:ascii="Times New Roman" w:hAnsi="Times New Roman" w:cs="Times New Roman"/>
          <w:sz w:val="26"/>
          <w:szCs w:val="26"/>
        </w:rPr>
        <w:t xml:space="preserve">. </w:t>
      </w:r>
      <w:r w:rsidR="00DC62D4">
        <w:rPr>
          <w:rFonts w:ascii="Times New Roman" w:hAnsi="Times New Roman" w:cs="Times New Roman"/>
          <w:sz w:val="26"/>
          <w:szCs w:val="26"/>
        </w:rPr>
        <w:t xml:space="preserve"> </w:t>
      </w:r>
      <w:r w:rsidRPr="00DC62D4">
        <w:rPr>
          <w:rFonts w:ascii="Times New Roman" w:hAnsi="Times New Roman" w:cs="Times New Roman"/>
          <w:sz w:val="26"/>
          <w:szCs w:val="26"/>
        </w:rPr>
        <w:t>The selection of the architect/engineer for this project was in accordance with the requirements and provisions of the Public Act 87-673 (Architectural, Engineering and Land Surveying Qualifications</w:t>
      </w:r>
      <w:r w:rsidR="00A82A36">
        <w:rPr>
          <w:rFonts w:ascii="Times New Roman" w:hAnsi="Times New Roman" w:cs="Times New Roman"/>
          <w:sz w:val="26"/>
          <w:szCs w:val="26"/>
        </w:rPr>
        <w:t>-</w:t>
      </w:r>
      <w:r w:rsidRPr="00DC62D4">
        <w:rPr>
          <w:rFonts w:ascii="Times New Roman" w:hAnsi="Times New Roman" w:cs="Times New Roman"/>
          <w:sz w:val="26"/>
          <w:szCs w:val="26"/>
        </w:rPr>
        <w:t>Based Selection Act).</w:t>
      </w:r>
      <w:r w:rsidR="005A4E7E" w:rsidRPr="00DC62D4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</w:p>
    <w:p w14:paraId="1DF2DE8C" w14:textId="2C0FAD9D" w:rsidR="00FD4F6A" w:rsidRPr="00DC62D4" w:rsidRDefault="00FD4F6A" w:rsidP="00EF31F9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C62D4">
        <w:rPr>
          <w:rFonts w:ascii="Times New Roman" w:hAnsi="Times New Roman" w:cs="Times New Roman"/>
          <w:sz w:val="26"/>
          <w:szCs w:val="26"/>
        </w:rPr>
        <w:tab/>
        <w:t>Accordingly, the Chancellor, University of Illinois Urbana-Champaign</w:t>
      </w:r>
      <w:r w:rsidR="009334A6" w:rsidRPr="00DC62D4">
        <w:rPr>
          <w:rFonts w:ascii="Times New Roman" w:hAnsi="Times New Roman" w:cs="Times New Roman"/>
          <w:sz w:val="26"/>
          <w:szCs w:val="26"/>
        </w:rPr>
        <w:t>,</w:t>
      </w:r>
      <w:r w:rsidRPr="00DC62D4">
        <w:rPr>
          <w:rFonts w:ascii="Times New Roman" w:hAnsi="Times New Roman" w:cs="Times New Roman"/>
          <w:sz w:val="26"/>
          <w:szCs w:val="26"/>
        </w:rPr>
        <w:t xml:space="preserve"> and Vice President, University of Illinois</w:t>
      </w:r>
      <w:r w:rsidR="00922087">
        <w:rPr>
          <w:rFonts w:ascii="Times New Roman" w:hAnsi="Times New Roman" w:cs="Times New Roman"/>
          <w:sz w:val="26"/>
          <w:szCs w:val="26"/>
        </w:rPr>
        <w:t xml:space="preserve"> System</w:t>
      </w:r>
      <w:r w:rsidRPr="00DC62D4">
        <w:rPr>
          <w:rFonts w:ascii="Times New Roman" w:hAnsi="Times New Roman" w:cs="Times New Roman"/>
          <w:sz w:val="26"/>
          <w:szCs w:val="26"/>
        </w:rPr>
        <w:t xml:space="preserve"> with concurrence of the appropriate administrative officers</w:t>
      </w:r>
      <w:r w:rsidR="00A82A36">
        <w:rPr>
          <w:rFonts w:ascii="Times New Roman" w:hAnsi="Times New Roman" w:cs="Times New Roman"/>
          <w:sz w:val="26"/>
          <w:szCs w:val="26"/>
        </w:rPr>
        <w:t>,</w:t>
      </w:r>
      <w:r w:rsidRPr="00DC62D4">
        <w:rPr>
          <w:rFonts w:ascii="Times New Roman" w:hAnsi="Times New Roman" w:cs="Times New Roman"/>
          <w:sz w:val="26"/>
          <w:szCs w:val="26"/>
        </w:rPr>
        <w:t xml:space="preserve"> recommends that the Board of Trustees request the Capital Development Board to employ Nest Builders Inc. dba dbHMS for the professional services required for this project. </w:t>
      </w:r>
      <w:r w:rsidR="00DC62D4">
        <w:rPr>
          <w:rFonts w:ascii="Times New Roman" w:hAnsi="Times New Roman" w:cs="Times New Roman"/>
          <w:sz w:val="26"/>
          <w:szCs w:val="26"/>
        </w:rPr>
        <w:t xml:space="preserve"> </w:t>
      </w:r>
      <w:r w:rsidRPr="00DC62D4">
        <w:rPr>
          <w:rFonts w:ascii="Times New Roman" w:hAnsi="Times New Roman" w:cs="Times New Roman"/>
          <w:sz w:val="26"/>
          <w:szCs w:val="26"/>
        </w:rPr>
        <w:t>The professional fees for the firm employed will be negotiated by the Capital Development Board in accordance with its procedures.</w:t>
      </w:r>
    </w:p>
    <w:p w14:paraId="310A9B2A" w14:textId="77777777" w:rsidR="000E5CA6" w:rsidRPr="00DC62D4" w:rsidRDefault="00FF7A5D" w:rsidP="00EF31F9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  <w:highlight w:val="cyan"/>
        </w:rPr>
      </w:pPr>
      <w:r w:rsidRPr="00DC62D4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E5CA6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0E5CA6" w:rsidRPr="00DC62D4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</w:t>
      </w:r>
      <w:r w:rsidR="000E5CA6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E5CA6" w:rsidRPr="00DC62D4">
        <w:rPr>
          <w:rFonts w:ascii="Times New Roman" w:hAnsi="Times New Roman" w:cs="Times New Roman"/>
          <w:i/>
          <w:iCs/>
          <w:color w:val="auto"/>
          <w:sz w:val="26"/>
          <w:szCs w:val="26"/>
        </w:rPr>
        <w:t>The General Rules Concerning University Organization and Procedure</w:t>
      </w:r>
      <w:r w:rsidR="000E5CA6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, and Board of Trustees policies and directives. </w:t>
      </w:r>
    </w:p>
    <w:p w14:paraId="22DCDABD" w14:textId="5171CF12" w:rsidR="000E5CA6" w:rsidRPr="00DC62D4" w:rsidRDefault="00277C6E" w:rsidP="00EF31F9">
      <w:pPr>
        <w:pStyle w:val="bdstyle1"/>
        <w:tabs>
          <w:tab w:val="clear" w:pos="720"/>
        </w:tabs>
        <w:spacing w:line="480" w:lineRule="auto"/>
        <w:ind w:left="0" w:firstLine="0"/>
        <w:rPr>
          <w:szCs w:val="26"/>
        </w:rPr>
      </w:pPr>
      <w:r w:rsidRPr="00DC62D4">
        <w:rPr>
          <w:szCs w:val="26"/>
        </w:rPr>
        <w:tab/>
      </w:r>
      <w:r w:rsidR="000E5CA6" w:rsidRPr="00DC62D4">
        <w:rPr>
          <w:szCs w:val="26"/>
        </w:rPr>
        <w:t xml:space="preserve">Funds for this project are available from </w:t>
      </w:r>
      <w:r w:rsidR="0087244C" w:rsidRPr="00DC62D4">
        <w:rPr>
          <w:szCs w:val="26"/>
        </w:rPr>
        <w:t>State Appropriated Funds.</w:t>
      </w:r>
    </w:p>
    <w:p w14:paraId="018A3C08" w14:textId="4CE0DA05" w:rsidR="005A4E7E" w:rsidRPr="00DC62D4" w:rsidRDefault="00FF7A5D" w:rsidP="00EF31F9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C62D4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DC62D4">
        <w:rPr>
          <w:rFonts w:ascii="Times New Roman" w:hAnsi="Times New Roman" w:cs="Times New Roman"/>
          <w:color w:val="auto"/>
          <w:sz w:val="26"/>
          <w:szCs w:val="26"/>
        </w:rPr>
        <w:t xml:space="preserve">The President of the University concurs.  </w:t>
      </w:r>
    </w:p>
    <w:sectPr w:rsidR="005A4E7E" w:rsidRPr="00DC62D4" w:rsidSect="00EF31F9">
      <w:headerReference w:type="even" r:id="rId8"/>
      <w:headerReference w:type="default" r:id="rId9"/>
      <w:type w:val="continuous"/>
      <w:pgSz w:w="12240" w:h="15840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5244" w14:textId="77777777" w:rsidR="00180996" w:rsidRDefault="00180996" w:rsidP="005A4E7E">
      <w:r>
        <w:separator/>
      </w:r>
    </w:p>
  </w:endnote>
  <w:endnote w:type="continuationSeparator" w:id="0">
    <w:p w14:paraId="3A7466B1" w14:textId="77777777" w:rsidR="00180996" w:rsidRDefault="00180996" w:rsidP="005A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BBFA" w14:textId="77777777" w:rsidR="00180996" w:rsidRDefault="00180996" w:rsidP="005A4E7E">
      <w:r>
        <w:separator/>
      </w:r>
    </w:p>
  </w:footnote>
  <w:footnote w:type="continuationSeparator" w:id="0">
    <w:p w14:paraId="21D786B4" w14:textId="77777777" w:rsidR="00180996" w:rsidRDefault="00180996" w:rsidP="005A4E7E">
      <w:r>
        <w:continuationSeparator/>
      </w:r>
    </w:p>
  </w:footnote>
  <w:footnote w:id="1">
    <w:p w14:paraId="047AC9CD" w14:textId="655A1705" w:rsidR="005A4E7E" w:rsidRDefault="005A4E7E" w:rsidP="00CA61C7">
      <w:pPr>
        <w:pStyle w:val="FootnoteText"/>
        <w:ind w:left="180" w:hanging="180"/>
      </w:pPr>
      <w:r>
        <w:rPr>
          <w:rStyle w:val="FootnoteReference"/>
        </w:rPr>
        <w:footnoteRef/>
      </w:r>
      <w:r w:rsidR="00CA61C7">
        <w:tab/>
      </w:r>
      <w:r w:rsidRPr="00FD4F6A">
        <w:t xml:space="preserve">A selection committee consisting of Brent Lance (Capital Development Board), </w:t>
      </w:r>
      <w:r>
        <w:t>Medeny Guy</w:t>
      </w:r>
      <w:r w:rsidRPr="00FD4F6A">
        <w:t xml:space="preserve"> (Capital Development Board), </w:t>
      </w:r>
      <w:r>
        <w:t>Christopher May</w:t>
      </w:r>
      <w:r w:rsidRPr="00FD4F6A">
        <w:t xml:space="preserve"> (Capital Development Board), </w:t>
      </w:r>
      <w:r>
        <w:t>Micaela Vidana</w:t>
      </w:r>
      <w:r w:rsidRPr="00FD4F6A">
        <w:t xml:space="preserve"> (Capital Development Board), </w:t>
      </w:r>
      <w:r>
        <w:t>and Bradley Klein</w:t>
      </w:r>
      <w:r w:rsidRPr="00FD4F6A">
        <w:t xml:space="preserve"> (Facilities and Ser</w:t>
      </w:r>
      <w:r>
        <w:t>vices, UIUC),</w:t>
      </w:r>
      <w:r w:rsidRPr="00FD4F6A">
        <w:t xml:space="preserve"> evaluated and interviewed the following firms:</w:t>
      </w:r>
      <w:r>
        <w:t xml:space="preserve"> Nest Builders, Inc., Chicago, IL</w:t>
      </w:r>
      <w:r w:rsidR="00A82A36">
        <w:t>;</w:t>
      </w:r>
      <w:r>
        <w:t xml:space="preserve"> Interface Engineering, Inc.</w:t>
      </w:r>
      <w:r w:rsidR="00A82A36">
        <w:t>,</w:t>
      </w:r>
      <w:r>
        <w:t xml:space="preserve"> Chicago, IL</w:t>
      </w:r>
      <w:r w:rsidR="00A82A36">
        <w:t>;</w:t>
      </w:r>
      <w:r>
        <w:t xml:space="preserve"> IMEG Corp, Rock Island, IL</w:t>
      </w:r>
      <w:r w:rsidR="00A82A36">
        <w:t>;</w:t>
      </w:r>
      <w:r>
        <w:t xml:space="preserve"> and Valdes Engineering Company,</w:t>
      </w:r>
      <w:r w:rsidR="00A82A36">
        <w:t xml:space="preserve"> </w:t>
      </w:r>
      <w:r>
        <w:t>Lombard, IL</w:t>
      </w:r>
      <w:r w:rsidRPr="00FD4F6A">
        <w:t xml:space="preserve">. The selection committee recommends </w:t>
      </w:r>
      <w:r>
        <w:t>Nest Builders, Inc.</w:t>
      </w:r>
      <w:r w:rsidR="00A82A36">
        <w:t xml:space="preserve">, </w:t>
      </w:r>
      <w:r>
        <w:t>Chicago, IL</w:t>
      </w:r>
      <w:r w:rsidRPr="00FD4F6A">
        <w:t xml:space="preserve"> as best meeting the criteria for the project and the needs of the University.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087076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6E86D7A" w14:textId="631338C4" w:rsidR="00EF31F9" w:rsidRDefault="00EF31F9" w:rsidP="00BE5D7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319330" w14:textId="77777777" w:rsidR="00EF31F9" w:rsidRDefault="00EF3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9564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3ED41DC" w14:textId="240B2DF0" w:rsidR="00EF31F9" w:rsidRDefault="00EF31F9" w:rsidP="00BE5D7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05765E7" w14:textId="16AE2AC8" w:rsidR="00EF31F9" w:rsidRDefault="00EF31F9">
    <w:pPr>
      <w:pStyle w:val="Header"/>
    </w:pPr>
  </w:p>
  <w:p w14:paraId="32ABE54B" w14:textId="77777777" w:rsidR="00EF31F9" w:rsidRDefault="00EF3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D06A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F0CB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8A9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E0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3850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AA9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A2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04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A09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F26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727CF"/>
    <w:multiLevelType w:val="hybridMultilevel"/>
    <w:tmpl w:val="C272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80960"/>
    <w:multiLevelType w:val="hybridMultilevel"/>
    <w:tmpl w:val="A4CE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5D"/>
    <w:rsid w:val="00001DCB"/>
    <w:rsid w:val="000056CF"/>
    <w:rsid w:val="00037583"/>
    <w:rsid w:val="00064186"/>
    <w:rsid w:val="00096598"/>
    <w:rsid w:val="000E5CA6"/>
    <w:rsid w:val="000F0A3F"/>
    <w:rsid w:val="00117DAB"/>
    <w:rsid w:val="00165D8C"/>
    <w:rsid w:val="00180996"/>
    <w:rsid w:val="001C15CB"/>
    <w:rsid w:val="002168D6"/>
    <w:rsid w:val="00270FE3"/>
    <w:rsid w:val="00277C6E"/>
    <w:rsid w:val="002D1617"/>
    <w:rsid w:val="00336171"/>
    <w:rsid w:val="00352B43"/>
    <w:rsid w:val="003B3C8F"/>
    <w:rsid w:val="00414E4B"/>
    <w:rsid w:val="00462A70"/>
    <w:rsid w:val="004B44D1"/>
    <w:rsid w:val="00524BBD"/>
    <w:rsid w:val="005A4E7E"/>
    <w:rsid w:val="006047BD"/>
    <w:rsid w:val="0061513F"/>
    <w:rsid w:val="00660488"/>
    <w:rsid w:val="006852DE"/>
    <w:rsid w:val="006B352C"/>
    <w:rsid w:val="0073412D"/>
    <w:rsid w:val="00736222"/>
    <w:rsid w:val="007C1101"/>
    <w:rsid w:val="007E2A18"/>
    <w:rsid w:val="00802296"/>
    <w:rsid w:val="00825BD0"/>
    <w:rsid w:val="0087244C"/>
    <w:rsid w:val="008B18CC"/>
    <w:rsid w:val="00903509"/>
    <w:rsid w:val="00922087"/>
    <w:rsid w:val="009334A6"/>
    <w:rsid w:val="009353B6"/>
    <w:rsid w:val="00950533"/>
    <w:rsid w:val="009813BF"/>
    <w:rsid w:val="009E6698"/>
    <w:rsid w:val="00A00470"/>
    <w:rsid w:val="00A4534B"/>
    <w:rsid w:val="00A82A36"/>
    <w:rsid w:val="00A940B0"/>
    <w:rsid w:val="00AE06F1"/>
    <w:rsid w:val="00B1333E"/>
    <w:rsid w:val="00B67DDF"/>
    <w:rsid w:val="00B767FF"/>
    <w:rsid w:val="00C0641E"/>
    <w:rsid w:val="00C34BD3"/>
    <w:rsid w:val="00C474C6"/>
    <w:rsid w:val="00C51958"/>
    <w:rsid w:val="00C678A8"/>
    <w:rsid w:val="00CA61C7"/>
    <w:rsid w:val="00D02EDC"/>
    <w:rsid w:val="00DB4712"/>
    <w:rsid w:val="00DB5E25"/>
    <w:rsid w:val="00DB6B39"/>
    <w:rsid w:val="00DC62D4"/>
    <w:rsid w:val="00DE75F3"/>
    <w:rsid w:val="00E503E1"/>
    <w:rsid w:val="00E575DB"/>
    <w:rsid w:val="00E63E6A"/>
    <w:rsid w:val="00EF31F9"/>
    <w:rsid w:val="00EF5A82"/>
    <w:rsid w:val="00F00B41"/>
    <w:rsid w:val="00F36802"/>
    <w:rsid w:val="00F553C9"/>
    <w:rsid w:val="00F57799"/>
    <w:rsid w:val="00FA1CBC"/>
    <w:rsid w:val="00FD4F6A"/>
    <w:rsid w:val="00FF2469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361C3"/>
  <w14:defaultImageDpi w14:val="0"/>
  <w15:docId w15:val="{BDEB0A70-A323-4A9C-B409-FBF62D13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4B"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414E4B"/>
    <w:pPr>
      <w:jc w:val="center"/>
      <w:outlineLvl w:val="1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rsid w:val="002168D6"/>
    <w:pPr>
      <w:tabs>
        <w:tab w:val="left" w:pos="720"/>
        <w:tab w:val="left" w:pos="1440"/>
      </w:tabs>
      <w:ind w:left="1440" w:hanging="1440"/>
    </w:pPr>
  </w:style>
  <w:style w:type="character" w:styleId="Hyperlink">
    <w:name w:val="Hyperlink"/>
    <w:basedOn w:val="DefaultParagraphFont"/>
    <w:uiPriority w:val="99"/>
    <w:rsid w:val="00DE75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981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13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81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813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981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13B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5A4E7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4E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A4E7E"/>
    <w:rPr>
      <w:vertAlign w:val="superscript"/>
    </w:rPr>
  </w:style>
  <w:style w:type="paragraph" w:styleId="Revision">
    <w:name w:val="Revision"/>
    <w:hidden/>
    <w:uiPriority w:val="99"/>
    <w:semiHidden/>
    <w:rsid w:val="006B352C"/>
    <w:pPr>
      <w:spacing w:after="0" w:line="240" w:lineRule="auto"/>
    </w:pPr>
    <w:rPr>
      <w:sz w:val="26"/>
      <w:szCs w:val="20"/>
    </w:rPr>
  </w:style>
  <w:style w:type="paragraph" w:styleId="Header">
    <w:name w:val="header"/>
    <w:basedOn w:val="Normal"/>
    <w:link w:val="HeaderChar"/>
    <w:uiPriority w:val="99"/>
    <w:rsid w:val="00EF3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F9"/>
    <w:rPr>
      <w:sz w:val="26"/>
      <w:szCs w:val="20"/>
    </w:rPr>
  </w:style>
  <w:style w:type="character" w:styleId="PageNumber">
    <w:name w:val="page number"/>
    <w:basedOn w:val="DefaultParagraphFont"/>
    <w:uiPriority w:val="99"/>
    <w:rsid w:val="00EF31F9"/>
  </w:style>
  <w:style w:type="paragraph" w:styleId="Footer">
    <w:name w:val="footer"/>
    <w:basedOn w:val="Normal"/>
    <w:link w:val="FooterChar"/>
    <w:uiPriority w:val="99"/>
    <w:rsid w:val="00EF3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1F9"/>
    <w:rPr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14E4B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4B6A21-75A1-5744-93A7-2CE1BC6A818C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95F3-CF19-4927-ACA0-A558EB92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 Lee</cp:lastModifiedBy>
  <cp:revision>7</cp:revision>
  <cp:lastPrinted>2012-02-01T21:23:00Z</cp:lastPrinted>
  <dcterms:created xsi:type="dcterms:W3CDTF">2021-10-28T14:56:00Z</dcterms:created>
  <dcterms:modified xsi:type="dcterms:W3CDTF">2021-11-18T15:44:00Z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documentId_4269</vt:lpwstr>
  </property>
  <property fmtid="{D5CDD505-2E9C-101B-9397-08002B2CF9AE}" pid="3" name="grammarly_documentContext">
    <vt:lpwstr>{"goals":[],"domain":"general","emotions":[],"dialect":"american"}</vt:lpwstr>
  </property>
</Properties>
</file>