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1A062" w14:textId="450AEA51" w:rsidR="002C05D7" w:rsidRPr="00B7016F" w:rsidRDefault="00516D44" w:rsidP="00516D44">
      <w:pPr>
        <w:rPr>
          <w:i/>
          <w:iCs/>
        </w:rPr>
      </w:pPr>
      <w:r w:rsidRPr="00B7016F">
        <w:rPr>
          <w:b/>
          <w:bCs/>
        </w:rPr>
        <w:t>Policy on Financial Conflicts of Interest</w:t>
      </w:r>
      <w:r w:rsidR="00DF2D4A" w:rsidRPr="00B7016F">
        <w:rPr>
          <w:b/>
          <w:bCs/>
        </w:rPr>
        <w:t xml:space="preserve"> </w:t>
      </w:r>
      <w:r w:rsidR="00DF2D4A" w:rsidRPr="00625706">
        <w:rPr>
          <w:b/>
          <w:bCs/>
          <w:color w:val="EE0000"/>
          <w:u w:val="single"/>
        </w:rPr>
        <w:t>and Conflict of Commitment</w:t>
      </w:r>
      <w:r w:rsidRPr="00625706">
        <w:rPr>
          <w:b/>
          <w:bCs/>
          <w:color w:val="EE0000"/>
        </w:rPr>
        <w:t xml:space="preserve"> </w:t>
      </w:r>
      <w:r w:rsidRPr="00B7016F">
        <w:rPr>
          <w:b/>
          <w:bCs/>
        </w:rPr>
        <w:t>in Research</w:t>
      </w:r>
    </w:p>
    <w:p w14:paraId="6104775F" w14:textId="77777777" w:rsidR="00516D44" w:rsidRPr="00B7016F" w:rsidRDefault="00516D44" w:rsidP="00516D44">
      <w:pPr>
        <w:rPr>
          <w:b/>
          <w:bCs/>
        </w:rPr>
      </w:pPr>
      <w:r w:rsidRPr="00B7016F">
        <w:rPr>
          <w:b/>
          <w:bCs/>
        </w:rPr>
        <w:t>I. Policy Information</w:t>
      </w:r>
    </w:p>
    <w:p w14:paraId="036465E3" w14:textId="4ECBF61F" w:rsidR="00516D44" w:rsidRPr="00B7016F" w:rsidRDefault="00516D44" w:rsidP="00516D44">
      <w:r w:rsidRPr="00B7016F">
        <w:rPr>
          <w:b/>
          <w:bCs/>
        </w:rPr>
        <w:t>Policy Title:</w:t>
      </w:r>
      <w:r w:rsidRPr="00B7016F">
        <w:t xml:space="preserve"> The University of Illinois System Policy on Financial Conflicts of Interest </w:t>
      </w:r>
      <w:r w:rsidR="005F16D5" w:rsidRPr="00625706">
        <w:rPr>
          <w:color w:val="EE0000"/>
          <w:u w:val="single"/>
        </w:rPr>
        <w:t>and Conflict of Commitment</w:t>
      </w:r>
      <w:r w:rsidR="005F16D5" w:rsidRPr="00B7016F">
        <w:t xml:space="preserve"> </w:t>
      </w:r>
      <w:r w:rsidRPr="00B7016F">
        <w:t>in Research</w:t>
      </w:r>
    </w:p>
    <w:p w14:paraId="3DA557EF" w14:textId="77777777" w:rsidR="00516D44" w:rsidRPr="00B7016F" w:rsidRDefault="00516D44" w:rsidP="00516D44">
      <w:r w:rsidRPr="00B7016F">
        <w:rPr>
          <w:b/>
          <w:bCs/>
        </w:rPr>
        <w:t>Policy Owner:</w:t>
      </w:r>
      <w:r w:rsidRPr="00B7016F">
        <w:t> Vice President for Academic Affairs</w:t>
      </w:r>
    </w:p>
    <w:p w14:paraId="0B2B3495" w14:textId="77777777" w:rsidR="00516D44" w:rsidRPr="00B7016F" w:rsidRDefault="00516D44" w:rsidP="00516D44">
      <w:r w:rsidRPr="00B7016F">
        <w:rPr>
          <w:b/>
          <w:bCs/>
        </w:rPr>
        <w:t>Responsible Official:</w:t>
      </w:r>
      <w:r w:rsidRPr="00B7016F">
        <w:t> Vice President for Academic Affairs (System); Vice Chancellor for Research and Innovation (UIUC); Vice Chancellor for Research (UIC); Vice Chancellor for Academic Affairs (UIS)</w:t>
      </w:r>
    </w:p>
    <w:p w14:paraId="138CF9EB" w14:textId="19FAD9E9" w:rsidR="00516D44" w:rsidRPr="00B7016F" w:rsidRDefault="00516D44" w:rsidP="00516D44">
      <w:r w:rsidRPr="00B7016F">
        <w:rPr>
          <w:b/>
          <w:bCs/>
        </w:rPr>
        <w:t>Approved by: </w:t>
      </w:r>
      <w:r w:rsidRPr="00B7016F">
        <w:t>University of Illinois Board of Trustees</w:t>
      </w:r>
    </w:p>
    <w:p w14:paraId="225C7248" w14:textId="01ADF528" w:rsidR="00516D44" w:rsidRPr="00B7016F" w:rsidRDefault="00516D44" w:rsidP="00516D44">
      <w:r w:rsidRPr="00B7016F">
        <w:rPr>
          <w:b/>
          <w:bCs/>
        </w:rPr>
        <w:t>Date Approved: </w:t>
      </w:r>
      <w:r w:rsidRPr="00625706">
        <w:rPr>
          <w:strike/>
          <w:color w:val="EE0000"/>
        </w:rPr>
        <w:t>01/18/2024</w:t>
      </w:r>
      <w:r w:rsidR="00750B48" w:rsidRPr="00625706">
        <w:rPr>
          <w:color w:val="EE0000"/>
          <w:u w:val="single"/>
        </w:rPr>
        <w:t>09/17/2026</w:t>
      </w:r>
    </w:p>
    <w:p w14:paraId="4F98F9B0" w14:textId="56FEE6D3" w:rsidR="00516D44" w:rsidRPr="00B7016F" w:rsidRDefault="00516D44" w:rsidP="00516D44">
      <w:r w:rsidRPr="00B7016F">
        <w:rPr>
          <w:b/>
          <w:bCs/>
        </w:rPr>
        <w:t>Effective Date: </w:t>
      </w:r>
      <w:r w:rsidRPr="00625706">
        <w:rPr>
          <w:strike/>
          <w:color w:val="EE0000"/>
        </w:rPr>
        <w:t>01/18/2024</w:t>
      </w:r>
      <w:r w:rsidR="00750B48" w:rsidRPr="00625706">
        <w:rPr>
          <w:strike/>
          <w:color w:val="EE0000"/>
        </w:rPr>
        <w:t xml:space="preserve"> </w:t>
      </w:r>
      <w:r w:rsidR="00750B48" w:rsidRPr="00625706">
        <w:rPr>
          <w:color w:val="EE0000"/>
          <w:u w:val="single"/>
        </w:rPr>
        <w:t>08/17/2026</w:t>
      </w:r>
    </w:p>
    <w:p w14:paraId="3AAFC45B" w14:textId="09A2B69B" w:rsidR="00516D44" w:rsidRPr="00625706" w:rsidRDefault="00516D44" w:rsidP="00516D44">
      <w:pPr>
        <w:rPr>
          <w:color w:val="EE0000"/>
        </w:rPr>
      </w:pPr>
      <w:r w:rsidRPr="00B7016F">
        <w:rPr>
          <w:b/>
          <w:bCs/>
        </w:rPr>
        <w:t>Targeted Review Date: </w:t>
      </w:r>
      <w:r w:rsidRPr="00625706">
        <w:rPr>
          <w:strike/>
          <w:color w:val="EE0000"/>
        </w:rPr>
        <w:t>01/19/2029</w:t>
      </w:r>
      <w:r w:rsidR="00843781" w:rsidRPr="00625706">
        <w:rPr>
          <w:color w:val="EE0000"/>
          <w:u w:val="single"/>
        </w:rPr>
        <w:t>01/17/2031</w:t>
      </w:r>
    </w:p>
    <w:p w14:paraId="040CB4B9" w14:textId="77777777" w:rsidR="00516D44" w:rsidRPr="00B7016F" w:rsidRDefault="00516D44" w:rsidP="00516D44">
      <w:r w:rsidRPr="00B7016F">
        <w:rPr>
          <w:b/>
          <w:bCs/>
        </w:rPr>
        <w:t>Contact: </w:t>
      </w:r>
      <w:r w:rsidRPr="00B7016F">
        <w:t>System, coi@uillinois.edu; Chicago, coi@uic.edu; Springfield coi@uis.edu; Urbana-Champaign, coi@illinois.edu</w:t>
      </w:r>
    </w:p>
    <w:p w14:paraId="767DD2A1" w14:textId="77777777" w:rsidR="00516D44" w:rsidRPr="00B7016F" w:rsidRDefault="00516D44" w:rsidP="00516D44">
      <w:r w:rsidRPr="00B7016F">
        <w:rPr>
          <w:b/>
          <w:bCs/>
        </w:rPr>
        <w:t>Related Policies:</w:t>
      </w:r>
    </w:p>
    <w:p w14:paraId="53FDF7BD" w14:textId="77777777" w:rsidR="00750B48" w:rsidRPr="00625706" w:rsidRDefault="00750B48" w:rsidP="00750B48">
      <w:pPr>
        <w:rPr>
          <w:color w:val="EE0000"/>
        </w:rPr>
      </w:pPr>
      <w:hyperlink r:id="rId8" w:history="1">
        <w:r w:rsidRPr="00625706">
          <w:rPr>
            <w:rStyle w:val="Hyperlink"/>
            <w:color w:val="EE0000"/>
          </w:rPr>
          <w:t>Policy on Outside Activities and Conflicts of Commitment and Interest</w:t>
        </w:r>
      </w:hyperlink>
      <w:r w:rsidRPr="00625706">
        <w:rPr>
          <w:color w:val="EE0000"/>
        </w:rPr>
        <w:br/>
      </w:r>
      <w:hyperlink r:id="rId9" w:history="1">
        <w:r w:rsidRPr="00625706">
          <w:rPr>
            <w:rStyle w:val="Hyperlink"/>
            <w:color w:val="EE0000"/>
          </w:rPr>
          <w:t>Policy on Organizational Conflicts of Interest</w:t>
        </w:r>
      </w:hyperlink>
    </w:p>
    <w:p w14:paraId="12665A70" w14:textId="77777777" w:rsidR="00516D44" w:rsidRPr="00B7016F" w:rsidRDefault="00516D44" w:rsidP="00516D44">
      <w:pPr>
        <w:rPr>
          <w:b/>
          <w:bCs/>
        </w:rPr>
      </w:pPr>
      <w:r w:rsidRPr="00B7016F">
        <w:rPr>
          <w:b/>
          <w:bCs/>
        </w:rPr>
        <w:t>II. Purpose</w:t>
      </w:r>
    </w:p>
    <w:p w14:paraId="7BA82C49" w14:textId="56473A0E" w:rsidR="00516D44" w:rsidRPr="00625706" w:rsidRDefault="00516D44" w:rsidP="00516D44">
      <w:pPr>
        <w:rPr>
          <w:color w:val="EE0000"/>
        </w:rPr>
      </w:pPr>
      <w:r w:rsidRPr="00B7016F">
        <w:t xml:space="preserve">This policy provides a framework for the University of Illinois System (“University”) to comply with conflict of </w:t>
      </w:r>
      <w:r w:rsidR="00750B48" w:rsidRPr="00625706">
        <w:rPr>
          <w:color w:val="EE0000"/>
          <w:u w:val="single"/>
        </w:rPr>
        <w:t xml:space="preserve">commitment and </w:t>
      </w:r>
      <w:r w:rsidRPr="00B7016F">
        <w:t>interest policies established by external sponsors of research. It serves as a complement to the University Policy on Outside Activities and Conflicts of Commitment and Interest</w:t>
      </w:r>
      <w:r w:rsidR="00750B48" w:rsidRPr="00B7016F">
        <w:t xml:space="preserve"> </w:t>
      </w:r>
      <w:r w:rsidR="00750B48" w:rsidRPr="00625706">
        <w:rPr>
          <w:color w:val="EE0000"/>
          <w:u w:val="single"/>
        </w:rPr>
        <w:t>and University Policy on Organizational Conflict of Interest</w:t>
      </w:r>
      <w:r w:rsidR="00750B48" w:rsidRPr="00625706">
        <w:rPr>
          <w:color w:val="EE0000"/>
        </w:rPr>
        <w:t>.</w:t>
      </w:r>
    </w:p>
    <w:p w14:paraId="7DB7F629" w14:textId="02029AE9" w:rsidR="00516D44" w:rsidRPr="00B7016F" w:rsidRDefault="00516D44" w:rsidP="00516D44">
      <w:pPr>
        <w:rPr>
          <w:b/>
          <w:bCs/>
        </w:rPr>
      </w:pPr>
      <w:proofErr w:type="spellStart"/>
      <w:r w:rsidRPr="00B7016F">
        <w:rPr>
          <w:b/>
          <w:bCs/>
        </w:rPr>
        <w:t>III.Scope</w:t>
      </w:r>
      <w:proofErr w:type="spellEnd"/>
    </w:p>
    <w:p w14:paraId="156B76A9" w14:textId="058B1D35" w:rsidR="00516D44" w:rsidRPr="00B7016F" w:rsidRDefault="00516D44" w:rsidP="00516D44">
      <w:r w:rsidRPr="00B7016F">
        <w:t xml:space="preserve">The Policy on Financial Conflicts of Interest </w:t>
      </w:r>
      <w:r w:rsidR="00750B48" w:rsidRPr="00625706">
        <w:rPr>
          <w:color w:val="EE0000"/>
          <w:u w:val="single"/>
        </w:rPr>
        <w:t>and Conflict of Commitment</w:t>
      </w:r>
      <w:r w:rsidR="00750B48" w:rsidRPr="00B7016F">
        <w:t xml:space="preserve"> </w:t>
      </w:r>
      <w:r w:rsidRPr="00B7016F">
        <w:t>in Research (FCOI</w:t>
      </w:r>
      <w:r w:rsidR="00750B48" w:rsidRPr="00B7016F">
        <w:rPr>
          <w:u w:val="single"/>
        </w:rPr>
        <w:t>/</w:t>
      </w:r>
      <w:r w:rsidR="00750B48" w:rsidRPr="00625706">
        <w:rPr>
          <w:color w:val="EE0000"/>
          <w:u w:val="single"/>
        </w:rPr>
        <w:t>COC</w:t>
      </w:r>
      <w:r w:rsidR="00750B48" w:rsidRPr="00625706">
        <w:t>R</w:t>
      </w:r>
      <w:r w:rsidRPr="00B7016F">
        <w:t xml:space="preserve">) applies to </w:t>
      </w:r>
      <w:r w:rsidR="00750B48" w:rsidRPr="00625706">
        <w:rPr>
          <w:color w:val="EE0000"/>
          <w:u w:val="single"/>
        </w:rPr>
        <w:t xml:space="preserve">Covered Individuals, including </w:t>
      </w:r>
      <w:r w:rsidR="00750B48" w:rsidRPr="00B7016F">
        <w:rPr>
          <w:u w:val="single"/>
        </w:rPr>
        <w:t>I</w:t>
      </w:r>
      <w:r w:rsidRPr="00B7016F">
        <w:t xml:space="preserve">nvestigators and any other person responsible for </w:t>
      </w:r>
      <w:r w:rsidR="00750B48" w:rsidRPr="00B7016F">
        <w:rPr>
          <w:u w:val="single"/>
        </w:rPr>
        <w:t>or participating in</w:t>
      </w:r>
      <w:r w:rsidR="00750B48" w:rsidRPr="00B7016F">
        <w:t xml:space="preserve"> </w:t>
      </w:r>
      <w:r w:rsidRPr="00B7016F">
        <w:t>the design, conduct or reporting of funded or human subjects research, including senior/key personnel identified in a grant application or progress or final report of research (</w:t>
      </w:r>
      <w:r w:rsidRPr="00625706">
        <w:rPr>
          <w:strike/>
          <w:color w:val="EE0000"/>
        </w:rPr>
        <w:t>each an “</w:t>
      </w:r>
      <w:proofErr w:type="spellStart"/>
      <w:r w:rsidRPr="00625706">
        <w:rPr>
          <w:strike/>
          <w:color w:val="EE0000"/>
        </w:rPr>
        <w:t>investigator”</w:t>
      </w:r>
      <w:r w:rsidR="00750B48" w:rsidRPr="00625706">
        <w:rPr>
          <w:color w:val="EE0000"/>
          <w:u w:val="single"/>
        </w:rPr>
        <w:t>hereinafter</w:t>
      </w:r>
      <w:proofErr w:type="spellEnd"/>
      <w:r w:rsidR="00750B48" w:rsidRPr="00625706">
        <w:rPr>
          <w:color w:val="EE0000"/>
          <w:u w:val="single"/>
        </w:rPr>
        <w:t xml:space="preserve"> “Covered Individuals”</w:t>
      </w:r>
      <w:r w:rsidRPr="00625706">
        <w:rPr>
          <w:color w:val="EE0000"/>
        </w:rPr>
        <w:t>)</w:t>
      </w:r>
      <w:r w:rsidRPr="00B7016F">
        <w:t>. The FCOI</w:t>
      </w:r>
      <w:r w:rsidR="00750B48" w:rsidRPr="00B7016F">
        <w:rPr>
          <w:u w:val="single"/>
        </w:rPr>
        <w:t>/COC</w:t>
      </w:r>
      <w:r w:rsidR="00750B48" w:rsidRPr="00B7016F">
        <w:t>R</w:t>
      </w:r>
      <w:r w:rsidRPr="00B7016F">
        <w:t xml:space="preserve"> Policy applies at the earlier of submission of a funding </w:t>
      </w:r>
      <w:r w:rsidRPr="00B7016F">
        <w:lastRenderedPageBreak/>
        <w:t>proposal or Institutional Review Board (IRB) application and remains applicable through the life of the funding award or study, whichever is longer.</w:t>
      </w:r>
    </w:p>
    <w:p w14:paraId="56B3FD4C" w14:textId="368A44C9" w:rsidR="00516D44" w:rsidRPr="00B7016F" w:rsidRDefault="00516D44" w:rsidP="00516D44">
      <w:pPr>
        <w:rPr>
          <w:b/>
          <w:bCs/>
        </w:rPr>
      </w:pPr>
      <w:r w:rsidRPr="00B7016F">
        <w:rPr>
          <w:b/>
          <w:bCs/>
        </w:rPr>
        <w:t>IV. Definitions</w:t>
      </w:r>
      <w:r w:rsidR="00750B48" w:rsidRPr="00B7016F">
        <w:rPr>
          <w:b/>
          <w:bCs/>
          <w:u w:val="single"/>
          <w:vertAlign w:val="superscript"/>
        </w:rPr>
        <w:t>1</w:t>
      </w:r>
    </w:p>
    <w:p w14:paraId="3AA1DA99" w14:textId="29ED2A55" w:rsidR="00F81FA4" w:rsidRPr="00B7016F" w:rsidRDefault="00516D44" w:rsidP="00750B48">
      <w:r w:rsidRPr="00B7016F">
        <w:t xml:space="preserve">This policy adheres to the definitions established by the University Policy on Outside Activities and Conflicts of Commitment and Interest and establishes </w:t>
      </w:r>
      <w:proofErr w:type="spellStart"/>
      <w:r w:rsidRPr="00625706">
        <w:rPr>
          <w:strike/>
          <w:color w:val="EE0000"/>
        </w:rPr>
        <w:t>these</w:t>
      </w:r>
      <w:r w:rsidR="00750B48" w:rsidRPr="00625706">
        <w:rPr>
          <w:color w:val="EE0000"/>
          <w:u w:val="single"/>
        </w:rPr>
        <w:t>expanded</w:t>
      </w:r>
      <w:proofErr w:type="spellEnd"/>
      <w:r w:rsidR="00750B48" w:rsidRPr="00625706">
        <w:rPr>
          <w:color w:val="EE0000"/>
          <w:u w:val="single"/>
        </w:rPr>
        <w:t xml:space="preserve"> and</w:t>
      </w:r>
      <w:r w:rsidRPr="00625706">
        <w:rPr>
          <w:color w:val="EE0000"/>
        </w:rPr>
        <w:t xml:space="preserve"> </w:t>
      </w:r>
      <w:r w:rsidRPr="00B7016F">
        <w:t>additional definitions for the purpose of this policy</w:t>
      </w:r>
      <w:r w:rsidRPr="00B7016F">
        <w:rPr>
          <w:vertAlign w:val="superscript"/>
        </w:rPr>
        <w:t>1</w:t>
      </w:r>
      <w:r w:rsidRPr="00B7016F">
        <w:t>.</w:t>
      </w:r>
    </w:p>
    <w:p w14:paraId="7CEB2AA2" w14:textId="646662D3" w:rsidR="005F16D5" w:rsidRPr="00625706" w:rsidRDefault="00750B48" w:rsidP="00516D44">
      <w:pPr>
        <w:rPr>
          <w:color w:val="EE0000"/>
          <w:u w:val="single"/>
        </w:rPr>
      </w:pPr>
      <w:r w:rsidRPr="00625706">
        <w:rPr>
          <w:b/>
          <w:bCs/>
          <w:color w:val="EE0000"/>
          <w:u w:val="single"/>
        </w:rPr>
        <w:t>Conflict of Commitment (COC)</w:t>
      </w:r>
      <w:r w:rsidRPr="00625706">
        <w:rPr>
          <w:b/>
          <w:bCs/>
          <w:color w:val="EE0000"/>
          <w:u w:val="single"/>
          <w:vertAlign w:val="superscript"/>
        </w:rPr>
        <w:t>2</w:t>
      </w:r>
      <w:r w:rsidRPr="00625706">
        <w:rPr>
          <w:b/>
          <w:bCs/>
          <w:color w:val="EE0000"/>
          <w:u w:val="single"/>
        </w:rPr>
        <w:t xml:space="preserve">: </w:t>
      </w:r>
      <w:r w:rsidRPr="00625706">
        <w:rPr>
          <w:color w:val="EE0000"/>
          <w:u w:val="single"/>
        </w:rPr>
        <w:t>A situation in which a Covered</w:t>
      </w:r>
      <w:r w:rsidR="005F16D5" w:rsidRPr="00625706">
        <w:rPr>
          <w:color w:val="EE0000"/>
          <w:u w:val="single"/>
        </w:rPr>
        <w:t xml:space="preserve"> Individual accepts or incurs conflicting obligations, whether foreign or domestic, between or among the University, multiple employers, or other entities.</w:t>
      </w:r>
    </w:p>
    <w:p w14:paraId="57C0B7D1" w14:textId="52BC0E18" w:rsidR="005F16D5" w:rsidRPr="00625706" w:rsidRDefault="005F16D5" w:rsidP="00516D44">
      <w:pPr>
        <w:rPr>
          <w:b/>
          <w:bCs/>
          <w:color w:val="EE0000"/>
          <w:u w:val="single"/>
        </w:rPr>
      </w:pPr>
      <w:r w:rsidRPr="00625706">
        <w:rPr>
          <w:b/>
          <w:bCs/>
          <w:color w:val="EE0000"/>
          <w:u w:val="single"/>
        </w:rPr>
        <w:t xml:space="preserve">Covered Individual (FCOI/COCR): </w:t>
      </w:r>
      <w:r w:rsidRPr="00625706">
        <w:rPr>
          <w:color w:val="EE0000"/>
          <w:u w:val="single"/>
        </w:rPr>
        <w:t>Four the purposes of this policy, a Covered Individual includes Investigators and any individual regardless of title or position, who contributes in a substantive, meaningful way to the development or execution of the scope of work or a project funded by a federal sponsor or proposed for funding by a federal sponsor and is designated as a Covered Individual by the federal sponsor.</w:t>
      </w:r>
      <w:r w:rsidRPr="00625706">
        <w:rPr>
          <w:color w:val="EE0000"/>
          <w:u w:val="single"/>
          <w:vertAlign w:val="superscript"/>
        </w:rPr>
        <w:t>3</w:t>
      </w:r>
    </w:p>
    <w:p w14:paraId="1F216655" w14:textId="08EBA32D" w:rsidR="005F16D5" w:rsidRPr="00625706" w:rsidRDefault="005F16D5" w:rsidP="00516D44">
      <w:pPr>
        <w:rPr>
          <w:b/>
          <w:bCs/>
          <w:color w:val="EE0000"/>
          <w:u w:val="single"/>
        </w:rPr>
      </w:pPr>
      <w:r w:rsidRPr="00625706">
        <w:rPr>
          <w:b/>
          <w:bCs/>
          <w:color w:val="EE0000"/>
          <w:u w:val="single"/>
        </w:rPr>
        <w:t xml:space="preserve">Financial Interest: </w:t>
      </w:r>
      <w:r w:rsidRPr="00625706">
        <w:rPr>
          <w:color w:val="EE0000"/>
          <w:u w:val="single"/>
        </w:rPr>
        <w:t xml:space="preserve">Anything of monetary value, </w:t>
      </w:r>
      <w:proofErr w:type="gramStart"/>
      <w:r w:rsidRPr="00625706">
        <w:rPr>
          <w:color w:val="EE0000"/>
          <w:u w:val="single"/>
        </w:rPr>
        <w:t>whether or not</w:t>
      </w:r>
      <w:proofErr w:type="gramEnd"/>
      <w:r w:rsidRPr="00625706">
        <w:rPr>
          <w:color w:val="EE0000"/>
          <w:u w:val="single"/>
        </w:rPr>
        <w:t xml:space="preserve"> the value is readily ascertainable.</w:t>
      </w:r>
    </w:p>
    <w:p w14:paraId="105E1ABF" w14:textId="68D55BE2" w:rsidR="00883B48" w:rsidRPr="00625706" w:rsidRDefault="00516D44" w:rsidP="00516D44">
      <w:pPr>
        <w:rPr>
          <w:color w:val="EE0000"/>
        </w:rPr>
      </w:pPr>
      <w:r w:rsidRPr="00B7016F">
        <w:rPr>
          <w:b/>
          <w:bCs/>
        </w:rPr>
        <w:t>Financial Conflict of Interest</w:t>
      </w:r>
      <w:r w:rsidR="005F16D5" w:rsidRPr="00B7016F">
        <w:rPr>
          <w:b/>
          <w:bCs/>
        </w:rPr>
        <w:t xml:space="preserve"> </w:t>
      </w:r>
      <w:r w:rsidR="005F16D5" w:rsidRPr="00B7016F">
        <w:rPr>
          <w:b/>
          <w:bCs/>
          <w:u w:val="single"/>
        </w:rPr>
        <w:t>(FCOI)</w:t>
      </w:r>
      <w:r w:rsidRPr="00B7016F">
        <w:rPr>
          <w:b/>
          <w:bCs/>
        </w:rPr>
        <w:t>:</w:t>
      </w:r>
      <w:r w:rsidRPr="00B7016F">
        <w:t> </w:t>
      </w:r>
      <w:r w:rsidRPr="00625706">
        <w:rPr>
          <w:strike/>
          <w:color w:val="EE0000"/>
        </w:rPr>
        <w:t xml:space="preserve">A financial conflict of interest (FCOI) </w:t>
      </w:r>
      <w:proofErr w:type="spellStart"/>
      <w:r w:rsidRPr="00625706">
        <w:rPr>
          <w:strike/>
          <w:color w:val="EE0000"/>
        </w:rPr>
        <w:t>e</w:t>
      </w:r>
      <w:r w:rsidR="005F16D5" w:rsidRPr="00625706">
        <w:rPr>
          <w:color w:val="EE0000"/>
          <w:u w:val="single"/>
        </w:rPr>
        <w:t>E</w:t>
      </w:r>
      <w:r w:rsidRPr="00B7016F">
        <w:t>xists</w:t>
      </w:r>
      <w:proofErr w:type="spellEnd"/>
      <w:r w:rsidRPr="00B7016F">
        <w:t xml:space="preserve"> when </w:t>
      </w:r>
      <w:r w:rsidRPr="00625706">
        <w:rPr>
          <w:strike/>
          <w:color w:val="EE0000"/>
        </w:rPr>
        <w:t xml:space="preserve">the University, through its designated officials, reasonably determines that </w:t>
      </w:r>
      <w:r w:rsidRPr="00625706">
        <w:rPr>
          <w:color w:val="EE0000"/>
        </w:rPr>
        <w:t>a</w:t>
      </w:r>
      <w:r w:rsidRPr="00625706">
        <w:rPr>
          <w:strike/>
          <w:color w:val="EE0000"/>
        </w:rPr>
        <w:t>n</w:t>
      </w:r>
      <w:r w:rsidRPr="00625706">
        <w:rPr>
          <w:color w:val="EE0000"/>
        </w:rPr>
        <w:t xml:space="preserve"> </w:t>
      </w:r>
      <w:r w:rsidR="00790396" w:rsidRPr="00625706">
        <w:rPr>
          <w:color w:val="EE0000"/>
          <w:u w:val="single"/>
        </w:rPr>
        <w:t>Covered Individual or the spouse or a child of the Covered Individual has a Significant Financial Interest or financial relationship, whether with a domestic or foreign entity, that</w:t>
      </w:r>
      <w:r w:rsidR="00790396" w:rsidRPr="00625706">
        <w:rPr>
          <w:color w:val="EE0000"/>
        </w:rPr>
        <w:t xml:space="preserve">  </w:t>
      </w:r>
      <w:r w:rsidRPr="00625706">
        <w:rPr>
          <w:strike/>
          <w:color w:val="EE0000"/>
        </w:rPr>
        <w:t>investigator’s Significant Financial Interest (SFI)</w:t>
      </w:r>
      <w:r w:rsidRPr="00B7016F">
        <w:t xml:space="preserve"> could directly and significantly affect the design, conduct, or reporting </w:t>
      </w:r>
      <w:r w:rsidR="00790396" w:rsidRPr="00B7016F">
        <w:t xml:space="preserve">or funding </w:t>
      </w:r>
      <w:r w:rsidRPr="00B7016F">
        <w:t>of the research</w:t>
      </w:r>
      <w:r w:rsidR="00790396" w:rsidRPr="00625706">
        <w:rPr>
          <w:color w:val="EE0000"/>
          <w:u w:val="single"/>
        </w:rPr>
        <w:t>, a project, or other federal financial assistance award-related activities</w:t>
      </w:r>
      <w:r w:rsidRPr="00625706">
        <w:rPr>
          <w:color w:val="EE0000"/>
        </w:rPr>
        <w:t>.</w:t>
      </w:r>
    </w:p>
    <w:p w14:paraId="511F3187" w14:textId="6231E515" w:rsidR="00843781" w:rsidRPr="00B7016F" w:rsidRDefault="00000000" w:rsidP="00843781">
      <w:pPr>
        <w:pStyle w:val="FootnoteText"/>
      </w:pPr>
      <w:r>
        <w:pict w14:anchorId="278A84A1">
          <v:rect id="_x0000_i1025" style="width:146.95pt;height:.5pt;mso-position-horizontal:absolute;mso-position-horizontal-relative:text;mso-position-vertical:absolute;mso-position-vertical-relative:text" o:hrpct="314" o:hrstd="t" o:hrnoshade="t" o:hr="t" fillcolor="black [3213]" stroked="f"/>
        </w:pict>
      </w:r>
    </w:p>
    <w:p w14:paraId="12691C85" w14:textId="571EBC00" w:rsidR="00843781" w:rsidRPr="00625706" w:rsidRDefault="00843781" w:rsidP="00843781">
      <w:pPr>
        <w:pStyle w:val="FootnoteText"/>
        <w:rPr>
          <w:color w:val="EE0000"/>
          <w:u w:val="single"/>
        </w:rPr>
      </w:pPr>
      <w:r w:rsidRPr="00625706">
        <w:rPr>
          <w:rStyle w:val="FootnoteReference"/>
          <w:color w:val="EE0000"/>
          <w:u w:val="single"/>
        </w:rPr>
        <w:footnoteRef/>
      </w:r>
      <w:r w:rsidRPr="00625706">
        <w:rPr>
          <w:color w:val="EE0000"/>
          <w:u w:val="single"/>
        </w:rPr>
        <w:t xml:space="preserve"> Defined terms are capitalized throughout this Policy.</w:t>
      </w:r>
    </w:p>
    <w:p w14:paraId="6577C566" w14:textId="014659E2" w:rsidR="00843781" w:rsidRPr="00625706" w:rsidRDefault="00843781" w:rsidP="00843781">
      <w:pPr>
        <w:rPr>
          <w:color w:val="EE0000"/>
          <w:u w:val="single"/>
        </w:rPr>
      </w:pPr>
      <w:r w:rsidRPr="00625706">
        <w:rPr>
          <w:rStyle w:val="FootnoteReference"/>
          <w:color w:val="EE0000"/>
          <w:sz w:val="20"/>
          <w:szCs w:val="20"/>
          <w:u w:val="single"/>
        </w:rPr>
        <w:t>2</w:t>
      </w:r>
      <w:r w:rsidRPr="00625706">
        <w:rPr>
          <w:color w:val="EE0000"/>
          <w:sz w:val="20"/>
          <w:szCs w:val="20"/>
          <w:u w:val="single"/>
        </w:rPr>
        <w:t xml:space="preserve"> This may include conflicting commitments of time and effort, including obligations to dedicate time </w:t>
      </w:r>
      <w:proofErr w:type="gramStart"/>
      <w:r w:rsidRPr="00625706">
        <w:rPr>
          <w:color w:val="EE0000"/>
          <w:sz w:val="20"/>
          <w:szCs w:val="20"/>
          <w:u w:val="single"/>
        </w:rPr>
        <w:t>in excess of</w:t>
      </w:r>
      <w:proofErr w:type="gramEnd"/>
      <w:r w:rsidRPr="00625706">
        <w:rPr>
          <w:color w:val="EE0000"/>
          <w:sz w:val="20"/>
          <w:szCs w:val="20"/>
          <w:u w:val="single"/>
        </w:rPr>
        <w:t xml:space="preserve"> </w:t>
      </w:r>
      <w:proofErr w:type="gramStart"/>
      <w:r w:rsidRPr="00625706">
        <w:rPr>
          <w:color w:val="EE0000"/>
          <w:sz w:val="20"/>
          <w:szCs w:val="20"/>
          <w:u w:val="single"/>
        </w:rPr>
        <w:t>University</w:t>
      </w:r>
      <w:proofErr w:type="gramEnd"/>
      <w:r w:rsidRPr="00625706">
        <w:rPr>
          <w:color w:val="EE0000"/>
          <w:sz w:val="20"/>
          <w:szCs w:val="20"/>
          <w:u w:val="single"/>
        </w:rPr>
        <w:t xml:space="preserve"> policies or commitments. Other types of conflicting obligations, including but not limited to, obligations to improperly share information with, or to withhold information from, the University or a federal sponsor, can also threaten research, technology or economic security and integrity. </w:t>
      </w:r>
    </w:p>
    <w:p w14:paraId="3EDCC4E7" w14:textId="64CE3D9E" w:rsidR="00843781" w:rsidRPr="00625706" w:rsidRDefault="00843781" w:rsidP="00843781">
      <w:pPr>
        <w:rPr>
          <w:color w:val="EE0000"/>
          <w:sz w:val="20"/>
          <w:szCs w:val="20"/>
          <w:u w:val="single"/>
        </w:rPr>
      </w:pPr>
      <w:r w:rsidRPr="00625706">
        <w:rPr>
          <w:rStyle w:val="FootnoteReference"/>
          <w:color w:val="EE0000"/>
          <w:sz w:val="20"/>
          <w:szCs w:val="20"/>
          <w:u w:val="single"/>
        </w:rPr>
        <w:t>3</w:t>
      </w:r>
      <w:r w:rsidRPr="00625706">
        <w:rPr>
          <w:color w:val="EE0000"/>
          <w:sz w:val="20"/>
          <w:szCs w:val="20"/>
          <w:u w:val="single"/>
        </w:rPr>
        <w:t xml:space="preserve"> Department of Energy (DOE) designates as Covered Individuals any principal investigator (PI), project director (PD), co-principal investigator (Co-PI), co-project director (Co-PD), project manager, and any individual regardless of title that is functionally performing as a PI, PD, Co-PI, Co-PD, or project manager; and persons designated in the applicable Notice of Funding Opportunity (NOFO) or terms and conditions of the federal financial assistance award. Submission of a current and pending support disclosure and/or </w:t>
      </w:r>
      <w:proofErr w:type="spellStart"/>
      <w:r w:rsidRPr="00625706">
        <w:rPr>
          <w:color w:val="EE0000"/>
          <w:sz w:val="20"/>
          <w:szCs w:val="20"/>
          <w:u w:val="single"/>
        </w:rPr>
        <w:t>biosketch</w:t>
      </w:r>
      <w:proofErr w:type="spellEnd"/>
      <w:r w:rsidRPr="00625706">
        <w:rPr>
          <w:color w:val="EE0000"/>
          <w:sz w:val="20"/>
          <w:szCs w:val="20"/>
          <w:u w:val="single"/>
        </w:rPr>
        <w:t>/resume for a particular person serves as an acknowledgement that DOE designates that person as a covered individual.</w:t>
      </w:r>
    </w:p>
    <w:p w14:paraId="286A55C5" w14:textId="77777777" w:rsidR="00843781" w:rsidRPr="00B7016F" w:rsidRDefault="00843781" w:rsidP="00790396">
      <w:pPr>
        <w:rPr>
          <w:b/>
          <w:bCs/>
        </w:rPr>
      </w:pPr>
    </w:p>
    <w:p w14:paraId="47C33AA5" w14:textId="4203D760" w:rsidR="00CD2AAE" w:rsidRPr="00B7016F" w:rsidRDefault="00516D44" w:rsidP="00790396">
      <w:pPr>
        <w:rPr>
          <w:strike/>
        </w:rPr>
      </w:pPr>
      <w:r w:rsidRPr="00B7016F">
        <w:rPr>
          <w:b/>
          <w:bCs/>
        </w:rPr>
        <w:t>Investigator:</w:t>
      </w:r>
      <w:r w:rsidRPr="00B7016F">
        <w:t> Any person who is responsible for the purpose, design, conduct, or reporting of research, or who participates in the purpose, design, conduct, or reporting of research, regardless of title or position.</w:t>
      </w:r>
    </w:p>
    <w:p w14:paraId="0EC1CD35" w14:textId="3009CFF8" w:rsidR="00790396" w:rsidRPr="00625706" w:rsidRDefault="00790396" w:rsidP="00516D44">
      <w:pPr>
        <w:rPr>
          <w:color w:val="EE0000"/>
          <w:u w:val="single"/>
        </w:rPr>
      </w:pPr>
      <w:r w:rsidRPr="00625706">
        <w:rPr>
          <w:b/>
          <w:bCs/>
          <w:color w:val="EE0000"/>
          <w:u w:val="single"/>
        </w:rPr>
        <w:t xml:space="preserve">Other support: </w:t>
      </w:r>
      <w:r w:rsidRPr="00625706">
        <w:rPr>
          <w:color w:val="EE0000"/>
          <w:u w:val="single"/>
        </w:rPr>
        <w:t>Includes all resources made available to a Covered Individual in support of and/or related to all of their professional research (including basic and fundamental research), development, demonstration, and/or deployment efforts, including resources provided directly to the Covered Individual rather than through the University or sub-contracted entity, and regardless of whether or not they have monetary value.</w:t>
      </w:r>
    </w:p>
    <w:p w14:paraId="515CDE3A" w14:textId="14774A61" w:rsidR="00790396" w:rsidRPr="00625706" w:rsidRDefault="00790396" w:rsidP="00516D44">
      <w:pPr>
        <w:rPr>
          <w:color w:val="EE0000"/>
          <w:u w:val="single"/>
        </w:rPr>
      </w:pPr>
      <w:r w:rsidRPr="00625706">
        <w:rPr>
          <w:b/>
          <w:bCs/>
          <w:color w:val="EE0000"/>
          <w:u w:val="single"/>
        </w:rPr>
        <w:t xml:space="preserve">Project: </w:t>
      </w:r>
      <w:r w:rsidRPr="00625706">
        <w:rPr>
          <w:color w:val="EE0000"/>
          <w:u w:val="single"/>
        </w:rPr>
        <w:t>The interdependent activities funded wholly or in part under a Federal financial assistance award. A project has a defined start and end point with objectives described in an application or in an approved scope that, when attained, signify completion and achievement of a specific goal, and creation of a unique product, service, or result. For Federal financial assistance awards that include recipient cost share as part of the approved budget, activities funded with that recipient cost share are included.</w:t>
      </w:r>
    </w:p>
    <w:p w14:paraId="2E7A240D" w14:textId="402CB8FE" w:rsidR="00516D44" w:rsidRPr="00B7016F" w:rsidRDefault="00516D44" w:rsidP="00516D44">
      <w:r w:rsidRPr="00B7016F">
        <w:rPr>
          <w:b/>
          <w:bCs/>
        </w:rPr>
        <w:t>Senior/Key Personnel: </w:t>
      </w:r>
      <w:r w:rsidRPr="00B7016F">
        <w:t>The Project Director or Principal Investigator and any other person identified as senior/key personnel by the University in the grant application, progress report, or any other report submitted to the funding agency.</w:t>
      </w:r>
    </w:p>
    <w:p w14:paraId="0B91F505" w14:textId="5C32D327" w:rsidR="00B21483" w:rsidRPr="00B7016F" w:rsidRDefault="00516D44" w:rsidP="00516D44">
      <w:r w:rsidRPr="00B7016F">
        <w:rPr>
          <w:b/>
          <w:bCs/>
        </w:rPr>
        <w:t>Significant Financial Interest (SFI):</w:t>
      </w:r>
      <w:r w:rsidRPr="00B7016F">
        <w:t xml:space="preserve"> A financial interest of </w:t>
      </w:r>
      <w:r w:rsidRPr="00625706">
        <w:rPr>
          <w:strike/>
          <w:color w:val="EE0000"/>
        </w:rPr>
        <w:t>the Investigator</w:t>
      </w:r>
      <w:r w:rsidR="00790396" w:rsidRPr="00625706">
        <w:rPr>
          <w:strike/>
          <w:color w:val="EE0000"/>
        </w:rPr>
        <w:t xml:space="preserve"> </w:t>
      </w:r>
      <w:r w:rsidR="00790396" w:rsidRPr="00625706">
        <w:rPr>
          <w:color w:val="EE0000"/>
          <w:u w:val="single"/>
        </w:rPr>
        <w:t>a Covered Individual</w:t>
      </w:r>
      <w:r w:rsidRPr="00625706">
        <w:rPr>
          <w:color w:val="EE0000"/>
        </w:rPr>
        <w:t>,</w:t>
      </w:r>
      <w:r w:rsidRPr="00B7016F">
        <w:t xml:space="preserve"> the</w:t>
      </w:r>
      <w:r w:rsidR="00790396" w:rsidRPr="00625706">
        <w:rPr>
          <w:color w:val="EE0000"/>
          <w:u w:val="single"/>
        </w:rPr>
        <w:t>ir</w:t>
      </w:r>
      <w:r w:rsidRPr="00625706">
        <w:rPr>
          <w:color w:val="EE0000"/>
        </w:rPr>
        <w:t xml:space="preserve"> </w:t>
      </w:r>
      <w:r w:rsidRPr="00625706">
        <w:rPr>
          <w:strike/>
          <w:color w:val="EE0000"/>
        </w:rPr>
        <w:t>Investigator’s</w:t>
      </w:r>
      <w:r w:rsidRPr="00B7016F">
        <w:t xml:space="preserve"> spouse, and/or the</w:t>
      </w:r>
      <w:r w:rsidR="00790396" w:rsidRPr="00625706">
        <w:rPr>
          <w:color w:val="EE0000"/>
          <w:u w:val="single"/>
        </w:rPr>
        <w:t>ir</w:t>
      </w:r>
      <w:r w:rsidRPr="00625706">
        <w:rPr>
          <w:color w:val="EE0000"/>
        </w:rPr>
        <w:t xml:space="preserve"> </w:t>
      </w:r>
      <w:r w:rsidRPr="00625706">
        <w:rPr>
          <w:strike/>
          <w:color w:val="EE0000"/>
        </w:rPr>
        <w:t>Investigator’s</w:t>
      </w:r>
      <w:r w:rsidRPr="00B7016F">
        <w:t xml:space="preserve"> dependent children that reasonably appears related to the </w:t>
      </w:r>
      <w:proofErr w:type="spellStart"/>
      <w:r w:rsidRPr="00625706">
        <w:rPr>
          <w:strike/>
          <w:color w:val="EE0000"/>
        </w:rPr>
        <w:t>Investigator</w:t>
      </w:r>
      <w:r w:rsidR="00790396" w:rsidRPr="00625706">
        <w:rPr>
          <w:color w:val="EE0000"/>
          <w:u w:val="single"/>
        </w:rPr>
        <w:t>Covered</w:t>
      </w:r>
      <w:proofErr w:type="spellEnd"/>
      <w:r w:rsidR="00790396" w:rsidRPr="00625706">
        <w:rPr>
          <w:color w:val="EE0000"/>
          <w:u w:val="single"/>
        </w:rPr>
        <w:t xml:space="preserve"> Individual</w:t>
      </w:r>
      <w:r w:rsidRPr="00625706">
        <w:rPr>
          <w:color w:val="EE0000"/>
        </w:rPr>
        <w:t>’</w:t>
      </w:r>
      <w:r w:rsidRPr="00B7016F">
        <w:t>s University Responsibilities based on sponsor defined thresholds (see Appendices).</w:t>
      </w:r>
    </w:p>
    <w:p w14:paraId="25A14461" w14:textId="1F448292" w:rsidR="00516D44" w:rsidRPr="00625706" w:rsidRDefault="00516D44" w:rsidP="00516D44">
      <w:pPr>
        <w:rPr>
          <w:strike/>
          <w:color w:val="EE0000"/>
        </w:rPr>
      </w:pPr>
      <w:r w:rsidRPr="00625706">
        <w:rPr>
          <w:strike/>
          <w:color w:val="EE0000"/>
          <w:vertAlign w:val="superscript"/>
        </w:rPr>
        <w:t>1</w:t>
      </w:r>
      <w:r w:rsidRPr="00625706">
        <w:rPr>
          <w:strike/>
          <w:color w:val="EE0000"/>
        </w:rPr>
        <w:t xml:space="preserve"> Defined </w:t>
      </w:r>
      <w:proofErr w:type="gramStart"/>
      <w:r w:rsidRPr="00625706">
        <w:rPr>
          <w:strike/>
          <w:color w:val="EE0000"/>
        </w:rPr>
        <w:t>terms</w:t>
      </w:r>
      <w:proofErr w:type="gramEnd"/>
      <w:r w:rsidRPr="00625706">
        <w:rPr>
          <w:strike/>
          <w:color w:val="EE0000"/>
        </w:rPr>
        <w:t xml:space="preserve"> are capitalized throughout this Policy.</w:t>
      </w:r>
    </w:p>
    <w:p w14:paraId="36C8F9A2" w14:textId="77777777" w:rsidR="00516D44" w:rsidRPr="00B7016F" w:rsidRDefault="00516D44" w:rsidP="00516D44">
      <w:pPr>
        <w:rPr>
          <w:b/>
          <w:bCs/>
        </w:rPr>
      </w:pPr>
      <w:r w:rsidRPr="00B7016F">
        <w:rPr>
          <w:b/>
          <w:bCs/>
        </w:rPr>
        <w:t>V. Statement of Policy</w:t>
      </w:r>
    </w:p>
    <w:p w14:paraId="571D7EC3" w14:textId="2F6A637B" w:rsidR="00516D44" w:rsidRPr="00B7016F" w:rsidRDefault="00516D44" w:rsidP="00516D44">
      <w:r w:rsidRPr="00B7016F">
        <w:t xml:space="preserve">The University seeks to promote objectivity in research </w:t>
      </w:r>
      <w:r w:rsidR="00790396" w:rsidRPr="00625706">
        <w:rPr>
          <w:color w:val="EE0000"/>
          <w:u w:val="single"/>
        </w:rPr>
        <w:t>to mitigate risk to the research caused by actual, apparent, or potential Conflict of Commitment (COC) and/or Financial Conflict of Interest</w:t>
      </w:r>
      <w:r w:rsidR="00482DFD" w:rsidRPr="00625706">
        <w:rPr>
          <w:color w:val="EE0000"/>
          <w:u w:val="single"/>
        </w:rPr>
        <w:t xml:space="preserve"> (FCOI) of the Covered Individual</w:t>
      </w:r>
      <w:r w:rsidR="00482DFD" w:rsidRPr="00B7016F">
        <w:t xml:space="preserve"> </w:t>
      </w:r>
      <w:r w:rsidRPr="00B7016F">
        <w:t xml:space="preserve">by establishing standards that provide a reasonable expectation that the design, conduct, and reporting of research will be free from bias resulting from </w:t>
      </w:r>
      <w:r w:rsidRPr="00625706">
        <w:rPr>
          <w:strike/>
          <w:color w:val="EE0000"/>
        </w:rPr>
        <w:t>Financial Conflicts of Interest (</w:t>
      </w:r>
      <w:r w:rsidRPr="00B7016F">
        <w:t>FCOI</w:t>
      </w:r>
      <w:r w:rsidRPr="00625706">
        <w:rPr>
          <w:strike/>
          <w:color w:val="EE0000"/>
        </w:rPr>
        <w:t>)</w:t>
      </w:r>
      <w:r w:rsidR="00482DFD" w:rsidRPr="00625706">
        <w:rPr>
          <w:color w:val="EE0000"/>
        </w:rPr>
        <w:t xml:space="preserve"> </w:t>
      </w:r>
      <w:r w:rsidR="00482DFD" w:rsidRPr="00625706">
        <w:rPr>
          <w:color w:val="EE0000"/>
          <w:u w:val="single"/>
        </w:rPr>
        <w:t>and determining actions that have been or shall be taken to eliminate, or where appropriate, manage or reduce conflicts</w:t>
      </w:r>
      <w:r w:rsidRPr="00625706">
        <w:rPr>
          <w:color w:val="EE0000"/>
        </w:rPr>
        <w:t xml:space="preserve">. </w:t>
      </w:r>
      <w:r w:rsidRPr="00B7016F">
        <w:t xml:space="preserve">This Policy informs </w:t>
      </w:r>
      <w:proofErr w:type="spellStart"/>
      <w:r w:rsidRPr="00625706">
        <w:rPr>
          <w:strike/>
          <w:color w:val="EE0000"/>
        </w:rPr>
        <w:t>investigators</w:t>
      </w:r>
      <w:r w:rsidR="00482DFD" w:rsidRPr="00625706">
        <w:rPr>
          <w:color w:val="EE0000"/>
          <w:u w:val="single"/>
        </w:rPr>
        <w:t>Covered</w:t>
      </w:r>
      <w:proofErr w:type="spellEnd"/>
      <w:r w:rsidR="00482DFD" w:rsidRPr="00625706">
        <w:rPr>
          <w:color w:val="EE0000"/>
          <w:u w:val="single"/>
        </w:rPr>
        <w:t xml:space="preserve"> Individuals</w:t>
      </w:r>
      <w:r w:rsidRPr="00B7016F">
        <w:t xml:space="preserve"> about </w:t>
      </w:r>
      <w:r w:rsidR="00482DFD" w:rsidRPr="00625706">
        <w:rPr>
          <w:color w:val="EE0000"/>
          <w:u w:val="single"/>
        </w:rPr>
        <w:t>disclos</w:t>
      </w:r>
      <w:r w:rsidR="00755F45" w:rsidRPr="00625706">
        <w:rPr>
          <w:color w:val="EE0000"/>
          <w:u w:val="single"/>
        </w:rPr>
        <w:t>ur</w:t>
      </w:r>
      <w:r w:rsidR="00482DFD" w:rsidRPr="00625706">
        <w:rPr>
          <w:color w:val="EE0000"/>
          <w:u w:val="single"/>
        </w:rPr>
        <w:t>e requirements of</w:t>
      </w:r>
      <w:r w:rsidR="00482DFD" w:rsidRPr="00625706">
        <w:rPr>
          <w:color w:val="EE0000"/>
        </w:rPr>
        <w:t xml:space="preserve"> </w:t>
      </w:r>
      <w:r w:rsidRPr="00B7016F">
        <w:t xml:space="preserve">situations that may constitute </w:t>
      </w:r>
      <w:r w:rsidR="00482DFD" w:rsidRPr="00625706">
        <w:rPr>
          <w:color w:val="EE0000"/>
          <w:u w:val="single"/>
        </w:rPr>
        <w:t>COCs or</w:t>
      </w:r>
      <w:r w:rsidR="00482DFD" w:rsidRPr="00625706">
        <w:rPr>
          <w:color w:val="EE0000"/>
        </w:rPr>
        <w:t xml:space="preserve"> </w:t>
      </w:r>
      <w:r w:rsidRPr="00B7016F">
        <w:t xml:space="preserve">FCOIs related to research and provides mechanisms for </w:t>
      </w:r>
      <w:proofErr w:type="spellStart"/>
      <w:r w:rsidRPr="00625706">
        <w:rPr>
          <w:strike/>
          <w:color w:val="EE0000"/>
        </w:rPr>
        <w:t>investigators</w:t>
      </w:r>
      <w:r w:rsidR="00482DFD" w:rsidRPr="00625706">
        <w:rPr>
          <w:color w:val="EE0000"/>
          <w:u w:val="single"/>
        </w:rPr>
        <w:t>Covered</w:t>
      </w:r>
      <w:proofErr w:type="spellEnd"/>
      <w:r w:rsidR="00482DFD" w:rsidRPr="00625706">
        <w:rPr>
          <w:color w:val="EE0000"/>
          <w:u w:val="single"/>
        </w:rPr>
        <w:t xml:space="preserve"> Individuals</w:t>
      </w:r>
      <w:r w:rsidR="00482DFD" w:rsidRPr="00B7016F">
        <w:t xml:space="preserve"> </w:t>
      </w:r>
      <w:r w:rsidRPr="00B7016F">
        <w:t xml:space="preserve">and the University to eliminate or manage </w:t>
      </w:r>
      <w:r w:rsidR="00482DFD" w:rsidRPr="00B7016F">
        <w:rPr>
          <w:u w:val="single"/>
        </w:rPr>
        <w:t>COCs and</w:t>
      </w:r>
      <w:r w:rsidR="00482DFD" w:rsidRPr="00B7016F">
        <w:t xml:space="preserve"> </w:t>
      </w:r>
      <w:r w:rsidRPr="00B7016F">
        <w:t>FCOIs that arise.</w:t>
      </w:r>
    </w:p>
    <w:p w14:paraId="2194E08C" w14:textId="77777777" w:rsidR="00516D44" w:rsidRPr="00B7016F" w:rsidRDefault="00516D44" w:rsidP="00516D44">
      <w:pPr>
        <w:rPr>
          <w:b/>
          <w:bCs/>
        </w:rPr>
      </w:pPr>
      <w:r w:rsidRPr="00B7016F">
        <w:rPr>
          <w:b/>
          <w:bCs/>
        </w:rPr>
        <w:lastRenderedPageBreak/>
        <w:t>VI. Procedures</w:t>
      </w:r>
    </w:p>
    <w:p w14:paraId="67772F4D" w14:textId="77777777" w:rsidR="00516D44" w:rsidRPr="00B7016F" w:rsidRDefault="00516D44" w:rsidP="00516D44">
      <w:r w:rsidRPr="00B7016F">
        <w:t>The University will adhere to procedures required by a sponsor based on the regulations and award terms and conditions established by the sponsor.</w:t>
      </w:r>
    </w:p>
    <w:p w14:paraId="625E9202" w14:textId="77777777" w:rsidR="00516D44" w:rsidRPr="00B7016F" w:rsidRDefault="00516D44" w:rsidP="00516D44">
      <w:pPr>
        <w:rPr>
          <w:b/>
          <w:bCs/>
        </w:rPr>
      </w:pPr>
      <w:r w:rsidRPr="00B7016F">
        <w:rPr>
          <w:b/>
          <w:bCs/>
        </w:rPr>
        <w:t>i. Disclosure</w:t>
      </w:r>
    </w:p>
    <w:p w14:paraId="4591E9DE" w14:textId="1F77369C" w:rsidR="00482DFD" w:rsidRPr="00625706" w:rsidRDefault="00516D44" w:rsidP="00516D44">
      <w:pPr>
        <w:rPr>
          <w:color w:val="EE0000"/>
          <w:u w:val="single"/>
        </w:rPr>
      </w:pPr>
      <w:proofErr w:type="spellStart"/>
      <w:r w:rsidRPr="00625706">
        <w:rPr>
          <w:strike/>
          <w:color w:val="EE0000"/>
        </w:rPr>
        <w:t>Investigators</w:t>
      </w:r>
      <w:r w:rsidR="00482DFD" w:rsidRPr="00625706">
        <w:rPr>
          <w:color w:val="EE0000"/>
          <w:u w:val="single"/>
        </w:rPr>
        <w:t>Covered</w:t>
      </w:r>
      <w:proofErr w:type="spellEnd"/>
      <w:r w:rsidR="00482DFD" w:rsidRPr="00625706">
        <w:rPr>
          <w:color w:val="EE0000"/>
          <w:u w:val="single"/>
        </w:rPr>
        <w:t xml:space="preserve"> Individuals</w:t>
      </w:r>
      <w:r w:rsidR="00482DFD" w:rsidRPr="00B7016F">
        <w:t xml:space="preserve"> </w:t>
      </w:r>
      <w:r w:rsidRPr="00B7016F">
        <w:t xml:space="preserve">must disclose to the University and to the sponsor, when required by the sponsor, any </w:t>
      </w:r>
      <w:r w:rsidR="00482DFD" w:rsidRPr="00625706">
        <w:rPr>
          <w:color w:val="EE0000"/>
          <w:u w:val="single"/>
        </w:rPr>
        <w:t>commitments,</w:t>
      </w:r>
      <w:r w:rsidR="00482DFD" w:rsidRPr="00B7016F">
        <w:t xml:space="preserve"> </w:t>
      </w:r>
      <w:r w:rsidRPr="00B7016F">
        <w:t>SFI</w:t>
      </w:r>
      <w:r w:rsidR="00482DFD" w:rsidRPr="00625706">
        <w:rPr>
          <w:color w:val="EE0000"/>
          <w:u w:val="single"/>
        </w:rPr>
        <w:t>, and sponsored or reimbursed travel</w:t>
      </w:r>
      <w:r w:rsidR="00482DFD" w:rsidRPr="00B7016F">
        <w:t xml:space="preserve"> </w:t>
      </w:r>
      <w:r w:rsidRPr="00B7016F">
        <w:t xml:space="preserve">that reasonably appears to be related to </w:t>
      </w:r>
      <w:r w:rsidR="00482DFD" w:rsidRPr="00625706">
        <w:rPr>
          <w:color w:val="EE0000"/>
          <w:u w:val="single"/>
        </w:rPr>
        <w:t>or conflicts with</w:t>
      </w:r>
      <w:r w:rsidR="00482DFD" w:rsidRPr="00B7016F">
        <w:t xml:space="preserve"> </w:t>
      </w:r>
      <w:r w:rsidRPr="00B7016F">
        <w:t xml:space="preserve">the </w:t>
      </w:r>
      <w:proofErr w:type="spellStart"/>
      <w:r w:rsidRPr="00625706">
        <w:rPr>
          <w:strike/>
          <w:color w:val="EE0000"/>
        </w:rPr>
        <w:t>investigator</w:t>
      </w:r>
      <w:r w:rsidR="00482DFD" w:rsidRPr="00625706">
        <w:rPr>
          <w:color w:val="EE0000"/>
          <w:u w:val="single"/>
        </w:rPr>
        <w:t>Covered</w:t>
      </w:r>
      <w:proofErr w:type="spellEnd"/>
      <w:r w:rsidR="00482DFD" w:rsidRPr="00625706">
        <w:rPr>
          <w:color w:val="EE0000"/>
          <w:u w:val="single"/>
        </w:rPr>
        <w:t xml:space="preserve"> Individual</w:t>
      </w:r>
      <w:r w:rsidRPr="00625706">
        <w:rPr>
          <w:color w:val="EE0000"/>
        </w:rPr>
        <w:t xml:space="preserve">’s </w:t>
      </w:r>
      <w:r w:rsidRPr="00B7016F">
        <w:t xml:space="preserve">University Responsibilities. </w:t>
      </w:r>
      <w:r w:rsidR="00482DFD" w:rsidRPr="00625706">
        <w:rPr>
          <w:color w:val="EE0000"/>
          <w:u w:val="single"/>
        </w:rPr>
        <w:t>Disclosure of sponsored or reimbursed travel must include reporting the purpose of the trip, the identity of the sponsor/organizer, the destination, and the duration.</w:t>
      </w:r>
    </w:p>
    <w:p w14:paraId="178DFD75" w14:textId="06B2E62E" w:rsidR="002C36F0" w:rsidRPr="00625706" w:rsidRDefault="00482DFD" w:rsidP="00516D44">
      <w:pPr>
        <w:rPr>
          <w:color w:val="EE0000"/>
        </w:rPr>
      </w:pPr>
      <w:r w:rsidRPr="00625706">
        <w:rPr>
          <w:color w:val="EE0000"/>
          <w:u w:val="single"/>
        </w:rPr>
        <w:t>Covered Individuals must accept the University’s certification statement, sign, and date disclosures.</w:t>
      </w:r>
      <w:r w:rsidRPr="00625706">
        <w:rPr>
          <w:color w:val="EE0000"/>
        </w:rPr>
        <w:t xml:space="preserve"> </w:t>
      </w:r>
      <w:proofErr w:type="spellStart"/>
      <w:r w:rsidR="00516D44" w:rsidRPr="00625706">
        <w:rPr>
          <w:strike/>
          <w:color w:val="EE0000"/>
        </w:rPr>
        <w:t>Investigators</w:t>
      </w:r>
      <w:r w:rsidRPr="00625706">
        <w:rPr>
          <w:color w:val="EE0000"/>
          <w:u w:val="single"/>
        </w:rPr>
        <w:t>Covered</w:t>
      </w:r>
      <w:proofErr w:type="spellEnd"/>
      <w:r w:rsidRPr="00625706">
        <w:rPr>
          <w:color w:val="EE0000"/>
          <w:u w:val="single"/>
        </w:rPr>
        <w:t xml:space="preserve"> Individuals</w:t>
      </w:r>
      <w:r w:rsidRPr="00625706">
        <w:rPr>
          <w:color w:val="EE0000"/>
        </w:rPr>
        <w:t xml:space="preserve"> </w:t>
      </w:r>
      <w:r w:rsidR="00516D44" w:rsidRPr="00B7016F">
        <w:t xml:space="preserve">must disclose </w:t>
      </w:r>
      <w:r w:rsidRPr="00625706">
        <w:rPr>
          <w:color w:val="EE0000"/>
          <w:u w:val="single"/>
        </w:rPr>
        <w:t>commitments and</w:t>
      </w:r>
      <w:r w:rsidRPr="00B7016F">
        <w:t xml:space="preserve"> </w:t>
      </w:r>
      <w:r w:rsidR="00516D44" w:rsidRPr="00B7016F">
        <w:t xml:space="preserve">SFIs annually and </w:t>
      </w:r>
      <w:r w:rsidRPr="00625706">
        <w:rPr>
          <w:color w:val="EE0000"/>
          <w:u w:val="single"/>
        </w:rPr>
        <w:t>update disclosures to the University as soon as practicable, and in accordance with sponsor requirements</w:t>
      </w:r>
      <w:r w:rsidRPr="00625706">
        <w:rPr>
          <w:color w:val="EE0000"/>
          <w:u w:val="single"/>
          <w:vertAlign w:val="superscript"/>
        </w:rPr>
        <w:t>4</w:t>
      </w:r>
      <w:r w:rsidRPr="00625706">
        <w:rPr>
          <w:color w:val="EE0000"/>
          <w:u w:val="single"/>
        </w:rPr>
        <w:t xml:space="preserve"> after any new or existing actual, apparent, or potential SFI or commitment arises, changes, or</w:t>
      </w:r>
      <w:r w:rsidRPr="00625706">
        <w:rPr>
          <w:color w:val="EE0000"/>
        </w:rPr>
        <w:t xml:space="preserve"> </w:t>
      </w:r>
      <w:r w:rsidR="00516D44" w:rsidRPr="00625706">
        <w:rPr>
          <w:strike/>
          <w:color w:val="EE0000"/>
        </w:rPr>
        <w:t xml:space="preserve">within 30 days of </w:t>
      </w:r>
      <w:r w:rsidRPr="00625706">
        <w:rPr>
          <w:color w:val="EE0000"/>
          <w:u w:val="single"/>
        </w:rPr>
        <w:t>is</w:t>
      </w:r>
      <w:r w:rsidRPr="00B7016F">
        <w:t xml:space="preserve"> </w:t>
      </w:r>
      <w:proofErr w:type="spellStart"/>
      <w:r w:rsidR="00516D44" w:rsidRPr="00B7016F">
        <w:t>discover</w:t>
      </w:r>
      <w:r w:rsidR="00755F45" w:rsidRPr="00625706">
        <w:rPr>
          <w:color w:val="EE0000"/>
          <w:u w:val="single"/>
        </w:rPr>
        <w:t>ed</w:t>
      </w:r>
      <w:r w:rsidR="00516D44" w:rsidRPr="00625706">
        <w:rPr>
          <w:strike/>
          <w:color w:val="EE0000"/>
        </w:rPr>
        <w:t>y</w:t>
      </w:r>
      <w:proofErr w:type="spellEnd"/>
      <w:r w:rsidR="00516D44" w:rsidRPr="00B7016F">
        <w:t xml:space="preserve"> or </w:t>
      </w:r>
      <w:r w:rsidR="00516D44" w:rsidRPr="00625706">
        <w:rPr>
          <w:strike/>
          <w:color w:val="EE0000"/>
        </w:rPr>
        <w:t>acquisition</w:t>
      </w:r>
      <w:r w:rsidRPr="00625706">
        <w:rPr>
          <w:strike/>
          <w:color w:val="EE0000"/>
        </w:rPr>
        <w:t xml:space="preserve"> </w:t>
      </w:r>
      <w:r w:rsidRPr="00625706">
        <w:rPr>
          <w:color w:val="EE0000"/>
          <w:u w:val="single"/>
        </w:rPr>
        <w:t>acquired</w:t>
      </w:r>
      <w:r w:rsidRPr="00625706">
        <w:rPr>
          <w:color w:val="EE0000"/>
        </w:rPr>
        <w:t xml:space="preserve"> </w:t>
      </w:r>
      <w:r w:rsidR="00516D44" w:rsidRPr="00625706">
        <w:rPr>
          <w:strike/>
          <w:color w:val="EE0000"/>
        </w:rPr>
        <w:t>of a new SFI or a change in an existing SFI</w:t>
      </w:r>
      <w:r w:rsidR="00516D44" w:rsidRPr="00625706">
        <w:rPr>
          <w:color w:val="EE0000"/>
        </w:rPr>
        <w:t>.</w:t>
      </w:r>
    </w:p>
    <w:p w14:paraId="22D69780" w14:textId="0B9718C0" w:rsidR="00482DFD" w:rsidRPr="00625706" w:rsidRDefault="00482DFD" w:rsidP="00516D44">
      <w:pPr>
        <w:rPr>
          <w:color w:val="EE0000"/>
          <w:u w:val="single"/>
        </w:rPr>
      </w:pPr>
      <w:r w:rsidRPr="00625706">
        <w:rPr>
          <w:color w:val="EE0000"/>
          <w:u w:val="single"/>
        </w:rPr>
        <w:t>Any new Covered Individual added to a project after the time of application submission must complete disclosure to the University prior to participating in the project.</w:t>
      </w:r>
    </w:p>
    <w:p w14:paraId="62BF8C7F" w14:textId="77777777" w:rsidR="00516D44" w:rsidRPr="00B7016F" w:rsidRDefault="00516D44" w:rsidP="00516D44">
      <w:pPr>
        <w:rPr>
          <w:b/>
          <w:bCs/>
        </w:rPr>
      </w:pPr>
      <w:r w:rsidRPr="00B7016F">
        <w:rPr>
          <w:b/>
          <w:bCs/>
        </w:rPr>
        <w:t>ii. Review</w:t>
      </w:r>
    </w:p>
    <w:p w14:paraId="697DC744" w14:textId="1D653183" w:rsidR="00516D44" w:rsidRPr="00B7016F" w:rsidRDefault="00516D44" w:rsidP="00516D44">
      <w:r w:rsidRPr="00B7016F">
        <w:t xml:space="preserve">Disclosed </w:t>
      </w:r>
      <w:r w:rsidR="00482DFD" w:rsidRPr="00625706">
        <w:rPr>
          <w:color w:val="EE0000"/>
          <w:u w:val="single"/>
        </w:rPr>
        <w:t>commitments and</w:t>
      </w:r>
      <w:r w:rsidR="00482DFD" w:rsidRPr="00B7016F">
        <w:t xml:space="preserve"> </w:t>
      </w:r>
      <w:r w:rsidRPr="00B7016F">
        <w:t xml:space="preserve">SFIs are reviewed by designated officials in each University’s Conflict of Interest Office to assess if </w:t>
      </w:r>
      <w:proofErr w:type="gramStart"/>
      <w:r w:rsidRPr="00625706">
        <w:rPr>
          <w:color w:val="EE0000"/>
        </w:rPr>
        <w:t>a</w:t>
      </w:r>
      <w:r w:rsidRPr="00625706">
        <w:rPr>
          <w:strike/>
          <w:color w:val="EE0000"/>
        </w:rPr>
        <w:t>n</w:t>
      </w:r>
      <w:proofErr w:type="gramEnd"/>
      <w:r w:rsidR="00482DFD" w:rsidRPr="00625706">
        <w:rPr>
          <w:color w:val="EE0000"/>
        </w:rPr>
        <w:t xml:space="preserve"> </w:t>
      </w:r>
      <w:r w:rsidR="00482DFD" w:rsidRPr="00625706">
        <w:rPr>
          <w:color w:val="EE0000"/>
          <w:u w:val="single"/>
        </w:rPr>
        <w:t>commitment or</w:t>
      </w:r>
      <w:r w:rsidRPr="00B7016F">
        <w:t xml:space="preserve"> SFI is reasonably related to a </w:t>
      </w:r>
      <w:proofErr w:type="gramStart"/>
      <w:r w:rsidRPr="00B7016F">
        <w:t>University</w:t>
      </w:r>
      <w:proofErr w:type="gramEnd"/>
      <w:r w:rsidRPr="00B7016F">
        <w:t xml:space="preserve"> research project. The reviewers </w:t>
      </w:r>
      <w:proofErr w:type="gramStart"/>
      <w:r w:rsidRPr="00B7016F">
        <w:t>take into account</w:t>
      </w:r>
      <w:proofErr w:type="gramEnd"/>
      <w:r w:rsidRPr="00B7016F">
        <w:t xml:space="preserve"> the nature and extent of</w:t>
      </w:r>
      <w:r w:rsidRPr="00625706">
        <w:rPr>
          <w:color w:val="EE0000"/>
        </w:rPr>
        <w:t xml:space="preserve"> </w:t>
      </w:r>
      <w:r w:rsidRPr="00625706">
        <w:rPr>
          <w:strike/>
          <w:color w:val="EE0000"/>
        </w:rPr>
        <w:t xml:space="preserve">an </w:t>
      </w:r>
      <w:proofErr w:type="spellStart"/>
      <w:r w:rsidRPr="00625706">
        <w:rPr>
          <w:strike/>
          <w:color w:val="EE0000"/>
        </w:rPr>
        <w:t>investigator</w:t>
      </w:r>
      <w:r w:rsidR="00482DFD" w:rsidRPr="00625706">
        <w:rPr>
          <w:color w:val="EE0000"/>
          <w:u w:val="single"/>
        </w:rPr>
        <w:t>Covered</w:t>
      </w:r>
      <w:proofErr w:type="spellEnd"/>
      <w:r w:rsidR="00482DFD" w:rsidRPr="00625706">
        <w:rPr>
          <w:color w:val="EE0000"/>
          <w:u w:val="single"/>
        </w:rPr>
        <w:t xml:space="preserve"> Individual</w:t>
      </w:r>
      <w:r w:rsidRPr="00B7016F">
        <w:t xml:space="preserve">’s role on a project, the nature and extent of </w:t>
      </w:r>
      <w:r w:rsidRPr="00625706">
        <w:rPr>
          <w:strike/>
          <w:color w:val="EE0000"/>
        </w:rPr>
        <w:t xml:space="preserve">an </w:t>
      </w:r>
      <w:proofErr w:type="spellStart"/>
      <w:r w:rsidRPr="00625706">
        <w:rPr>
          <w:strike/>
          <w:color w:val="EE0000"/>
        </w:rPr>
        <w:t>investigator</w:t>
      </w:r>
      <w:r w:rsidR="00482DFD" w:rsidRPr="00625706">
        <w:rPr>
          <w:color w:val="EE0000"/>
          <w:u w:val="single"/>
        </w:rPr>
        <w:t>Covered</w:t>
      </w:r>
      <w:proofErr w:type="spellEnd"/>
      <w:r w:rsidR="00482DFD" w:rsidRPr="00625706">
        <w:rPr>
          <w:color w:val="EE0000"/>
          <w:u w:val="single"/>
        </w:rPr>
        <w:t xml:space="preserve"> Individual</w:t>
      </w:r>
      <w:r w:rsidRPr="00B7016F">
        <w:t xml:space="preserve">’s </w:t>
      </w:r>
      <w:r w:rsidR="00482DFD" w:rsidRPr="00625706">
        <w:rPr>
          <w:color w:val="EE0000"/>
          <w:u w:val="single"/>
        </w:rPr>
        <w:t>commitment and</w:t>
      </w:r>
      <w:r w:rsidR="00482DFD" w:rsidRPr="00B7016F">
        <w:t xml:space="preserve"> </w:t>
      </w:r>
      <w:r w:rsidRPr="00B7016F">
        <w:t xml:space="preserve">SFIs, and the nature of the research activity under review. If the </w:t>
      </w:r>
      <w:r w:rsidR="00482DFD" w:rsidRPr="00625706">
        <w:rPr>
          <w:color w:val="EE0000"/>
          <w:u w:val="single"/>
        </w:rPr>
        <w:t>commitment or</w:t>
      </w:r>
      <w:r w:rsidR="00482DFD" w:rsidRPr="00B7016F">
        <w:t xml:space="preserve"> </w:t>
      </w:r>
      <w:r w:rsidRPr="00B7016F">
        <w:t>SFI is reasonably related to the research, the reviewers will assess if the</w:t>
      </w:r>
      <w:r w:rsidRPr="00625706">
        <w:rPr>
          <w:color w:val="EE0000"/>
        </w:rPr>
        <w:t xml:space="preserve"> </w:t>
      </w:r>
      <w:r w:rsidR="00482DFD" w:rsidRPr="00625706">
        <w:rPr>
          <w:color w:val="EE0000"/>
          <w:u w:val="single"/>
        </w:rPr>
        <w:t>commitment or</w:t>
      </w:r>
      <w:r w:rsidR="00482DFD" w:rsidRPr="00B7016F">
        <w:t xml:space="preserve"> </w:t>
      </w:r>
      <w:r w:rsidRPr="00B7016F">
        <w:t xml:space="preserve">SFI could meet the definition of a </w:t>
      </w:r>
      <w:r w:rsidR="003F6FDB" w:rsidRPr="00625706">
        <w:rPr>
          <w:color w:val="EE0000"/>
          <w:u w:val="single"/>
        </w:rPr>
        <w:t>COC or a</w:t>
      </w:r>
      <w:r w:rsidR="003F6FDB" w:rsidRPr="00625706">
        <w:rPr>
          <w:color w:val="EE0000"/>
        </w:rPr>
        <w:t xml:space="preserve"> </w:t>
      </w:r>
      <w:r w:rsidRPr="00B7016F">
        <w:t>FCOI.</w:t>
      </w:r>
    </w:p>
    <w:p w14:paraId="24D1B15B" w14:textId="438005CA" w:rsidR="00843781" w:rsidRPr="00B7016F" w:rsidRDefault="00000000" w:rsidP="00516D44">
      <w:pPr>
        <w:rPr>
          <w:sz w:val="20"/>
          <w:szCs w:val="20"/>
        </w:rPr>
      </w:pPr>
      <w:r>
        <w:pict w14:anchorId="1B8DA5DC">
          <v:rect id="_x0000_i1026" style="width:146.95pt;height:.5pt;mso-position-horizontal:absolute;mso-position-horizontal-relative:text;mso-position-vertical:absolute;mso-position-vertical-relative:text" o:hrpct="314" o:hrstd="t" o:hrnoshade="t" o:hr="t" fillcolor="black [3213]" stroked="f"/>
        </w:pict>
      </w:r>
    </w:p>
    <w:p w14:paraId="3BC1EDD9" w14:textId="65811A0F" w:rsidR="00843781" w:rsidRPr="00625706" w:rsidRDefault="00843781" w:rsidP="00516D44">
      <w:pPr>
        <w:rPr>
          <w:color w:val="EE0000"/>
          <w:sz w:val="20"/>
          <w:szCs w:val="20"/>
          <w:u w:val="single"/>
        </w:rPr>
      </w:pPr>
      <w:r w:rsidRPr="00625706">
        <w:rPr>
          <w:rStyle w:val="FootnoteReference"/>
          <w:color w:val="EE0000"/>
          <w:sz w:val="20"/>
          <w:szCs w:val="20"/>
          <w:u w:val="single"/>
        </w:rPr>
        <w:t>4</w:t>
      </w:r>
      <w:r w:rsidRPr="00625706">
        <w:rPr>
          <w:color w:val="EE0000"/>
          <w:sz w:val="20"/>
          <w:szCs w:val="20"/>
          <w:u w:val="single"/>
        </w:rPr>
        <w:t xml:space="preserve"> DOE is no later than 15 days. Other sponsors require within 30 days.</w:t>
      </w:r>
    </w:p>
    <w:p w14:paraId="3867870C" w14:textId="77777777" w:rsidR="002B7D43" w:rsidRPr="00B7016F" w:rsidRDefault="002B7D43">
      <w:r w:rsidRPr="00B7016F">
        <w:br w:type="page"/>
      </w:r>
    </w:p>
    <w:p w14:paraId="19526175" w14:textId="527A49A1" w:rsidR="00516D44" w:rsidRPr="00B7016F" w:rsidRDefault="00516D44" w:rsidP="00516D44">
      <w:r w:rsidRPr="00B7016F">
        <w:lastRenderedPageBreak/>
        <w:t xml:space="preserve">If the reviewer determines that the </w:t>
      </w:r>
      <w:r w:rsidR="003F6FDB" w:rsidRPr="00625706">
        <w:rPr>
          <w:color w:val="EE0000"/>
          <w:u w:val="single"/>
        </w:rPr>
        <w:t>commitment or</w:t>
      </w:r>
      <w:r w:rsidR="003F6FDB" w:rsidRPr="00B7016F">
        <w:t xml:space="preserve"> </w:t>
      </w:r>
      <w:r w:rsidRPr="00B7016F">
        <w:t>SFI</w:t>
      </w:r>
      <w:r w:rsidRPr="00625706">
        <w:rPr>
          <w:strike/>
          <w:color w:val="EE0000"/>
        </w:rPr>
        <w:t>(s)</w:t>
      </w:r>
      <w:r w:rsidRPr="00625706">
        <w:rPr>
          <w:color w:val="EE0000"/>
        </w:rPr>
        <w:t xml:space="preserve"> </w:t>
      </w:r>
      <w:r w:rsidRPr="00B7016F">
        <w:t xml:space="preserve">may present a </w:t>
      </w:r>
      <w:r w:rsidR="003F6FDB" w:rsidRPr="00625706">
        <w:rPr>
          <w:color w:val="EE0000"/>
          <w:u w:val="single"/>
        </w:rPr>
        <w:t>COC or</w:t>
      </w:r>
      <w:r w:rsidR="003F6FDB" w:rsidRPr="00B7016F">
        <w:t xml:space="preserve"> </w:t>
      </w:r>
      <w:r w:rsidRPr="00B7016F">
        <w:t xml:space="preserve">FCOI for a research project, the reviewer will refer the </w:t>
      </w:r>
      <w:r w:rsidR="003F6FDB" w:rsidRPr="00625706">
        <w:rPr>
          <w:color w:val="EE0000"/>
          <w:u w:val="single"/>
        </w:rPr>
        <w:t>COC or</w:t>
      </w:r>
      <w:r w:rsidR="003F6FDB" w:rsidRPr="00625706">
        <w:rPr>
          <w:color w:val="EE0000"/>
        </w:rPr>
        <w:t xml:space="preserve"> </w:t>
      </w:r>
      <w:r w:rsidRPr="00B7016F">
        <w:t xml:space="preserve">FCOI to the applicable Unit Executive Officer </w:t>
      </w:r>
      <w:r w:rsidR="003F6FDB" w:rsidRPr="00625706">
        <w:rPr>
          <w:color w:val="EE0000"/>
          <w:u w:val="single"/>
        </w:rPr>
        <w:t>(UEO)</w:t>
      </w:r>
      <w:r w:rsidR="003F6FDB" w:rsidRPr="00625706">
        <w:rPr>
          <w:color w:val="EE0000"/>
        </w:rPr>
        <w:t xml:space="preserve"> </w:t>
      </w:r>
      <w:r w:rsidRPr="00B7016F">
        <w:t xml:space="preserve">for review and approval of a management plan. Management of </w:t>
      </w:r>
      <w:r w:rsidR="003F6FDB" w:rsidRPr="00625706">
        <w:rPr>
          <w:color w:val="EE0000"/>
          <w:u w:val="single"/>
        </w:rPr>
        <w:t>COCs and</w:t>
      </w:r>
      <w:r w:rsidR="003F6FDB" w:rsidRPr="00625706">
        <w:rPr>
          <w:color w:val="EE0000"/>
        </w:rPr>
        <w:t xml:space="preserve"> </w:t>
      </w:r>
      <w:r w:rsidRPr="00B7016F">
        <w:t xml:space="preserve">FCOIs may include, but is not limited to, disclosure to the University, </w:t>
      </w:r>
      <w:r w:rsidR="003F6FDB" w:rsidRPr="00625706">
        <w:rPr>
          <w:color w:val="EE0000"/>
          <w:u w:val="single"/>
        </w:rPr>
        <w:t>public disclosure of the conflict, disclosure to research participants, appointment of an independent monitor or oversight committee that may take measures to protect the purpose, design, conduct, or reporting of the project against bias resulting from the conflict,</w:t>
      </w:r>
      <w:r w:rsidR="003F6FDB" w:rsidRPr="00625706">
        <w:rPr>
          <w:color w:val="EE0000"/>
        </w:rPr>
        <w:t xml:space="preserve"> </w:t>
      </w:r>
      <w:r w:rsidRPr="00625706">
        <w:rPr>
          <w:strike/>
          <w:color w:val="EE0000"/>
        </w:rPr>
        <w:t>impartial review by a non-conflicted plan monitor approved of the management plan,</w:t>
      </w:r>
      <w:r w:rsidRPr="00B7016F">
        <w:rPr>
          <w:strike/>
        </w:rPr>
        <w:t xml:space="preserve"> </w:t>
      </w:r>
      <w:r w:rsidRPr="00B7016F">
        <w:t xml:space="preserve">reduction or elimination of the </w:t>
      </w:r>
      <w:proofErr w:type="spellStart"/>
      <w:r w:rsidRPr="00625706">
        <w:rPr>
          <w:strike/>
          <w:color w:val="EE0000"/>
        </w:rPr>
        <w:t>investigator</w:t>
      </w:r>
      <w:r w:rsidR="003F6FDB" w:rsidRPr="00625706">
        <w:rPr>
          <w:color w:val="EE0000"/>
          <w:u w:val="single"/>
        </w:rPr>
        <w:t>Covered</w:t>
      </w:r>
      <w:proofErr w:type="spellEnd"/>
      <w:r w:rsidR="003F6FDB" w:rsidRPr="00625706">
        <w:rPr>
          <w:color w:val="EE0000"/>
          <w:u w:val="single"/>
        </w:rPr>
        <w:t xml:space="preserve"> Individual</w:t>
      </w:r>
      <w:r w:rsidRPr="00625706">
        <w:rPr>
          <w:color w:val="EE0000"/>
        </w:rPr>
        <w:t>’</w:t>
      </w:r>
      <w:r w:rsidRPr="00B7016F">
        <w:t xml:space="preserve">s role in </w:t>
      </w:r>
      <w:r w:rsidR="003F6FDB" w:rsidRPr="00625706">
        <w:rPr>
          <w:color w:val="EE0000"/>
          <w:u w:val="single"/>
        </w:rPr>
        <w:t>all or</w:t>
      </w:r>
      <w:r w:rsidR="003F6FDB" w:rsidRPr="00B7016F">
        <w:t xml:space="preserve"> </w:t>
      </w:r>
      <w:r w:rsidRPr="00B7016F">
        <w:t>certain aspects of the</w:t>
      </w:r>
      <w:r w:rsidRPr="00625706">
        <w:rPr>
          <w:color w:val="EE0000"/>
        </w:rPr>
        <w:t xml:space="preserve"> </w:t>
      </w:r>
      <w:proofErr w:type="spellStart"/>
      <w:r w:rsidRPr="00625706">
        <w:rPr>
          <w:strike/>
          <w:color w:val="EE0000"/>
        </w:rPr>
        <w:t>study</w:t>
      </w:r>
      <w:r w:rsidR="003F6FDB" w:rsidRPr="00625706">
        <w:rPr>
          <w:color w:val="EE0000"/>
          <w:u w:val="single"/>
        </w:rPr>
        <w:t>project</w:t>
      </w:r>
      <w:proofErr w:type="spellEnd"/>
      <w:r w:rsidRPr="00B7016F">
        <w:t xml:space="preserve">, additional management requirements for clinical studies (see Appendix 4), and additional monitoring, or termination of agreements or other services that create </w:t>
      </w:r>
      <w:r w:rsidR="003F6FDB" w:rsidRPr="00B7016F">
        <w:t xml:space="preserve">actual, apparent, </w:t>
      </w:r>
      <w:r w:rsidRPr="00B7016F">
        <w:t>potential</w:t>
      </w:r>
      <w:r w:rsidR="003F6FDB" w:rsidRPr="00B7016F">
        <w:t>,</w:t>
      </w:r>
      <w:r w:rsidRPr="00B7016F">
        <w:t xml:space="preserve"> or real </w:t>
      </w:r>
      <w:r w:rsidR="003F6FDB" w:rsidRPr="00625706">
        <w:rPr>
          <w:color w:val="EE0000"/>
          <w:u w:val="single"/>
        </w:rPr>
        <w:t>COC or</w:t>
      </w:r>
      <w:r w:rsidR="003F6FDB" w:rsidRPr="00B7016F">
        <w:t xml:space="preserve"> </w:t>
      </w:r>
      <w:r w:rsidRPr="00B7016F">
        <w:t>FCOI</w:t>
      </w:r>
      <w:r w:rsidRPr="00B7016F">
        <w:rPr>
          <w:strike/>
        </w:rPr>
        <w:t>s</w:t>
      </w:r>
      <w:r w:rsidRPr="00B7016F">
        <w:t>.</w:t>
      </w:r>
    </w:p>
    <w:p w14:paraId="0871929C" w14:textId="2479B141" w:rsidR="00516D44" w:rsidRPr="00B7016F" w:rsidRDefault="00516D44" w:rsidP="00516D44">
      <w:r w:rsidRPr="00B7016F">
        <w:t>Reviews and determinations must occur</w:t>
      </w:r>
      <w:r w:rsidRPr="00B7016F">
        <w:rPr>
          <w:u w:val="single"/>
        </w:rPr>
        <w:t xml:space="preserve"> </w:t>
      </w:r>
      <w:r w:rsidR="003F6FDB" w:rsidRPr="00625706">
        <w:rPr>
          <w:color w:val="EE0000"/>
          <w:u w:val="single"/>
        </w:rPr>
        <w:t>in accordance with sponsor requirements, which may include review prior to submission of the proposal</w:t>
      </w:r>
      <w:r w:rsidR="003F6FDB" w:rsidRPr="00B7016F">
        <w:t xml:space="preserve">, </w:t>
      </w:r>
      <w:r w:rsidRPr="00B7016F">
        <w:t>prior to expenditure of funds for new projects, within 60 days of newly disclosed SFIs</w:t>
      </w:r>
      <w:r w:rsidR="003F6FDB" w:rsidRPr="00B7016F">
        <w:t xml:space="preserve"> </w:t>
      </w:r>
      <w:r w:rsidR="003F6FDB" w:rsidRPr="00625706">
        <w:rPr>
          <w:color w:val="EE0000"/>
          <w:u w:val="single"/>
        </w:rPr>
        <w:t>or commitments</w:t>
      </w:r>
      <w:r w:rsidRPr="00625706">
        <w:rPr>
          <w:color w:val="EE0000"/>
        </w:rPr>
        <w:t>,</w:t>
      </w:r>
      <w:r w:rsidRPr="00B7016F">
        <w:t xml:space="preserve"> and within 60 days of the addition of new </w:t>
      </w:r>
      <w:proofErr w:type="spellStart"/>
      <w:r w:rsidRPr="00625706">
        <w:rPr>
          <w:strike/>
          <w:color w:val="EE0000"/>
        </w:rPr>
        <w:t>investigators</w:t>
      </w:r>
      <w:r w:rsidR="003F6FDB" w:rsidRPr="00625706">
        <w:rPr>
          <w:color w:val="EE0000"/>
          <w:u w:val="single"/>
        </w:rPr>
        <w:t>Covered</w:t>
      </w:r>
      <w:proofErr w:type="spellEnd"/>
      <w:r w:rsidR="003F6FDB" w:rsidRPr="00625706">
        <w:rPr>
          <w:color w:val="EE0000"/>
          <w:u w:val="single"/>
        </w:rPr>
        <w:t xml:space="preserve"> Individuals</w:t>
      </w:r>
      <w:r w:rsidRPr="00B7016F">
        <w:t xml:space="preserve"> to projects.</w:t>
      </w:r>
    </w:p>
    <w:p w14:paraId="08121AA1" w14:textId="77777777" w:rsidR="00516D44" w:rsidRPr="00B7016F" w:rsidRDefault="00516D44" w:rsidP="00516D44">
      <w:pPr>
        <w:rPr>
          <w:b/>
          <w:bCs/>
        </w:rPr>
      </w:pPr>
      <w:r w:rsidRPr="00B7016F">
        <w:rPr>
          <w:b/>
          <w:bCs/>
        </w:rPr>
        <w:t>iii. Reporting</w:t>
      </w:r>
    </w:p>
    <w:p w14:paraId="39944F8E" w14:textId="76B49DDD" w:rsidR="00516D44" w:rsidRPr="00B7016F" w:rsidRDefault="00516D44" w:rsidP="00516D44">
      <w:r w:rsidRPr="00B7016F">
        <w:t xml:space="preserve">When the University determines that </w:t>
      </w:r>
      <w:proofErr w:type="gramStart"/>
      <w:r w:rsidRPr="00B7016F">
        <w:t>a</w:t>
      </w:r>
      <w:r w:rsidRPr="00625706">
        <w:rPr>
          <w:strike/>
          <w:color w:val="EE0000"/>
        </w:rPr>
        <w:t>n</w:t>
      </w:r>
      <w:proofErr w:type="gramEnd"/>
      <w:r w:rsidR="002B7D43" w:rsidRPr="00625706">
        <w:rPr>
          <w:strike/>
          <w:color w:val="EE0000"/>
        </w:rPr>
        <w:t xml:space="preserve"> </w:t>
      </w:r>
      <w:r w:rsidR="003F6FDB" w:rsidRPr="00625706">
        <w:rPr>
          <w:color w:val="EE0000"/>
          <w:u w:val="single"/>
        </w:rPr>
        <w:t>COC or</w:t>
      </w:r>
      <w:r w:rsidRPr="00B7016F">
        <w:t xml:space="preserve"> SFI is related to sponsored research, the Responsible Official or their delegate must submit reports as required by the sponsor. The Responsible Official must submit the FCOI Report:</w:t>
      </w:r>
    </w:p>
    <w:p w14:paraId="09BCD5DA" w14:textId="77777777" w:rsidR="00516D44" w:rsidRPr="00B7016F" w:rsidRDefault="00516D44" w:rsidP="00516D44">
      <w:pPr>
        <w:numPr>
          <w:ilvl w:val="0"/>
          <w:numId w:val="1"/>
        </w:numPr>
      </w:pPr>
      <w:r w:rsidRPr="00B7016F">
        <w:t>prior to the expenditure of funds for both managed and unmanaged or unmanageable conflicts;</w:t>
      </w:r>
    </w:p>
    <w:p w14:paraId="2C64C8D0" w14:textId="6056BACA" w:rsidR="00516D44" w:rsidRPr="00B7016F" w:rsidRDefault="00516D44" w:rsidP="00516D44">
      <w:pPr>
        <w:numPr>
          <w:ilvl w:val="0"/>
          <w:numId w:val="1"/>
        </w:numPr>
      </w:pPr>
      <w:r w:rsidRPr="00B7016F">
        <w:t>within 60 days of identification for a</w:t>
      </w:r>
      <w:r w:rsidRPr="00625706">
        <w:rPr>
          <w:strike/>
          <w:color w:val="EE0000"/>
        </w:rPr>
        <w:t xml:space="preserve">n </w:t>
      </w:r>
      <w:proofErr w:type="spellStart"/>
      <w:proofErr w:type="gramStart"/>
      <w:r w:rsidRPr="00625706">
        <w:rPr>
          <w:strike/>
          <w:color w:val="EE0000"/>
        </w:rPr>
        <w:t>investigator</w:t>
      </w:r>
      <w:r w:rsidR="003F6FDB" w:rsidRPr="00625706">
        <w:rPr>
          <w:color w:val="EE0000"/>
          <w:u w:val="single"/>
        </w:rPr>
        <w:t>Covered</w:t>
      </w:r>
      <w:proofErr w:type="spellEnd"/>
      <w:proofErr w:type="gramEnd"/>
      <w:r w:rsidR="003F6FDB" w:rsidRPr="00625706">
        <w:rPr>
          <w:color w:val="EE0000"/>
          <w:u w:val="single"/>
        </w:rPr>
        <w:t xml:space="preserve"> Individual</w:t>
      </w:r>
      <w:r w:rsidRPr="00625706">
        <w:rPr>
          <w:color w:val="EE0000"/>
          <w:u w:val="single"/>
        </w:rPr>
        <w:t xml:space="preserve"> </w:t>
      </w:r>
      <w:r w:rsidRPr="00B7016F">
        <w:t xml:space="preserve">who is newly participating in the </w:t>
      </w:r>
      <w:proofErr w:type="gramStart"/>
      <w:r w:rsidRPr="00B7016F">
        <w:t>project;</w:t>
      </w:r>
      <w:proofErr w:type="gramEnd"/>
    </w:p>
    <w:p w14:paraId="3178AB61" w14:textId="5597DD47" w:rsidR="00516D44" w:rsidRPr="00625706" w:rsidRDefault="00516D44" w:rsidP="00516D44">
      <w:pPr>
        <w:numPr>
          <w:ilvl w:val="0"/>
          <w:numId w:val="1"/>
        </w:numPr>
      </w:pPr>
      <w:r w:rsidRPr="00B7016F">
        <w:t xml:space="preserve">within 60 days for new, or newly identified, FCOIs for existing </w:t>
      </w:r>
      <w:proofErr w:type="spellStart"/>
      <w:r w:rsidRPr="00625706">
        <w:rPr>
          <w:strike/>
          <w:color w:val="EE0000"/>
        </w:rPr>
        <w:t>investigators</w:t>
      </w:r>
      <w:r w:rsidR="003F6FDB" w:rsidRPr="00625706">
        <w:rPr>
          <w:color w:val="EE0000"/>
          <w:u w:val="single"/>
        </w:rPr>
        <w:t>Covered</w:t>
      </w:r>
      <w:proofErr w:type="spellEnd"/>
      <w:r w:rsidR="003F6FDB" w:rsidRPr="00625706">
        <w:rPr>
          <w:color w:val="EE0000"/>
          <w:u w:val="single"/>
        </w:rPr>
        <w:t xml:space="preserve"> Individuals</w:t>
      </w:r>
      <w:r w:rsidRPr="00B7016F">
        <w:t>.</w:t>
      </w:r>
    </w:p>
    <w:p w14:paraId="0D2B60F1" w14:textId="453D0993" w:rsidR="00394944" w:rsidRPr="00625706" w:rsidRDefault="00516D44" w:rsidP="003F6FDB">
      <w:pPr>
        <w:pStyle w:val="ListParagraph"/>
        <w:numPr>
          <w:ilvl w:val="0"/>
          <w:numId w:val="9"/>
        </w:numPr>
      </w:pPr>
      <w:r w:rsidRPr="00625706">
        <w:t>After the FCOI Report is initiated, the Responsible Official or their delegate must provide to the sponsor status updates and identify changes in management plans, at least annually, until the completion of the project.</w:t>
      </w:r>
    </w:p>
    <w:p w14:paraId="11D96E2B" w14:textId="5E462515" w:rsidR="003F6FDB" w:rsidRPr="00625706" w:rsidRDefault="003F6FDB" w:rsidP="003F6FDB">
      <w:pPr>
        <w:rPr>
          <w:color w:val="EE0000"/>
          <w:u w:val="single"/>
        </w:rPr>
      </w:pPr>
      <w:r w:rsidRPr="00625706">
        <w:rPr>
          <w:color w:val="EE0000"/>
          <w:u w:val="single"/>
        </w:rPr>
        <w:t xml:space="preserve">When required by sponsor, the University will report to the sponsor in writing any actual, apparent, or potential COC or FCOI, include any actual, apparent, or potential COC or FCOI reported to the University by the subrecipient, involving any foreign government, their instrumentalities, or any other entities owned, funded, or otherwise controlled by a foreign </w:t>
      </w:r>
      <w:r w:rsidRPr="00625706">
        <w:rPr>
          <w:color w:val="EE0000"/>
          <w:u w:val="single"/>
        </w:rPr>
        <w:lastRenderedPageBreak/>
        <w:t>government, as well as any measures the University of the subrecipient organization has taken to eliminate or, where appropriate, manage or reduce the conflict.</w:t>
      </w:r>
    </w:p>
    <w:p w14:paraId="070592B3" w14:textId="4409738A" w:rsidR="00516D44" w:rsidRPr="00B7016F" w:rsidRDefault="00516D44" w:rsidP="00516D44">
      <w:pPr>
        <w:rPr>
          <w:b/>
          <w:bCs/>
        </w:rPr>
      </w:pPr>
      <w:r w:rsidRPr="00B7016F">
        <w:rPr>
          <w:b/>
          <w:bCs/>
        </w:rPr>
        <w:t xml:space="preserve">iv. </w:t>
      </w:r>
      <w:proofErr w:type="gramStart"/>
      <w:r w:rsidRPr="00B7016F">
        <w:rPr>
          <w:b/>
          <w:bCs/>
        </w:rPr>
        <w:t>Non</w:t>
      </w:r>
      <w:r w:rsidR="003F6FDB" w:rsidRPr="00B7016F">
        <w:rPr>
          <w:b/>
          <w:bCs/>
        </w:rPr>
        <w:t>-</w:t>
      </w:r>
      <w:r w:rsidRPr="00B7016F">
        <w:rPr>
          <w:b/>
          <w:bCs/>
        </w:rPr>
        <w:t>compliance</w:t>
      </w:r>
      <w:proofErr w:type="gramEnd"/>
    </w:p>
    <w:p w14:paraId="7BD9A149" w14:textId="4AA1EB43" w:rsidR="00516D44" w:rsidRPr="00B7016F" w:rsidRDefault="00516D44" w:rsidP="00516D44">
      <w:r w:rsidRPr="00B7016F">
        <w:t>The following are examples of non</w:t>
      </w:r>
      <w:r w:rsidR="003F6FDB" w:rsidRPr="00B7016F">
        <w:t>-</w:t>
      </w:r>
      <w:r w:rsidRPr="00B7016F">
        <w:t>compliance with the FCOI</w:t>
      </w:r>
      <w:r w:rsidR="003F6FDB" w:rsidRPr="00B7016F">
        <w:rPr>
          <w:u w:val="single"/>
        </w:rPr>
        <w:t>/</w:t>
      </w:r>
      <w:r w:rsidR="003F6FDB" w:rsidRPr="00625706">
        <w:rPr>
          <w:color w:val="EE0000"/>
          <w:u w:val="single"/>
        </w:rPr>
        <w:t>COC</w:t>
      </w:r>
      <w:r w:rsidRPr="00B7016F">
        <w:t>R Policy:</w:t>
      </w:r>
    </w:p>
    <w:p w14:paraId="670D5990" w14:textId="77777777" w:rsidR="00516D44" w:rsidRPr="00B7016F" w:rsidRDefault="00516D44" w:rsidP="00516D44">
      <w:pPr>
        <w:numPr>
          <w:ilvl w:val="0"/>
          <w:numId w:val="2"/>
        </w:numPr>
      </w:pPr>
      <w:r w:rsidRPr="00B7016F">
        <w:t>failure to submit a timely disclosure;</w:t>
      </w:r>
    </w:p>
    <w:p w14:paraId="0631E6D2" w14:textId="77777777" w:rsidR="00516D44" w:rsidRPr="00B7016F" w:rsidRDefault="00516D44" w:rsidP="00516D44">
      <w:pPr>
        <w:numPr>
          <w:ilvl w:val="0"/>
          <w:numId w:val="2"/>
        </w:numPr>
      </w:pPr>
      <w:r w:rsidRPr="00B7016F">
        <w:t>submission of an incomplete, erroneous or misleading initial, updated or annual disclosure;</w:t>
      </w:r>
    </w:p>
    <w:p w14:paraId="4370C348" w14:textId="26DD3EC3" w:rsidR="00516D44" w:rsidRPr="00B7016F" w:rsidRDefault="00516D44" w:rsidP="00516D44">
      <w:pPr>
        <w:numPr>
          <w:ilvl w:val="0"/>
          <w:numId w:val="2"/>
        </w:numPr>
      </w:pPr>
      <w:r w:rsidRPr="00B7016F">
        <w:t>failure to disclose information as required by the FCOI</w:t>
      </w:r>
      <w:r w:rsidR="003F6FDB" w:rsidRPr="00B7016F">
        <w:rPr>
          <w:u w:val="single"/>
        </w:rPr>
        <w:t>/</w:t>
      </w:r>
      <w:r w:rsidR="003F6FDB" w:rsidRPr="00625706">
        <w:rPr>
          <w:color w:val="EE0000"/>
          <w:u w:val="single"/>
        </w:rPr>
        <w:t>COC</w:t>
      </w:r>
      <w:r w:rsidRPr="00B7016F">
        <w:t>R Policy; and</w:t>
      </w:r>
    </w:p>
    <w:p w14:paraId="58007573" w14:textId="77777777" w:rsidR="00516D44" w:rsidRPr="00B7016F" w:rsidRDefault="00516D44" w:rsidP="00516D44">
      <w:pPr>
        <w:numPr>
          <w:ilvl w:val="0"/>
          <w:numId w:val="2"/>
        </w:numPr>
      </w:pPr>
      <w:r w:rsidRPr="00B7016F">
        <w:t>failure to comply with established management plans.</w:t>
      </w:r>
    </w:p>
    <w:p w14:paraId="24A6A3E1" w14:textId="582DF3BA" w:rsidR="00516D44" w:rsidRPr="00625706" w:rsidRDefault="00516D44" w:rsidP="00516D44">
      <w:pPr>
        <w:rPr>
          <w:color w:val="EE0000"/>
        </w:rPr>
      </w:pPr>
      <w:r w:rsidRPr="00B7016F">
        <w:t>When non</w:t>
      </w:r>
      <w:r w:rsidR="003F6FDB" w:rsidRPr="00B7016F">
        <w:t>-</w:t>
      </w:r>
      <w:r w:rsidRPr="00B7016F">
        <w:t>compliance is identified, the Responsible Official or their delegate will implement a management plan within 60 days.</w:t>
      </w:r>
      <w:r w:rsidR="003F6FDB" w:rsidRPr="00B7016F">
        <w:t xml:space="preserve"> </w:t>
      </w:r>
      <w:r w:rsidR="003F6FDB" w:rsidRPr="00625706">
        <w:rPr>
          <w:color w:val="EE0000"/>
          <w:u w:val="single"/>
        </w:rPr>
        <w:t>When required by the sponsor, the University will promptly notify the sponsor in writing of the failure to comply and of the corrective action taken or to be taken.</w:t>
      </w:r>
    </w:p>
    <w:p w14:paraId="27E9C62E" w14:textId="75EBFF22" w:rsidR="00516D44" w:rsidRPr="00B7016F" w:rsidRDefault="00516D44" w:rsidP="00516D44">
      <w:r w:rsidRPr="00B7016F">
        <w:t xml:space="preserve">In addition, the office of the Responsible Official must conduct a retrospective review of the </w:t>
      </w:r>
      <w:proofErr w:type="spellStart"/>
      <w:r w:rsidRPr="00625706">
        <w:rPr>
          <w:strike/>
          <w:color w:val="EE0000"/>
        </w:rPr>
        <w:t>investigator</w:t>
      </w:r>
      <w:r w:rsidR="003F6FDB" w:rsidRPr="00625706">
        <w:rPr>
          <w:color w:val="EE0000"/>
          <w:u w:val="single"/>
        </w:rPr>
        <w:t>Covered</w:t>
      </w:r>
      <w:proofErr w:type="spellEnd"/>
      <w:r w:rsidR="003F6FDB" w:rsidRPr="00625706">
        <w:rPr>
          <w:color w:val="EE0000"/>
          <w:u w:val="single"/>
        </w:rPr>
        <w:t xml:space="preserve"> Individual</w:t>
      </w:r>
      <w:r w:rsidRPr="00625706">
        <w:rPr>
          <w:color w:val="EE0000"/>
        </w:rPr>
        <w:t>’</w:t>
      </w:r>
      <w:r w:rsidRPr="00B7016F">
        <w:t xml:space="preserve">s research activities on the project to determine if there is bias in the design, conduct, or reporting of the research resulting from the FCOI. The retrospective review must be completed within 120 days of the determination of noncompliance. If bias is found </w:t>
      </w:r>
      <w:proofErr w:type="gramStart"/>
      <w:r w:rsidRPr="00B7016F">
        <w:t>in the course of</w:t>
      </w:r>
      <w:proofErr w:type="gramEnd"/>
      <w:r w:rsidRPr="00B7016F">
        <w:t xml:space="preserve"> the retrospective review, the office of the Responsible Official must promptly notify the sponsor and submit a mitigation report that addresses the impact of the bias on the research and the university’s plan of action to eliminate or mitigate the effect of the bias.</w:t>
      </w:r>
    </w:p>
    <w:p w14:paraId="4E64AB93" w14:textId="78EA66CC" w:rsidR="00516D44" w:rsidRPr="00B7016F" w:rsidRDefault="00516D44" w:rsidP="00516D44">
      <w:r w:rsidRPr="00B7016F">
        <w:t xml:space="preserve">If non-compliance is identified related to a clinical research project whose purpose is to evaluate the safety or effectiveness of a drug, medical device, or treatment, the </w:t>
      </w:r>
      <w:proofErr w:type="spellStart"/>
      <w:proofErr w:type="gramStart"/>
      <w:r w:rsidRPr="00625706">
        <w:rPr>
          <w:strike/>
          <w:color w:val="EE0000"/>
        </w:rPr>
        <w:t>investigator</w:t>
      </w:r>
      <w:r w:rsidR="003F6FDB" w:rsidRPr="00625706">
        <w:rPr>
          <w:color w:val="EE0000"/>
          <w:u w:val="single"/>
        </w:rPr>
        <w:t>Covered</w:t>
      </w:r>
      <w:proofErr w:type="spellEnd"/>
      <w:proofErr w:type="gramEnd"/>
      <w:r w:rsidR="003F6FDB" w:rsidRPr="00625706">
        <w:rPr>
          <w:color w:val="EE0000"/>
          <w:u w:val="single"/>
        </w:rPr>
        <w:t xml:space="preserve"> Individual</w:t>
      </w:r>
      <w:r w:rsidRPr="00B7016F">
        <w:t xml:space="preserve"> is required to:</w:t>
      </w:r>
    </w:p>
    <w:p w14:paraId="07171094" w14:textId="77777777" w:rsidR="00516D44" w:rsidRPr="00B7016F" w:rsidRDefault="00516D44" w:rsidP="00516D44">
      <w:pPr>
        <w:numPr>
          <w:ilvl w:val="0"/>
          <w:numId w:val="3"/>
        </w:numPr>
      </w:pPr>
      <w:r w:rsidRPr="00B7016F">
        <w:t>disclose the FCOI in each public presentation of the results of the research; and</w:t>
      </w:r>
    </w:p>
    <w:p w14:paraId="1AE3C001" w14:textId="77777777" w:rsidR="00516D44" w:rsidRPr="00B7016F" w:rsidRDefault="00516D44" w:rsidP="00516D44">
      <w:pPr>
        <w:numPr>
          <w:ilvl w:val="0"/>
          <w:numId w:val="3"/>
        </w:numPr>
      </w:pPr>
      <w:r w:rsidRPr="00B7016F">
        <w:t>request an addendum to previously published presentations.</w:t>
      </w:r>
    </w:p>
    <w:p w14:paraId="2E49AFB8" w14:textId="77777777" w:rsidR="00516D44" w:rsidRPr="00B7016F" w:rsidRDefault="00516D44" w:rsidP="00516D44">
      <w:pPr>
        <w:rPr>
          <w:b/>
          <w:bCs/>
        </w:rPr>
      </w:pPr>
      <w:r w:rsidRPr="00B7016F">
        <w:rPr>
          <w:b/>
          <w:bCs/>
        </w:rPr>
        <w:t>v. Training</w:t>
      </w:r>
    </w:p>
    <w:p w14:paraId="5BE6F903" w14:textId="04D9C006" w:rsidR="00516D44" w:rsidRPr="00B7016F" w:rsidRDefault="00516D44" w:rsidP="00516D44">
      <w:r w:rsidRPr="00B7016F">
        <w:t xml:space="preserve">Each </w:t>
      </w:r>
      <w:proofErr w:type="spellStart"/>
      <w:r w:rsidRPr="00625706">
        <w:rPr>
          <w:strike/>
          <w:color w:val="EE0000"/>
        </w:rPr>
        <w:t>investigator</w:t>
      </w:r>
      <w:r w:rsidR="003F6FDB" w:rsidRPr="00625706">
        <w:rPr>
          <w:color w:val="EE0000"/>
          <w:u w:val="single"/>
        </w:rPr>
        <w:t>Covered</w:t>
      </w:r>
      <w:proofErr w:type="spellEnd"/>
      <w:r w:rsidR="003F6FDB" w:rsidRPr="00625706">
        <w:rPr>
          <w:color w:val="EE0000"/>
          <w:u w:val="single"/>
        </w:rPr>
        <w:t xml:space="preserve"> Individual</w:t>
      </w:r>
      <w:r w:rsidRPr="00B7016F">
        <w:t xml:space="preserve"> must complete University-approved conflicts of interest training prior to engaging in sponsored research and thereafter every </w:t>
      </w:r>
      <w:proofErr w:type="spellStart"/>
      <w:r w:rsidRPr="00625706">
        <w:rPr>
          <w:strike/>
          <w:color w:val="EE0000"/>
        </w:rPr>
        <w:t>four</w:t>
      </w:r>
      <w:r w:rsidR="003F6FDB" w:rsidRPr="00625706">
        <w:rPr>
          <w:color w:val="EE0000"/>
          <w:u w:val="single"/>
        </w:rPr>
        <w:t>two</w:t>
      </w:r>
      <w:proofErr w:type="spellEnd"/>
      <w:r w:rsidRPr="00B7016F">
        <w:t xml:space="preserve"> years unless immediate retraining is required for any of the following circumstances:</w:t>
      </w:r>
    </w:p>
    <w:p w14:paraId="46EBD9C2" w14:textId="4692878C" w:rsidR="00516D44" w:rsidRPr="00B7016F" w:rsidRDefault="00516D44" w:rsidP="00516D44">
      <w:pPr>
        <w:numPr>
          <w:ilvl w:val="0"/>
          <w:numId w:val="4"/>
        </w:numPr>
      </w:pPr>
      <w:r w:rsidRPr="00B7016F">
        <w:lastRenderedPageBreak/>
        <w:t>the University revises the</w:t>
      </w:r>
      <w:r w:rsidRPr="00625706">
        <w:rPr>
          <w:color w:val="EE0000"/>
        </w:rPr>
        <w:t xml:space="preserve"> </w:t>
      </w:r>
      <w:r w:rsidRPr="00625706">
        <w:rPr>
          <w:strike/>
          <w:color w:val="EE0000"/>
        </w:rPr>
        <w:t xml:space="preserve">FCOIR </w:t>
      </w:r>
      <w:proofErr w:type="spellStart"/>
      <w:r w:rsidRPr="00625706">
        <w:rPr>
          <w:strike/>
          <w:color w:val="EE0000"/>
        </w:rPr>
        <w:t>P</w:t>
      </w:r>
      <w:r w:rsidR="003F6FDB" w:rsidRPr="00625706">
        <w:rPr>
          <w:color w:val="EE0000"/>
          <w:u w:val="single"/>
        </w:rPr>
        <w:t>p</w:t>
      </w:r>
      <w:r w:rsidRPr="00625706">
        <w:rPr>
          <w:color w:val="EE0000"/>
        </w:rPr>
        <w:t>olicy</w:t>
      </w:r>
      <w:proofErr w:type="spellEnd"/>
      <w:r w:rsidRPr="00625706">
        <w:rPr>
          <w:color w:val="EE0000"/>
        </w:rPr>
        <w:t xml:space="preserve"> </w:t>
      </w:r>
      <w:r w:rsidRPr="00B7016F">
        <w:t xml:space="preserve">and procedures in any manner that affects the requirements of the </w:t>
      </w:r>
      <w:proofErr w:type="spellStart"/>
      <w:r w:rsidRPr="00625706">
        <w:rPr>
          <w:strike/>
          <w:color w:val="EE0000"/>
        </w:rPr>
        <w:t>investigator</w:t>
      </w:r>
      <w:r w:rsidR="003F6FDB" w:rsidRPr="00625706">
        <w:rPr>
          <w:color w:val="EE0000"/>
          <w:u w:val="single"/>
        </w:rPr>
        <w:t>Covered</w:t>
      </w:r>
      <w:proofErr w:type="spellEnd"/>
      <w:r w:rsidR="003F6FDB" w:rsidRPr="00625706">
        <w:rPr>
          <w:color w:val="EE0000"/>
          <w:u w:val="single"/>
        </w:rPr>
        <w:t xml:space="preserve"> Individual</w:t>
      </w:r>
      <w:r w:rsidRPr="00B7016F">
        <w:t>;</w:t>
      </w:r>
    </w:p>
    <w:p w14:paraId="610DB001" w14:textId="4EF159A4" w:rsidR="00516D44" w:rsidRPr="00B7016F" w:rsidRDefault="00516D44" w:rsidP="00516D44">
      <w:pPr>
        <w:numPr>
          <w:ilvl w:val="0"/>
          <w:numId w:val="4"/>
        </w:numPr>
      </w:pPr>
      <w:r w:rsidRPr="00B7016F">
        <w:t>a</w:t>
      </w:r>
      <w:r w:rsidRPr="00625706">
        <w:rPr>
          <w:strike/>
          <w:color w:val="EE0000"/>
        </w:rPr>
        <w:t xml:space="preserve">n </w:t>
      </w:r>
      <w:proofErr w:type="spellStart"/>
      <w:r w:rsidRPr="00625706">
        <w:rPr>
          <w:strike/>
          <w:color w:val="EE0000"/>
        </w:rPr>
        <w:t>investigator</w:t>
      </w:r>
      <w:r w:rsidR="003F6FDB" w:rsidRPr="00625706">
        <w:rPr>
          <w:color w:val="EE0000"/>
          <w:u w:val="single"/>
        </w:rPr>
        <w:t>Covered</w:t>
      </w:r>
      <w:proofErr w:type="spellEnd"/>
      <w:r w:rsidR="003F6FDB" w:rsidRPr="00625706">
        <w:rPr>
          <w:color w:val="EE0000"/>
          <w:u w:val="single"/>
        </w:rPr>
        <w:t xml:space="preserve"> Individual</w:t>
      </w:r>
      <w:r w:rsidRPr="00B7016F">
        <w:t xml:space="preserve"> is new to the University</w:t>
      </w:r>
      <w:r w:rsidR="003F6FDB" w:rsidRPr="00B7016F">
        <w:t xml:space="preserve"> </w:t>
      </w:r>
      <w:r w:rsidR="003F6FDB" w:rsidRPr="00B7016F">
        <w:rPr>
          <w:u w:val="single"/>
        </w:rPr>
        <w:t>or the project</w:t>
      </w:r>
      <w:r w:rsidRPr="00B7016F">
        <w:t>;</w:t>
      </w:r>
    </w:p>
    <w:p w14:paraId="65260FF8" w14:textId="453851FE" w:rsidR="00516D44" w:rsidRPr="00B7016F" w:rsidRDefault="00516D44" w:rsidP="00516D44">
      <w:pPr>
        <w:numPr>
          <w:ilvl w:val="0"/>
          <w:numId w:val="4"/>
        </w:numPr>
      </w:pPr>
      <w:r w:rsidRPr="00B7016F">
        <w:t>the University finds that a</w:t>
      </w:r>
      <w:r w:rsidRPr="00625706">
        <w:rPr>
          <w:strike/>
          <w:color w:val="EE0000"/>
        </w:rPr>
        <w:t xml:space="preserve">n </w:t>
      </w:r>
      <w:proofErr w:type="spellStart"/>
      <w:r w:rsidRPr="00625706">
        <w:rPr>
          <w:strike/>
          <w:color w:val="EE0000"/>
        </w:rPr>
        <w:t>investigator</w:t>
      </w:r>
      <w:r w:rsidR="003F6FDB" w:rsidRPr="00625706">
        <w:rPr>
          <w:color w:val="EE0000"/>
          <w:u w:val="single"/>
        </w:rPr>
        <w:t>Covered</w:t>
      </w:r>
      <w:proofErr w:type="spellEnd"/>
      <w:r w:rsidR="003F6FDB" w:rsidRPr="00625706">
        <w:rPr>
          <w:color w:val="EE0000"/>
          <w:u w:val="single"/>
        </w:rPr>
        <w:t xml:space="preserve"> Individual</w:t>
      </w:r>
      <w:r w:rsidRPr="00625706">
        <w:rPr>
          <w:color w:val="EE0000"/>
          <w:u w:val="single"/>
        </w:rPr>
        <w:t xml:space="preserve"> </w:t>
      </w:r>
      <w:r w:rsidRPr="00B7016F">
        <w:t xml:space="preserve">is not in compliance with the </w:t>
      </w:r>
      <w:r w:rsidRPr="00625706">
        <w:rPr>
          <w:strike/>
          <w:color w:val="EE0000"/>
        </w:rPr>
        <w:t xml:space="preserve">FCOIR </w:t>
      </w:r>
      <w:proofErr w:type="spellStart"/>
      <w:r w:rsidRPr="00625706">
        <w:rPr>
          <w:strike/>
          <w:color w:val="EE0000"/>
        </w:rPr>
        <w:t>P</w:t>
      </w:r>
      <w:r w:rsidR="007A2123" w:rsidRPr="00625706">
        <w:rPr>
          <w:color w:val="EE0000"/>
          <w:u w:val="single"/>
        </w:rPr>
        <w:t>p</w:t>
      </w:r>
      <w:r w:rsidRPr="00625706">
        <w:rPr>
          <w:color w:val="EE0000"/>
        </w:rPr>
        <w:t>olicy</w:t>
      </w:r>
      <w:proofErr w:type="spellEnd"/>
      <w:r w:rsidRPr="00B7016F">
        <w:t xml:space="preserve"> or with an approved </w:t>
      </w:r>
      <w:r w:rsidR="007A2123" w:rsidRPr="00625706">
        <w:rPr>
          <w:color w:val="EE0000"/>
          <w:u w:val="single"/>
        </w:rPr>
        <w:t>applicable</w:t>
      </w:r>
      <w:r w:rsidR="007A2123" w:rsidRPr="00B7016F">
        <w:t xml:space="preserve"> </w:t>
      </w:r>
      <w:r w:rsidRPr="00B7016F">
        <w:t>management plan.</w:t>
      </w:r>
    </w:p>
    <w:p w14:paraId="003F95BC" w14:textId="77777777" w:rsidR="00516D44" w:rsidRPr="00B7016F" w:rsidRDefault="00516D44" w:rsidP="00516D44">
      <w:r w:rsidRPr="00B7016F">
        <w:t>Training at each university or the system office is developed and overseen by the respective office of the Responsible Official.</w:t>
      </w:r>
    </w:p>
    <w:p w14:paraId="225FEB58" w14:textId="77777777" w:rsidR="00516D44" w:rsidRPr="00B7016F" w:rsidRDefault="00516D44" w:rsidP="00516D44">
      <w:pPr>
        <w:rPr>
          <w:b/>
          <w:bCs/>
        </w:rPr>
      </w:pPr>
      <w:r w:rsidRPr="00B7016F">
        <w:rPr>
          <w:b/>
          <w:bCs/>
        </w:rPr>
        <w:t>vi. Subrecipient Compliance</w:t>
      </w:r>
    </w:p>
    <w:p w14:paraId="54D46297" w14:textId="3BAC18D5" w:rsidR="00516D44" w:rsidRPr="00B7016F" w:rsidRDefault="00516D44" w:rsidP="00516D44">
      <w:r w:rsidRPr="00B7016F">
        <w:t>If the University carries out the research through use of a subrecipient or subcontractor (“subrecipient”), the University must include language in the subrecipient agreement requiring the subrecipient to comply with either the University’s FCOI</w:t>
      </w:r>
      <w:r w:rsidR="007A2123" w:rsidRPr="00B7016F">
        <w:rPr>
          <w:u w:val="single"/>
        </w:rPr>
        <w:t>/</w:t>
      </w:r>
      <w:r w:rsidR="007A2123" w:rsidRPr="00625706">
        <w:rPr>
          <w:color w:val="EE0000"/>
          <w:u w:val="single"/>
        </w:rPr>
        <w:t>COC</w:t>
      </w:r>
      <w:r w:rsidRPr="00B7016F">
        <w:t xml:space="preserve">R Policy or the subrecipient’s </w:t>
      </w:r>
      <w:r w:rsidRPr="00625706">
        <w:rPr>
          <w:strike/>
          <w:color w:val="EE0000"/>
        </w:rPr>
        <w:t>FCOIR</w:t>
      </w:r>
      <w:r w:rsidR="007A2123" w:rsidRPr="00625706">
        <w:rPr>
          <w:color w:val="EE0000"/>
          <w:u w:val="single"/>
        </w:rPr>
        <w:t>own</w:t>
      </w:r>
      <w:r w:rsidRPr="00B7016F">
        <w:t xml:space="preserve"> policy. If the latter, then the subrecipient must certify that its policy complies with the sponsor</w:t>
      </w:r>
      <w:r w:rsidR="007A2123" w:rsidRPr="00625706">
        <w:rPr>
          <w:color w:val="EE0000"/>
          <w:u w:val="single"/>
        </w:rPr>
        <w:t>’s</w:t>
      </w:r>
      <w:r w:rsidRPr="00B7016F">
        <w:t xml:space="preserve"> requirements. The subrecipient agreement must specify deadlines for the subrecipient to submit all SFI disclosures or reports of conflicts to the University so that the University can meet its own reporting obligations.</w:t>
      </w:r>
    </w:p>
    <w:p w14:paraId="72D717FD" w14:textId="77777777" w:rsidR="00516D44" w:rsidRPr="00B7016F" w:rsidRDefault="00516D44" w:rsidP="00516D44">
      <w:pPr>
        <w:rPr>
          <w:b/>
          <w:bCs/>
        </w:rPr>
      </w:pPr>
      <w:r w:rsidRPr="00B7016F">
        <w:rPr>
          <w:b/>
          <w:bCs/>
        </w:rPr>
        <w:t>vii. Public Access to Information</w:t>
      </w:r>
    </w:p>
    <w:p w14:paraId="40C03CA5" w14:textId="77777777" w:rsidR="00516D44" w:rsidRPr="00B7016F" w:rsidRDefault="00516D44" w:rsidP="00516D44">
      <w:r w:rsidRPr="00B7016F">
        <w:t xml:space="preserve">Upon written request, the University must make available to the public within five business days certain information about the SFIs held by senior/key personnel that constitute </w:t>
      </w:r>
      <w:proofErr w:type="gramStart"/>
      <w:r w:rsidRPr="00B7016F">
        <w:t>a FCOI</w:t>
      </w:r>
      <w:proofErr w:type="gramEnd"/>
      <w:r w:rsidRPr="00B7016F">
        <w:t xml:space="preserve"> related to the research. The minimal information to be provided is described at 42 C.F.R. § 50.605(a)(5)(ii). The Responsible Official or their delegate will coordinate requests and responses. </w:t>
      </w:r>
    </w:p>
    <w:p w14:paraId="29E369F9" w14:textId="77777777" w:rsidR="00516D44" w:rsidRPr="00B7016F" w:rsidRDefault="00516D44" w:rsidP="00516D44">
      <w:pPr>
        <w:rPr>
          <w:b/>
          <w:bCs/>
        </w:rPr>
      </w:pPr>
      <w:r w:rsidRPr="00B7016F">
        <w:rPr>
          <w:b/>
          <w:bCs/>
        </w:rPr>
        <w:t>VII. Administrative Action and Sanctions</w:t>
      </w:r>
    </w:p>
    <w:p w14:paraId="14653BBE" w14:textId="53425448" w:rsidR="00516D44" w:rsidRPr="00B7016F" w:rsidRDefault="00516D44" w:rsidP="00516D44">
      <w:r w:rsidRPr="00B7016F">
        <w:t>Failure of a</w:t>
      </w:r>
      <w:r w:rsidRPr="00625706">
        <w:rPr>
          <w:strike/>
          <w:color w:val="EE0000"/>
        </w:rPr>
        <w:t xml:space="preserve">n </w:t>
      </w:r>
      <w:proofErr w:type="spellStart"/>
      <w:r w:rsidRPr="00625706">
        <w:rPr>
          <w:strike/>
          <w:color w:val="EE0000"/>
        </w:rPr>
        <w:t>investigator</w:t>
      </w:r>
      <w:r w:rsidR="007A2123" w:rsidRPr="00625706">
        <w:rPr>
          <w:color w:val="EE0000"/>
          <w:u w:val="single"/>
        </w:rPr>
        <w:t>Covered</w:t>
      </w:r>
      <w:proofErr w:type="spellEnd"/>
      <w:r w:rsidR="007A2123" w:rsidRPr="00625706">
        <w:rPr>
          <w:color w:val="EE0000"/>
          <w:u w:val="single"/>
        </w:rPr>
        <w:t xml:space="preserve"> Individual</w:t>
      </w:r>
      <w:r w:rsidRPr="00B7016F">
        <w:t xml:space="preserve"> to comply with the requirements </w:t>
      </w:r>
      <w:proofErr w:type="spellStart"/>
      <w:r w:rsidRPr="00625706">
        <w:rPr>
          <w:strike/>
          <w:color w:val="EE0000"/>
        </w:rPr>
        <w:t>for</w:t>
      </w:r>
      <w:r w:rsidR="007A2123" w:rsidRPr="00625706">
        <w:rPr>
          <w:color w:val="EE0000"/>
          <w:u w:val="single"/>
        </w:rPr>
        <w:t>to</w:t>
      </w:r>
      <w:proofErr w:type="spellEnd"/>
      <w:r w:rsidR="007A2123" w:rsidRPr="00625706">
        <w:rPr>
          <w:color w:val="EE0000"/>
          <w:u w:val="single"/>
        </w:rPr>
        <w:t xml:space="preserve"> complete</w:t>
      </w:r>
      <w:r w:rsidRPr="00B7016F">
        <w:t xml:space="preserve"> FCOI training, </w:t>
      </w:r>
      <w:r w:rsidR="007A2123" w:rsidRPr="00625706">
        <w:rPr>
          <w:color w:val="EE0000"/>
          <w:u w:val="single"/>
        </w:rPr>
        <w:t xml:space="preserve">to disclose commitments, to disclose </w:t>
      </w:r>
      <w:proofErr w:type="spellStart"/>
      <w:r w:rsidR="007A2123" w:rsidRPr="00625706">
        <w:rPr>
          <w:color w:val="EE0000"/>
          <w:u w:val="single"/>
        </w:rPr>
        <w:t>SFI</w:t>
      </w:r>
      <w:r w:rsidRPr="00625706">
        <w:rPr>
          <w:strike/>
          <w:color w:val="EE0000"/>
        </w:rPr>
        <w:t>financial</w:t>
      </w:r>
      <w:proofErr w:type="spellEnd"/>
      <w:r w:rsidRPr="00625706">
        <w:rPr>
          <w:strike/>
          <w:color w:val="EE0000"/>
        </w:rPr>
        <w:t xml:space="preserve"> disclosure</w:t>
      </w:r>
      <w:r w:rsidRPr="00B7016F">
        <w:t xml:space="preserve">, and </w:t>
      </w:r>
      <w:r w:rsidR="007A2123" w:rsidRPr="00625706">
        <w:rPr>
          <w:color w:val="EE0000"/>
          <w:u w:val="single"/>
        </w:rPr>
        <w:t xml:space="preserve">to manage COC and </w:t>
      </w:r>
      <w:proofErr w:type="spellStart"/>
      <w:r w:rsidR="007A2123" w:rsidRPr="00625706">
        <w:rPr>
          <w:color w:val="EE0000"/>
          <w:u w:val="single"/>
        </w:rPr>
        <w:t>FCO</w:t>
      </w:r>
      <w:r w:rsidR="007A2123" w:rsidRPr="00625706">
        <w:rPr>
          <w:color w:val="EE0000"/>
        </w:rPr>
        <w:t>I</w:t>
      </w:r>
      <w:r w:rsidRPr="00625706">
        <w:rPr>
          <w:strike/>
          <w:color w:val="EE0000"/>
        </w:rPr>
        <w:t>management</w:t>
      </w:r>
      <w:proofErr w:type="spellEnd"/>
      <w:r w:rsidRPr="00625706">
        <w:rPr>
          <w:strike/>
          <w:color w:val="EE0000"/>
        </w:rPr>
        <w:t xml:space="preserve"> of FCOIs</w:t>
      </w:r>
      <w:r w:rsidRPr="00B7016F">
        <w:t xml:space="preserve"> may result in sanctions and administrative actions. Administrative actions may include but not be limited to delay in award execution or suspension of the research project. Sanctions, when necessary, will be consistent with the University </w:t>
      </w:r>
      <w:r w:rsidRPr="00B7016F">
        <w:rPr>
          <w:i/>
          <w:iCs/>
        </w:rPr>
        <w:t>Policy on Outside Activities and Conflicts of Commitment and Interest.</w:t>
      </w:r>
    </w:p>
    <w:p w14:paraId="0AB1AA0A" w14:textId="77777777" w:rsidR="00516D44" w:rsidRPr="00B7016F" w:rsidRDefault="00516D44" w:rsidP="00516D44">
      <w:pPr>
        <w:rPr>
          <w:b/>
          <w:bCs/>
        </w:rPr>
      </w:pPr>
      <w:r w:rsidRPr="00B7016F">
        <w:rPr>
          <w:b/>
          <w:bCs/>
        </w:rPr>
        <w:t>VIII. Confidentiality</w:t>
      </w:r>
    </w:p>
    <w:p w14:paraId="5CD4F615" w14:textId="7ADB392A" w:rsidR="00516D44" w:rsidRPr="00B7016F" w:rsidRDefault="00516D44" w:rsidP="00516D44">
      <w:r w:rsidRPr="00B7016F">
        <w:t>Access to information collected in connection with the FCOI</w:t>
      </w:r>
      <w:r w:rsidR="007A2123" w:rsidRPr="00B7016F">
        <w:rPr>
          <w:u w:val="single"/>
        </w:rPr>
        <w:t>/</w:t>
      </w:r>
      <w:r w:rsidR="007A2123" w:rsidRPr="00625706">
        <w:rPr>
          <w:color w:val="EE0000"/>
          <w:u w:val="single"/>
        </w:rPr>
        <w:t>COC</w:t>
      </w:r>
      <w:r w:rsidRPr="00B7016F">
        <w:t>R Policy will be limited to those with a need to know and will be shared as required by law and University policies, and upon request to comply with the requirements of a sponsor.</w:t>
      </w:r>
    </w:p>
    <w:p w14:paraId="70F16329" w14:textId="77777777" w:rsidR="00516D44" w:rsidRPr="00B7016F" w:rsidRDefault="00516D44" w:rsidP="00516D44">
      <w:pPr>
        <w:rPr>
          <w:b/>
          <w:bCs/>
        </w:rPr>
      </w:pPr>
      <w:r w:rsidRPr="00B7016F">
        <w:rPr>
          <w:b/>
          <w:bCs/>
        </w:rPr>
        <w:lastRenderedPageBreak/>
        <w:t>IX. Record Retention</w:t>
      </w:r>
    </w:p>
    <w:p w14:paraId="77760C6F" w14:textId="149B050D" w:rsidR="00516D44" w:rsidRPr="00B7016F" w:rsidRDefault="00516D44" w:rsidP="00516D44">
      <w:proofErr w:type="gramStart"/>
      <w:r w:rsidRPr="00B7016F">
        <w:t>Financial disclosures and management plans must be maintained by the University</w:t>
      </w:r>
      <w:proofErr w:type="gramEnd"/>
      <w:r w:rsidRPr="00B7016F">
        <w:t xml:space="preserve"> for the longer of</w:t>
      </w:r>
      <w:r w:rsidRPr="008E0B12">
        <w:rPr>
          <w:color w:val="EE0000"/>
        </w:rPr>
        <w:t xml:space="preserve"> </w:t>
      </w:r>
      <w:proofErr w:type="spellStart"/>
      <w:proofErr w:type="gramStart"/>
      <w:r w:rsidRPr="008E0B12">
        <w:rPr>
          <w:strike/>
          <w:color w:val="EE0000"/>
        </w:rPr>
        <w:t>three</w:t>
      </w:r>
      <w:r w:rsidR="007A2123" w:rsidRPr="008E0B12">
        <w:rPr>
          <w:color w:val="EE0000"/>
          <w:u w:val="single"/>
        </w:rPr>
        <w:t>six</w:t>
      </w:r>
      <w:proofErr w:type="spellEnd"/>
      <w:proofErr w:type="gramEnd"/>
      <w:r w:rsidRPr="00B7016F">
        <w:t xml:space="preserve"> years after termination or completion of the award or the period prescribed by the sponsor or applicable law.</w:t>
      </w:r>
    </w:p>
    <w:p w14:paraId="06C7F7F0" w14:textId="77777777" w:rsidR="00516D44" w:rsidRPr="00B7016F" w:rsidRDefault="00516D44" w:rsidP="00516D44">
      <w:pPr>
        <w:rPr>
          <w:b/>
          <w:bCs/>
        </w:rPr>
      </w:pPr>
      <w:r w:rsidRPr="00B7016F">
        <w:rPr>
          <w:b/>
          <w:bCs/>
        </w:rPr>
        <w:t>X. Sponsor Oversight</w:t>
      </w:r>
    </w:p>
    <w:p w14:paraId="407F5E2C" w14:textId="77777777" w:rsidR="00516D44" w:rsidRPr="00B7016F" w:rsidRDefault="00516D44" w:rsidP="00516D44">
      <w:r w:rsidRPr="00B7016F">
        <w:t xml:space="preserve">The University will comply with all reasonable requests for additional information or oversight by the </w:t>
      </w:r>
      <w:proofErr w:type="gramStart"/>
      <w:r w:rsidRPr="00B7016F">
        <w:t>sponsor</w:t>
      </w:r>
      <w:proofErr w:type="gramEnd"/>
      <w:r w:rsidRPr="00B7016F">
        <w:t xml:space="preserve"> agency.</w:t>
      </w:r>
    </w:p>
    <w:p w14:paraId="714C895C" w14:textId="77777777" w:rsidR="00516D44" w:rsidRPr="00B7016F" w:rsidRDefault="00516D44" w:rsidP="00516D44">
      <w:r w:rsidRPr="00B7016F">
        <w:t>XI. Related Laws, Guidance, and Policies</w:t>
      </w:r>
    </w:p>
    <w:p w14:paraId="3F5BAC99" w14:textId="4FA7E81D" w:rsidR="002564F4" w:rsidRPr="008E0B12" w:rsidRDefault="00516D44" w:rsidP="00516D44">
      <w:pPr>
        <w:rPr>
          <w:color w:val="EE0000"/>
        </w:rPr>
      </w:pPr>
      <w:hyperlink r:id="rId10" w:history="1">
        <w:r w:rsidRPr="008E0B12">
          <w:rPr>
            <w:rStyle w:val="Hyperlink"/>
            <w:i/>
            <w:iCs/>
            <w:color w:val="EE0000"/>
          </w:rPr>
          <w:t>Responsibility of Applicants for Promoting Objectivity in Research for which PHS Funding is Sought and Responsible Prospective Contractors,</w:t>
        </w:r>
        <w:r w:rsidRPr="008E0B12">
          <w:rPr>
            <w:rStyle w:val="Hyperlink"/>
            <w:color w:val="EE0000"/>
          </w:rPr>
          <w:t> 42 C.F.R. part 50 and 45 C.F.R. part 94. Final Rule at 76 Fed. Reg. 53256 (Aug. 25, 2011). </w:t>
        </w:r>
      </w:hyperlink>
    </w:p>
    <w:p w14:paraId="570CFECA" w14:textId="0ED12F38" w:rsidR="007A2123" w:rsidRPr="008E0B12" w:rsidRDefault="007A2123" w:rsidP="00516D44">
      <w:pPr>
        <w:rPr>
          <w:color w:val="EE0000"/>
        </w:rPr>
      </w:pPr>
      <w:hyperlink r:id="rId11" w:history="1">
        <w:r w:rsidRPr="008E0B12">
          <w:rPr>
            <w:rStyle w:val="Hyperlink"/>
            <w:color w:val="EE0000"/>
          </w:rPr>
          <w:t>Department of Energy, Chapter IX of title 2 of C.F.R. Part 910, Subpart C, Conflicts of Interest, Conflicts of Commitment, Organizational Conflicts of Interest, and Other Matters of Concern, effective August 17, 2026.</w:t>
        </w:r>
      </w:hyperlink>
    </w:p>
    <w:p w14:paraId="1965B3B9" w14:textId="0DE2F63B" w:rsidR="00516D44" w:rsidRPr="008E0B12" w:rsidRDefault="00516D44" w:rsidP="00516D44">
      <w:pPr>
        <w:rPr>
          <w:strike/>
          <w:color w:val="EE0000"/>
        </w:rPr>
      </w:pPr>
      <w:hyperlink r:id="rId12" w:history="1">
        <w:r w:rsidRPr="008E0B12">
          <w:rPr>
            <w:rStyle w:val="Hyperlink"/>
            <w:strike/>
            <w:color w:val="EE0000"/>
          </w:rPr>
          <w:t>Department of Energy Interim Conflict of Interest Policy Requirements for Financial Assistance, December 20, 2021.</w:t>
        </w:r>
      </w:hyperlink>
    </w:p>
    <w:p w14:paraId="6DAC7375" w14:textId="77777777" w:rsidR="00516D44" w:rsidRPr="008E0B12" w:rsidRDefault="00516D44" w:rsidP="00516D44">
      <w:pPr>
        <w:rPr>
          <w:color w:val="EE0000"/>
        </w:rPr>
      </w:pPr>
      <w:hyperlink r:id="rId13" w:history="1">
        <w:r w:rsidRPr="008E0B12">
          <w:rPr>
            <w:rStyle w:val="Hyperlink"/>
            <w:color w:val="EE0000"/>
          </w:rPr>
          <w:t>Conflict of Interest Policy for Recipients of NASA Financial Assistance Awards</w:t>
        </w:r>
      </w:hyperlink>
    </w:p>
    <w:p w14:paraId="0BD632A3" w14:textId="77777777" w:rsidR="00516D44" w:rsidRPr="008E0B12" w:rsidRDefault="00516D44" w:rsidP="00516D44">
      <w:pPr>
        <w:rPr>
          <w:color w:val="EE0000"/>
        </w:rPr>
      </w:pPr>
      <w:hyperlink r:id="rId14" w:history="1">
        <w:r w:rsidRPr="008E0B12">
          <w:rPr>
            <w:rStyle w:val="Hyperlink"/>
            <w:b/>
            <w:bCs/>
            <w:color w:val="EE0000"/>
          </w:rPr>
          <w:t>NSF Policy: </w:t>
        </w:r>
        <w:r w:rsidRPr="008E0B12">
          <w:rPr>
            <w:rStyle w:val="Hyperlink"/>
            <w:color w:val="EE0000"/>
          </w:rPr>
          <w:t>Proposal and Award Policies and Procedures Guide, effective Jan. 30, 2023.</w:t>
        </w:r>
      </w:hyperlink>
    </w:p>
    <w:p w14:paraId="336156AE" w14:textId="77777777" w:rsidR="00516D44" w:rsidRPr="008E0B12" w:rsidRDefault="00516D44" w:rsidP="00516D44">
      <w:pPr>
        <w:rPr>
          <w:color w:val="EE0000"/>
        </w:rPr>
      </w:pPr>
      <w:hyperlink r:id="rId15" w:history="1">
        <w:r w:rsidRPr="008E0B12">
          <w:rPr>
            <w:rStyle w:val="Hyperlink"/>
            <w:b/>
            <w:bCs/>
            <w:color w:val="EE0000"/>
          </w:rPr>
          <w:t>FDA Regulations: </w:t>
        </w:r>
        <w:r w:rsidRPr="008E0B12">
          <w:rPr>
            <w:rStyle w:val="Hyperlink"/>
            <w:color w:val="EE0000"/>
          </w:rPr>
          <w:t>Financial Disclosure by Clinical Investigators, 21 C.F.R. part 54. </w:t>
        </w:r>
      </w:hyperlink>
    </w:p>
    <w:p w14:paraId="38472548" w14:textId="77777777" w:rsidR="00516D44" w:rsidRPr="008E0B12" w:rsidRDefault="00516D44" w:rsidP="00516D44">
      <w:pPr>
        <w:rPr>
          <w:color w:val="EE0000"/>
        </w:rPr>
      </w:pPr>
      <w:hyperlink r:id="rId16" w:history="1">
        <w:r w:rsidRPr="008E0B12">
          <w:rPr>
            <w:rStyle w:val="Hyperlink"/>
            <w:b/>
            <w:bCs/>
            <w:color w:val="EE0000"/>
          </w:rPr>
          <w:t>Association for the Accreditation of Human Research Protection Programs (AAHRPP),</w:t>
        </w:r>
        <w:r w:rsidRPr="008E0B12">
          <w:rPr>
            <w:rStyle w:val="Hyperlink"/>
            <w:color w:val="EE0000"/>
          </w:rPr>
          <w:t> Standard 1-6</w:t>
        </w:r>
      </w:hyperlink>
    </w:p>
    <w:p w14:paraId="1C6E0D5B" w14:textId="77777777" w:rsidR="00516D44" w:rsidRPr="008E0B12" w:rsidRDefault="00516D44" w:rsidP="00516D44">
      <w:pPr>
        <w:rPr>
          <w:color w:val="EE0000"/>
        </w:rPr>
      </w:pPr>
      <w:hyperlink r:id="rId17" w:history="1">
        <w:r w:rsidRPr="008E0B12">
          <w:rPr>
            <w:rStyle w:val="Hyperlink"/>
            <w:color w:val="EE0000"/>
          </w:rPr>
          <w:t>State of Illinois Freedom of Information Act, 5 ILCS 140.</w:t>
        </w:r>
      </w:hyperlink>
    </w:p>
    <w:p w14:paraId="23DD2B90" w14:textId="77777777" w:rsidR="00843781" w:rsidRPr="00B7016F" w:rsidRDefault="00843781">
      <w:r w:rsidRPr="00B7016F">
        <w:br w:type="page"/>
      </w:r>
    </w:p>
    <w:p w14:paraId="45031980" w14:textId="1483EB0E" w:rsidR="00516D44" w:rsidRPr="00B7016F" w:rsidRDefault="00516D44" w:rsidP="00516D44">
      <w:r w:rsidRPr="00B7016F">
        <w:lastRenderedPageBreak/>
        <w:t>Appendix 1</w:t>
      </w:r>
    </w:p>
    <w:p w14:paraId="22F61B3E" w14:textId="77777777" w:rsidR="00516D44" w:rsidRPr="00B7016F" w:rsidRDefault="00516D44" w:rsidP="00516D44">
      <w:r w:rsidRPr="00B7016F">
        <w:t>This definition of SFI is applicable to the following sponsors:</w:t>
      </w:r>
    </w:p>
    <w:p w14:paraId="567FE7E6" w14:textId="1963C0AB" w:rsidR="00516D44" w:rsidRPr="00B7016F" w:rsidRDefault="00516D44" w:rsidP="00516D44">
      <w:r w:rsidRPr="00B7016F">
        <w:t>Public Health Services</w:t>
      </w:r>
      <w:r w:rsidRPr="00B7016F">
        <w:rPr>
          <w:strike/>
        </w:rPr>
        <w:t>,</w:t>
      </w:r>
      <w:r w:rsidRPr="008E0B12">
        <w:rPr>
          <w:strike/>
          <w:color w:val="EE0000"/>
        </w:rPr>
        <w:t xml:space="preserve"> Department of Energy</w:t>
      </w:r>
    </w:p>
    <w:p w14:paraId="03F03C3F" w14:textId="3B65ECCF" w:rsidR="00516D44" w:rsidRPr="00B7016F" w:rsidRDefault="00516D44" w:rsidP="00516D44">
      <w:r w:rsidRPr="00B7016F">
        <w:rPr>
          <w:b/>
          <w:bCs/>
        </w:rPr>
        <w:t>Significant Financial Interest: </w:t>
      </w:r>
      <w:r w:rsidRPr="00B7016F">
        <w:t xml:space="preserve">SFI means a financial interest consisting of one or more of the following interests of the </w:t>
      </w:r>
      <w:proofErr w:type="spellStart"/>
      <w:r w:rsidRPr="008E0B12">
        <w:rPr>
          <w:strike/>
          <w:color w:val="EE0000"/>
        </w:rPr>
        <w:t>investigator</w:t>
      </w:r>
      <w:r w:rsidR="007A2123" w:rsidRPr="008E0B12">
        <w:rPr>
          <w:color w:val="EE0000"/>
          <w:u w:val="single"/>
        </w:rPr>
        <w:t>Covered</w:t>
      </w:r>
      <w:proofErr w:type="spellEnd"/>
      <w:r w:rsidR="007A2123" w:rsidRPr="008E0B12">
        <w:rPr>
          <w:color w:val="EE0000"/>
          <w:u w:val="single"/>
        </w:rPr>
        <w:t xml:space="preserve"> Individual</w:t>
      </w:r>
      <w:r w:rsidR="007A2123" w:rsidRPr="00B7016F">
        <w:t xml:space="preserve"> </w:t>
      </w:r>
      <w:r w:rsidRPr="00B7016F">
        <w:t xml:space="preserve">(and spouse and dependent children) that reasonably appears related to the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 xml:space="preserve">’s University responsibilities </w:t>
      </w:r>
      <w:proofErr w:type="gramStart"/>
      <w:r w:rsidRPr="00B7016F">
        <w:t>with regard to</w:t>
      </w:r>
      <w:proofErr w:type="gramEnd"/>
      <w:r w:rsidRPr="00B7016F">
        <w:t>:</w:t>
      </w:r>
    </w:p>
    <w:p w14:paraId="324400A0" w14:textId="77777777" w:rsidR="00516D44" w:rsidRPr="00B7016F" w:rsidRDefault="00516D44" w:rsidP="00516D44">
      <w:pPr>
        <w:numPr>
          <w:ilvl w:val="0"/>
          <w:numId w:val="5"/>
        </w:numPr>
      </w:pPr>
      <w:r w:rsidRPr="00B7016F">
        <w:t>a publicly traded entity if the value of any remuneration received from the entity as of the date of disclosure and in the 12 months preceding the disclosure exceeds $5,000, when aggregated. Remuneration includes salary, royalties, and other payments for services, such as consulting fees and honoraria paid authorship, equity interests, stock options or other ownership interests, as determined through public prices or reasonable measures of fair market value;</w:t>
      </w:r>
    </w:p>
    <w:p w14:paraId="75D8B564" w14:textId="503A8F20" w:rsidR="00516D44" w:rsidRPr="00B7016F" w:rsidRDefault="00516D44" w:rsidP="00516D44">
      <w:pPr>
        <w:numPr>
          <w:ilvl w:val="0"/>
          <w:numId w:val="5"/>
        </w:numPr>
      </w:pPr>
      <w:r w:rsidRPr="00B7016F">
        <w:t xml:space="preserve">a non-publicly traded entity, if the value of any remuneration received from the entity in the 12 months preceding the disclosure exceeds $5,000 when aggregated, or when the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432618">
        <w:rPr>
          <w:color w:val="EE0000"/>
        </w:rPr>
        <w:t xml:space="preserve"> </w:t>
      </w:r>
      <w:r w:rsidRPr="00B7016F">
        <w:t>holds any equity interest;</w:t>
      </w:r>
    </w:p>
    <w:p w14:paraId="15B3B12C" w14:textId="77777777" w:rsidR="00516D44" w:rsidRPr="00B7016F" w:rsidRDefault="00516D44" w:rsidP="00516D44">
      <w:pPr>
        <w:numPr>
          <w:ilvl w:val="0"/>
          <w:numId w:val="5"/>
        </w:numPr>
      </w:pPr>
      <w:r w:rsidRPr="00B7016F">
        <w:t>intellectual property rights and interests (e.g. patents, copyrights) upon receipt of income related to such rights and interest; and</w:t>
      </w:r>
    </w:p>
    <w:p w14:paraId="29A09192" w14:textId="719194DD" w:rsidR="00516D44" w:rsidRPr="00B7016F" w:rsidRDefault="00516D44" w:rsidP="00516D44">
      <w:pPr>
        <w:numPr>
          <w:ilvl w:val="0"/>
          <w:numId w:val="5"/>
        </w:numPr>
      </w:pPr>
      <w:r w:rsidRPr="00B7016F">
        <w:t>reimbursed or sponsored travel related to</w:t>
      </w:r>
      <w:r w:rsidRPr="00432618">
        <w:rPr>
          <w:color w:val="EE0000"/>
        </w:rPr>
        <w:t xml:space="preserv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’s University responsibilities if paid by a sponsor other than a federal, state, or local government agency, an institution of higher education as defined by 20 U.S.C. § 1001(a); an academic teaching hospital; a medical center; or a research institute affiliated with an institution of higher education.</w:t>
      </w:r>
    </w:p>
    <w:p w14:paraId="0FFD4471" w14:textId="77777777" w:rsidR="00516D44" w:rsidRPr="00B7016F" w:rsidRDefault="00516D44" w:rsidP="00516D44">
      <w:r w:rsidRPr="00B7016F">
        <w:t xml:space="preserve">The following financial interests are not considered to be </w:t>
      </w:r>
      <w:proofErr w:type="gramStart"/>
      <w:r w:rsidRPr="00B7016F">
        <w:t>an SFI</w:t>
      </w:r>
      <w:proofErr w:type="gramEnd"/>
      <w:r w:rsidRPr="00B7016F">
        <w:t>:</w:t>
      </w:r>
    </w:p>
    <w:p w14:paraId="02375196" w14:textId="7908E51B" w:rsidR="00516D44" w:rsidRPr="00B7016F" w:rsidRDefault="00516D44" w:rsidP="00516D44">
      <w:pPr>
        <w:numPr>
          <w:ilvl w:val="0"/>
          <w:numId w:val="6"/>
        </w:numPr>
      </w:pPr>
      <w:r w:rsidRPr="00B7016F">
        <w:t>salary, royalties or other remunerations paid by the University of Illinois System to the</w:t>
      </w:r>
      <w:r w:rsidRPr="00432618">
        <w:rPr>
          <w:color w:val="EE0000"/>
        </w:rPr>
        <w:t xml:space="preserv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 xml:space="preserve"> if the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 xml:space="preserve"> is currently employed or appointed by the University, including intellectual property rights assigned to the University and agreements to share royalties related to such rights;</w:t>
      </w:r>
    </w:p>
    <w:p w14:paraId="1F419341" w14:textId="77777777" w:rsidR="00516D44" w:rsidRPr="00B7016F" w:rsidRDefault="00516D44" w:rsidP="00516D44">
      <w:pPr>
        <w:numPr>
          <w:ilvl w:val="0"/>
          <w:numId w:val="6"/>
        </w:numPr>
      </w:pPr>
      <w:r w:rsidRPr="00B7016F">
        <w:t xml:space="preserve">income from investment vehicles (mutual funds or retirement </w:t>
      </w:r>
      <w:proofErr w:type="gramStart"/>
      <w:r w:rsidRPr="00B7016F">
        <w:t>account</w:t>
      </w:r>
      <w:proofErr w:type="gramEnd"/>
      <w:r w:rsidRPr="00B7016F">
        <w:t xml:space="preserve"> that are not managed directly by the individual</w:t>
      </w:r>
      <w:proofErr w:type="gramStart"/>
      <w:r w:rsidRPr="00B7016F">
        <w:t>);</w:t>
      </w:r>
      <w:proofErr w:type="gramEnd"/>
    </w:p>
    <w:p w14:paraId="31BADB17" w14:textId="77777777" w:rsidR="00516D44" w:rsidRPr="00B7016F" w:rsidRDefault="00516D44" w:rsidP="00516D44">
      <w:pPr>
        <w:numPr>
          <w:ilvl w:val="0"/>
          <w:numId w:val="6"/>
        </w:numPr>
      </w:pPr>
      <w:r w:rsidRPr="00B7016F">
        <w:t xml:space="preserve">income from seminars, lectures, or teaching engagements sponsored by a federal, state, or local government agency, an institution of higher education as defined by </w:t>
      </w:r>
      <w:r w:rsidRPr="00B7016F">
        <w:lastRenderedPageBreak/>
        <w:t>20 U.S.C. § 1001(a), an academic teaching hospital, a medical center, or a research institute that is affiliated with an institution of higher education; or</w:t>
      </w:r>
    </w:p>
    <w:p w14:paraId="6873CDDB" w14:textId="77777777" w:rsidR="00516D44" w:rsidRPr="00B7016F" w:rsidRDefault="00516D44" w:rsidP="00516D44">
      <w:pPr>
        <w:numPr>
          <w:ilvl w:val="0"/>
          <w:numId w:val="6"/>
        </w:numPr>
      </w:pPr>
      <w:r w:rsidRPr="00B7016F">
        <w:t>income from service on advisory committees or review panels for a federal, state, or local government agency, an institution of higher education as defined by 20 U.S.C. § 1001(a) (e.g., NIH review panel), an academic teaching hospital, a medical center, or a research institution that is affiliated with an institution of higher education.</w:t>
      </w:r>
    </w:p>
    <w:p w14:paraId="181510F0" w14:textId="77777777" w:rsidR="00843781" w:rsidRPr="00B7016F" w:rsidRDefault="00843781">
      <w:r w:rsidRPr="00B7016F">
        <w:br w:type="page"/>
      </w:r>
    </w:p>
    <w:p w14:paraId="2E7D9F38" w14:textId="76DD04FB" w:rsidR="007A2123" w:rsidRPr="00432618" w:rsidRDefault="007A2123" w:rsidP="007A2123">
      <w:pPr>
        <w:rPr>
          <w:color w:val="EE0000"/>
          <w:u w:val="single"/>
        </w:rPr>
      </w:pPr>
      <w:r w:rsidRPr="00432618">
        <w:rPr>
          <w:color w:val="EE0000"/>
          <w:u w:val="single"/>
        </w:rPr>
        <w:lastRenderedPageBreak/>
        <w:t>Appendix 2</w:t>
      </w:r>
    </w:p>
    <w:p w14:paraId="2451F92B" w14:textId="77777777" w:rsidR="007A2123" w:rsidRPr="00432618" w:rsidRDefault="007A2123" w:rsidP="007A2123">
      <w:pPr>
        <w:rPr>
          <w:color w:val="EE0000"/>
          <w:u w:val="single"/>
        </w:rPr>
      </w:pPr>
      <w:r w:rsidRPr="00432618">
        <w:rPr>
          <w:color w:val="EE0000"/>
          <w:u w:val="single"/>
        </w:rPr>
        <w:t>This definition of SFI is applicable to the following sponsors:</w:t>
      </w:r>
    </w:p>
    <w:p w14:paraId="77D0A795" w14:textId="77777777" w:rsidR="007A2123" w:rsidRPr="00432618" w:rsidRDefault="007A2123" w:rsidP="007A2123">
      <w:pPr>
        <w:rPr>
          <w:color w:val="EE0000"/>
          <w:u w:val="single"/>
        </w:rPr>
      </w:pPr>
      <w:r w:rsidRPr="00432618">
        <w:rPr>
          <w:color w:val="EE0000"/>
          <w:u w:val="single"/>
        </w:rPr>
        <w:t>U.S. Department of Energy and the National Nuclear Security Administration (NNSA)</w:t>
      </w:r>
    </w:p>
    <w:p w14:paraId="1AB9EB7A" w14:textId="77777777" w:rsidR="007A2123" w:rsidRPr="00432618" w:rsidRDefault="007A2123" w:rsidP="007A2123">
      <w:pPr>
        <w:rPr>
          <w:color w:val="EE0000"/>
          <w:u w:val="single"/>
        </w:rPr>
      </w:pPr>
      <w:r w:rsidRPr="00432618">
        <w:rPr>
          <w:i/>
          <w:iCs/>
          <w:color w:val="EE0000"/>
          <w:u w:val="single"/>
        </w:rPr>
        <w:t>Significant financial interest</w:t>
      </w:r>
      <w:r w:rsidRPr="00432618">
        <w:rPr>
          <w:color w:val="EE0000"/>
          <w:u w:val="single"/>
        </w:rPr>
        <w:t xml:space="preserve"> means: </w:t>
      </w:r>
    </w:p>
    <w:p w14:paraId="698B73F8" w14:textId="77777777" w:rsidR="007A2123" w:rsidRPr="00432618" w:rsidRDefault="007A2123" w:rsidP="007A2123">
      <w:pPr>
        <w:rPr>
          <w:color w:val="EE0000"/>
          <w:u w:val="single"/>
        </w:rPr>
      </w:pPr>
      <w:r w:rsidRPr="00432618">
        <w:rPr>
          <w:color w:val="EE0000"/>
          <w:u w:val="single"/>
        </w:rPr>
        <w:t>(1) A financial interest consisting of one or more of the following interests of the Covered Individual (and those of the Covered Individual's spouse and dependent children) that reasonably appears to be related to the Covered Individual's University Responsibilities:</w:t>
      </w:r>
    </w:p>
    <w:p w14:paraId="25ECEA54" w14:textId="77777777" w:rsidR="007A2123" w:rsidRPr="00432618" w:rsidRDefault="007A2123" w:rsidP="007A2123">
      <w:pPr>
        <w:rPr>
          <w:color w:val="EE0000"/>
          <w:u w:val="single"/>
        </w:rPr>
      </w:pPr>
      <w:r w:rsidRPr="00432618">
        <w:rPr>
          <w:color w:val="EE0000"/>
          <w:u w:val="single"/>
        </w:rPr>
        <w:t xml:space="preserve">(i) With regard to any foreign or domestic publicly traded entity, a significant financial interest exists if the value of any remuneration received from the entity in the twelve months preceding the disclosure and the value of any equity interest in the entity as of the date of disclosure, when aggregated, exceeds $5,000. For purposes of this definition, remuneration includes salary and any payment for services not otherwise identified as salary </w:t>
      </w:r>
      <w:proofErr w:type="gramStart"/>
      <w:r w:rsidRPr="00432618">
        <w:rPr>
          <w:color w:val="EE0000"/>
          <w:u w:val="single"/>
        </w:rPr>
        <w:t xml:space="preserve">( </w:t>
      </w:r>
      <w:r w:rsidRPr="00432618">
        <w:rPr>
          <w:i/>
          <w:iCs/>
          <w:color w:val="EE0000"/>
          <w:u w:val="single"/>
        </w:rPr>
        <w:t>e.g.</w:t>
      </w:r>
      <w:proofErr w:type="gramEnd"/>
      <w:r w:rsidRPr="00432618">
        <w:rPr>
          <w:i/>
          <w:iCs/>
          <w:color w:val="EE0000"/>
          <w:u w:val="single"/>
        </w:rPr>
        <w:t>,</w:t>
      </w:r>
      <w:r w:rsidRPr="00432618">
        <w:rPr>
          <w:color w:val="EE0000"/>
          <w:u w:val="single"/>
        </w:rPr>
        <w:t xml:space="preserve"> consulting fees, honoraria, paid authorship); equity interest includes any stock, stock option, or other ownership interest, as determined through reference to public prices or other reasonable measures of fair market </w:t>
      </w:r>
      <w:proofErr w:type="gramStart"/>
      <w:r w:rsidRPr="00432618">
        <w:rPr>
          <w:color w:val="EE0000"/>
          <w:u w:val="single"/>
        </w:rPr>
        <w:t>value;</w:t>
      </w:r>
      <w:proofErr w:type="gramEnd"/>
      <w:r w:rsidRPr="00432618">
        <w:rPr>
          <w:color w:val="EE0000"/>
          <w:u w:val="single"/>
        </w:rPr>
        <w:t xml:space="preserve"> </w:t>
      </w:r>
    </w:p>
    <w:p w14:paraId="0CE66E50" w14:textId="77777777" w:rsidR="007A2123" w:rsidRPr="00432618" w:rsidRDefault="007A2123" w:rsidP="007A2123">
      <w:pPr>
        <w:rPr>
          <w:color w:val="EE0000"/>
          <w:u w:val="single"/>
        </w:rPr>
      </w:pPr>
      <w:r w:rsidRPr="00432618">
        <w:rPr>
          <w:color w:val="EE0000"/>
          <w:u w:val="single"/>
        </w:rPr>
        <w:t xml:space="preserve">(ii) With regard to any foreign or domestic non-publicly traded entity, a significant financial interest exists if the value of any remuneration, not otherwise disclosed as current, pending, or other support, received from the entity in the twelve months preceding the disclosure, when aggregated, exceeds $5,000, or when the Covered Individual (or the Covered Individual's spouse or dependent children) holds any equity interest ( </w:t>
      </w:r>
      <w:r w:rsidRPr="00432618">
        <w:rPr>
          <w:i/>
          <w:iCs/>
          <w:color w:val="EE0000"/>
          <w:u w:val="single"/>
        </w:rPr>
        <w:t>e.g.,</w:t>
      </w:r>
      <w:r w:rsidRPr="00432618">
        <w:rPr>
          <w:color w:val="EE0000"/>
          <w:u w:val="single"/>
        </w:rPr>
        <w:t xml:space="preserve"> stock, stock option, or other ownership interest); and </w:t>
      </w:r>
    </w:p>
    <w:p w14:paraId="7F22A5B6" w14:textId="77777777" w:rsidR="007A2123" w:rsidRPr="00432618" w:rsidRDefault="007A2123" w:rsidP="007A2123">
      <w:pPr>
        <w:rPr>
          <w:color w:val="EE0000"/>
          <w:u w:val="single"/>
        </w:rPr>
      </w:pPr>
      <w:r w:rsidRPr="00432618">
        <w:rPr>
          <w:color w:val="EE0000"/>
          <w:u w:val="single"/>
        </w:rPr>
        <w:t xml:space="preserve">(iii) Intellectual property rights and interests </w:t>
      </w:r>
      <w:proofErr w:type="gramStart"/>
      <w:r w:rsidRPr="00432618">
        <w:rPr>
          <w:color w:val="EE0000"/>
          <w:u w:val="single"/>
        </w:rPr>
        <w:t xml:space="preserve">( </w:t>
      </w:r>
      <w:r w:rsidRPr="00432618">
        <w:rPr>
          <w:i/>
          <w:iCs/>
          <w:color w:val="EE0000"/>
          <w:u w:val="single"/>
        </w:rPr>
        <w:t>e.g.</w:t>
      </w:r>
      <w:proofErr w:type="gramEnd"/>
      <w:r w:rsidRPr="00432618">
        <w:rPr>
          <w:i/>
          <w:iCs/>
          <w:color w:val="EE0000"/>
          <w:u w:val="single"/>
        </w:rPr>
        <w:t>,</w:t>
      </w:r>
      <w:r w:rsidRPr="00432618">
        <w:rPr>
          <w:color w:val="EE0000"/>
          <w:u w:val="single"/>
        </w:rPr>
        <w:t xml:space="preserve"> patents, copyrights), upon receipt of income related to such rights and interests.</w:t>
      </w:r>
    </w:p>
    <w:p w14:paraId="6F3C2F3A" w14:textId="77777777" w:rsidR="007A2123" w:rsidRPr="00432618" w:rsidRDefault="007A2123" w:rsidP="007A2123">
      <w:pPr>
        <w:rPr>
          <w:color w:val="EE0000"/>
          <w:u w:val="single"/>
        </w:rPr>
      </w:pPr>
      <w:r w:rsidRPr="00432618">
        <w:rPr>
          <w:color w:val="EE0000"/>
          <w:u w:val="single"/>
        </w:rPr>
        <w:t xml:space="preserve">(2) Any reimbursed or sponsored travel ( </w:t>
      </w:r>
      <w:r w:rsidRPr="00432618">
        <w:rPr>
          <w:i/>
          <w:iCs/>
          <w:color w:val="EE0000"/>
          <w:u w:val="single"/>
        </w:rPr>
        <w:t>i.e.,</w:t>
      </w:r>
      <w:r w:rsidRPr="00432618">
        <w:rPr>
          <w:color w:val="EE0000"/>
          <w:u w:val="single"/>
        </w:rPr>
        <w:t xml:space="preserve"> that which is paid on behalf of the Covered Individual and not reimbursed to the Covered Individual so that the exact monetary value may not be readily available) related to their University Responsibilities that is not otherwise disclosed in current and pending or other support disclosures, but does not include travel that is reimbursed or sponsored by a Federal, State, or local government agency of the United States; a domestic Institution of Higher Education; or a domestic research institute that is affiliated with a domestic Institution of Higher Education. </w:t>
      </w:r>
    </w:p>
    <w:p w14:paraId="72ECA480" w14:textId="77777777" w:rsidR="007A2123" w:rsidRPr="00432618" w:rsidRDefault="007A2123" w:rsidP="007A2123">
      <w:pPr>
        <w:rPr>
          <w:color w:val="EE0000"/>
          <w:u w:val="single"/>
        </w:rPr>
      </w:pPr>
      <w:r w:rsidRPr="00432618">
        <w:rPr>
          <w:color w:val="EE0000"/>
          <w:u w:val="single"/>
        </w:rPr>
        <w:t xml:space="preserve">(3) The term </w:t>
      </w:r>
      <w:r w:rsidRPr="00432618">
        <w:rPr>
          <w:i/>
          <w:iCs/>
          <w:color w:val="EE0000"/>
          <w:u w:val="single"/>
        </w:rPr>
        <w:t>significant financial interest</w:t>
      </w:r>
      <w:r w:rsidRPr="00432618">
        <w:rPr>
          <w:color w:val="EE0000"/>
          <w:u w:val="single"/>
        </w:rPr>
        <w:t xml:space="preserve"> does not include the following types of financial interests: salary, royalties, or other remuneration paid by the University of Illinois to the Covered Individual if the Covered Individual is currently employed or otherwise appointed by the University of Illinois, including intellectual property rights assigned to the University </w:t>
      </w:r>
      <w:r w:rsidRPr="00432618">
        <w:rPr>
          <w:color w:val="EE0000"/>
          <w:u w:val="single"/>
        </w:rPr>
        <w:lastRenderedPageBreak/>
        <w:t>of Illinois and agreements to share in royalties related to such rights; any ownership interest in the University of Illinois held by the Covered Individual, if the University of Illinois is a commercial or for-profit organization; income from investment vehicles, such as mutual funds and retirement accounts, as long as the Covered Individual does not directly control the investment decisions made in these vehicles; income from seminars, lectures, or teaching engagements sponsored by a Federal, State, or local government agency of the United States, a domestic Institution of Higher Education, or a domestic research institute that is affiliated with a domestic Institution of Higher Education; or income from service on advisory committees or review panels for a Federal, State, or local government agency of the United States, a domestic Institution of Higher Education, or a domestic research institute that is affiliated with a domestic Institution of Higher Education.</w:t>
      </w:r>
    </w:p>
    <w:p w14:paraId="3AFF6E22" w14:textId="77777777" w:rsidR="007A2123" w:rsidRPr="00B7016F" w:rsidRDefault="007A2123" w:rsidP="00516D44"/>
    <w:p w14:paraId="1E6EAF22" w14:textId="77777777" w:rsidR="00843781" w:rsidRPr="00B7016F" w:rsidRDefault="00843781">
      <w:r w:rsidRPr="00B7016F">
        <w:br w:type="page"/>
      </w:r>
    </w:p>
    <w:p w14:paraId="3DAD35DB" w14:textId="7B37957C" w:rsidR="00516D44" w:rsidRPr="00B7016F" w:rsidRDefault="00516D44" w:rsidP="00516D44">
      <w:r w:rsidRPr="00B7016F">
        <w:lastRenderedPageBreak/>
        <w:t xml:space="preserve">Appendix </w:t>
      </w:r>
      <w:r w:rsidRPr="00432618">
        <w:rPr>
          <w:strike/>
          <w:color w:val="EE0000"/>
        </w:rPr>
        <w:t>2</w:t>
      </w:r>
      <w:r w:rsidR="007A2123" w:rsidRPr="00432618">
        <w:rPr>
          <w:color w:val="EE0000"/>
          <w:u w:val="single"/>
        </w:rPr>
        <w:t>3</w:t>
      </w:r>
    </w:p>
    <w:p w14:paraId="38F7F098" w14:textId="77777777" w:rsidR="00516D44" w:rsidRPr="00B7016F" w:rsidRDefault="00516D44" w:rsidP="00516D44">
      <w:r w:rsidRPr="00B7016F">
        <w:t>This definition of SFI is applicable to the following sponsors:</w:t>
      </w:r>
    </w:p>
    <w:p w14:paraId="1AD5CF7D" w14:textId="77777777" w:rsidR="00516D44" w:rsidRPr="00B7016F" w:rsidRDefault="00516D44" w:rsidP="00516D44">
      <w:r w:rsidRPr="00B7016F">
        <w:t>National Science Foundation, National Aeronautics and Space Administration (NASA), and any other sponsor that has not implemented COI regulations or adopted PHS regulations</w:t>
      </w:r>
    </w:p>
    <w:p w14:paraId="1785A0D7" w14:textId="77777777" w:rsidR="00516D44" w:rsidRPr="00B7016F" w:rsidRDefault="00516D44" w:rsidP="00516D44">
      <w:r w:rsidRPr="00B7016F">
        <w:rPr>
          <w:b/>
          <w:bCs/>
        </w:rPr>
        <w:t>Significant Financial Interest: </w:t>
      </w:r>
      <w:r w:rsidRPr="00B7016F">
        <w:t>The term “significant financial interest” means anything of monetary value, including, but not limited to, salary or other payments for services (e.g., consulting fees or honoraria); equity interest (e.g., stocks, stock options or other ownership interests); venture or other capital financing; and intellectual property rights (e.g., patents, copyrights and royalties from such rights).</w:t>
      </w:r>
    </w:p>
    <w:p w14:paraId="7C7814F2" w14:textId="77777777" w:rsidR="00516D44" w:rsidRPr="00B7016F" w:rsidRDefault="00516D44" w:rsidP="00516D44">
      <w:r w:rsidRPr="00B7016F">
        <w:t>SFI does not include:</w:t>
      </w:r>
    </w:p>
    <w:p w14:paraId="25C874A3" w14:textId="77777777" w:rsidR="00516D44" w:rsidRPr="00B7016F" w:rsidRDefault="00516D44" w:rsidP="00516D44">
      <w:pPr>
        <w:numPr>
          <w:ilvl w:val="0"/>
          <w:numId w:val="7"/>
        </w:numPr>
      </w:pPr>
      <w:r w:rsidRPr="00B7016F">
        <w:t>salary, royalties or other remuneration from the University;</w:t>
      </w:r>
    </w:p>
    <w:p w14:paraId="162F5A46" w14:textId="77777777" w:rsidR="00516D44" w:rsidRPr="00B7016F" w:rsidRDefault="00516D44" w:rsidP="00516D44">
      <w:pPr>
        <w:numPr>
          <w:ilvl w:val="0"/>
          <w:numId w:val="7"/>
        </w:numPr>
      </w:pPr>
      <w:r w:rsidRPr="00B7016F">
        <w:t>any ownership interests in the organization, if the organization is an applicant under the Small Business Innovation Research Program (SBIR) or Small Business Technology Transfer Program (STTR);</w:t>
      </w:r>
    </w:p>
    <w:p w14:paraId="31A6E6BA" w14:textId="77777777" w:rsidR="00516D44" w:rsidRPr="00B7016F" w:rsidRDefault="00516D44" w:rsidP="00516D44">
      <w:pPr>
        <w:numPr>
          <w:ilvl w:val="0"/>
          <w:numId w:val="7"/>
        </w:numPr>
      </w:pPr>
      <w:r w:rsidRPr="00B7016F">
        <w:t>income from seminars, lectures, or teaching engagements sponsored by public or non-profit entities;</w:t>
      </w:r>
    </w:p>
    <w:p w14:paraId="6AEE495B" w14:textId="77777777" w:rsidR="00516D44" w:rsidRPr="00B7016F" w:rsidRDefault="00516D44" w:rsidP="00516D44">
      <w:pPr>
        <w:numPr>
          <w:ilvl w:val="0"/>
          <w:numId w:val="7"/>
        </w:numPr>
      </w:pPr>
      <w:r w:rsidRPr="00B7016F">
        <w:t>income from service on advisory committees or review panels for public or non-profit entities;</w:t>
      </w:r>
    </w:p>
    <w:p w14:paraId="52811574" w14:textId="11E01433" w:rsidR="00516D44" w:rsidRPr="00B7016F" w:rsidRDefault="00516D44" w:rsidP="00516D44">
      <w:pPr>
        <w:numPr>
          <w:ilvl w:val="0"/>
          <w:numId w:val="7"/>
        </w:numPr>
      </w:pPr>
      <w:r w:rsidRPr="00B7016F">
        <w:t>an equity interest that, when aggregated for the</w:t>
      </w:r>
      <w:r w:rsidRPr="00432618">
        <w:rPr>
          <w:color w:val="EE0000"/>
        </w:rPr>
        <w:t xml:space="preserv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 xml:space="preserve"> and the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’s spouse and dependent children, meets both of the following tests: does not exceed $5,000 in value as determined through reference to public prices or other reasonable measures of fair market value, and does not represent more than 5% ownership interest in any single entity; or</w:t>
      </w:r>
    </w:p>
    <w:p w14:paraId="3D20E479" w14:textId="5D3FA0FD" w:rsidR="00516D44" w:rsidRPr="00B7016F" w:rsidRDefault="00516D44" w:rsidP="00516D44">
      <w:pPr>
        <w:numPr>
          <w:ilvl w:val="0"/>
          <w:numId w:val="7"/>
        </w:numPr>
      </w:pPr>
      <w:r w:rsidRPr="00B7016F">
        <w:t xml:space="preserve">salary, royalties or other payments that, when aggregated for the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432618">
        <w:rPr>
          <w:color w:val="EE0000"/>
        </w:rPr>
        <w:t xml:space="preserve"> </w:t>
      </w:r>
      <w:r w:rsidRPr="00B7016F">
        <w:t xml:space="preserve">and the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’s spouse or dependent children, are not expected to exceed $5,000 during the prior 12-month period.</w:t>
      </w:r>
    </w:p>
    <w:p w14:paraId="44ED9983" w14:textId="77777777" w:rsidR="00843781" w:rsidRPr="00B7016F" w:rsidRDefault="00843781">
      <w:r w:rsidRPr="00B7016F">
        <w:br w:type="page"/>
      </w:r>
    </w:p>
    <w:p w14:paraId="31E9CDED" w14:textId="17417336" w:rsidR="00516D44" w:rsidRPr="00B7016F" w:rsidRDefault="00516D44" w:rsidP="00516D44">
      <w:r w:rsidRPr="00B7016F">
        <w:lastRenderedPageBreak/>
        <w:t xml:space="preserve">Appendix </w:t>
      </w:r>
      <w:r w:rsidRPr="00B7016F">
        <w:rPr>
          <w:strike/>
        </w:rPr>
        <w:t>3</w:t>
      </w:r>
      <w:r w:rsidR="007A2123" w:rsidRPr="00B7016F">
        <w:rPr>
          <w:u w:val="single"/>
        </w:rPr>
        <w:t>4</w:t>
      </w:r>
    </w:p>
    <w:p w14:paraId="718DBA03" w14:textId="77777777" w:rsidR="00516D44" w:rsidRPr="00B7016F" w:rsidRDefault="00516D44" w:rsidP="00516D44">
      <w:r w:rsidRPr="00B7016F">
        <w:t>This definition of SFI is applicable to the following sponsors:</w:t>
      </w:r>
    </w:p>
    <w:p w14:paraId="6525F8C7" w14:textId="77777777" w:rsidR="00516D44" w:rsidRPr="00B7016F" w:rsidRDefault="00516D44" w:rsidP="00516D44">
      <w:r w:rsidRPr="00B7016F">
        <w:t>Centers for Medicare and Medicaid Services</w:t>
      </w:r>
    </w:p>
    <w:p w14:paraId="7CC5D583" w14:textId="77777777" w:rsidR="00516D44" w:rsidRPr="00B7016F" w:rsidRDefault="00516D44" w:rsidP="00516D44">
      <w:r w:rsidRPr="00B7016F">
        <w:t>“Significant Financial Interest” means anything of monetary value, including but not limited to, salary or other payments for services (e.g., consulting fees and honoraria); equity interest (e.g., stocks, stock options or other ownership interest); and intellectual property rights (e.g., patents, copyright and royalties from such rights).</w:t>
      </w:r>
    </w:p>
    <w:p w14:paraId="4C9D0005" w14:textId="77777777" w:rsidR="00516D44" w:rsidRPr="00B7016F" w:rsidRDefault="00516D44" w:rsidP="00516D44">
      <w:r w:rsidRPr="00B7016F">
        <w:t>This term does not include:</w:t>
      </w:r>
    </w:p>
    <w:p w14:paraId="3E169C5A" w14:textId="77777777" w:rsidR="00516D44" w:rsidRPr="00B7016F" w:rsidRDefault="00516D44" w:rsidP="00516D44">
      <w:pPr>
        <w:numPr>
          <w:ilvl w:val="0"/>
          <w:numId w:val="8"/>
        </w:numPr>
      </w:pPr>
      <w:r w:rsidRPr="00B7016F">
        <w:t>salary, royalties, or other remuneration from the applicant organization;</w:t>
      </w:r>
    </w:p>
    <w:p w14:paraId="04790F0D" w14:textId="77777777" w:rsidR="00516D44" w:rsidRPr="00B7016F" w:rsidRDefault="00516D44" w:rsidP="00516D44">
      <w:pPr>
        <w:numPr>
          <w:ilvl w:val="0"/>
          <w:numId w:val="8"/>
        </w:numPr>
      </w:pPr>
      <w:r w:rsidRPr="00B7016F">
        <w:t>income from seminars, lectures, or teaching engagements sponsored by public or nonprofit entities;</w:t>
      </w:r>
    </w:p>
    <w:p w14:paraId="33431DD8" w14:textId="77777777" w:rsidR="00516D44" w:rsidRPr="00B7016F" w:rsidRDefault="00516D44" w:rsidP="00516D44">
      <w:pPr>
        <w:numPr>
          <w:ilvl w:val="0"/>
          <w:numId w:val="8"/>
        </w:numPr>
      </w:pPr>
      <w:r w:rsidRPr="00B7016F">
        <w:t>income from service on advisory committees or review panels for public or nonprofit entities;</w:t>
      </w:r>
    </w:p>
    <w:p w14:paraId="30DCC32F" w14:textId="77777777" w:rsidR="00516D44" w:rsidRPr="00B7016F" w:rsidRDefault="00516D44" w:rsidP="00516D44">
      <w:pPr>
        <w:numPr>
          <w:ilvl w:val="0"/>
          <w:numId w:val="8"/>
        </w:numPr>
      </w:pPr>
      <w:r w:rsidRPr="00B7016F">
        <w:t>an equity interest that, when aggregated for PI/PD and the PI/PD’s spouse and dependent children, meets both of the following tests: does not exceed $10,000 in value as determined through reference to public prices or other reasonable measures of fair market value, does not represent more than 5% ownership interest in a single entity; or</w:t>
      </w:r>
    </w:p>
    <w:p w14:paraId="2038A224" w14:textId="6D0FDF07" w:rsidR="00516D44" w:rsidRPr="00B7016F" w:rsidRDefault="00516D44" w:rsidP="00516D44">
      <w:pPr>
        <w:numPr>
          <w:ilvl w:val="0"/>
          <w:numId w:val="8"/>
        </w:numPr>
      </w:pPr>
      <w:r w:rsidRPr="00B7016F">
        <w:t xml:space="preserve">salary, royalties or other payments that, when aggregated for PI/PD and the </w:t>
      </w:r>
      <w:proofErr w:type="spellStart"/>
      <w:r w:rsidRPr="00432618">
        <w:rPr>
          <w:strike/>
          <w:color w:val="EE0000"/>
        </w:rPr>
        <w:t>investigator</w:t>
      </w:r>
      <w:r w:rsidR="007A2123" w:rsidRPr="00432618">
        <w:rPr>
          <w:color w:val="EE0000"/>
          <w:u w:val="single"/>
        </w:rPr>
        <w:t>Covered</w:t>
      </w:r>
      <w:proofErr w:type="spellEnd"/>
      <w:r w:rsidR="007A2123" w:rsidRPr="00432618">
        <w:rPr>
          <w:color w:val="EE0000"/>
          <w:u w:val="single"/>
        </w:rPr>
        <w:t xml:space="preserve"> Individual</w:t>
      </w:r>
      <w:r w:rsidRPr="00B7016F">
        <w:t>’s spouse and dependent children, are not expected to exceed $10,000 during the prior twelve-month period.</w:t>
      </w:r>
    </w:p>
    <w:p w14:paraId="37B0FE2B" w14:textId="77777777" w:rsidR="00516D44" w:rsidRPr="00B7016F" w:rsidRDefault="00516D44" w:rsidP="00516D44">
      <w:r w:rsidRPr="00B7016F">
        <w:t>“Other Interests” means that because of relationships with a parent company, affiliate, or subsidiary organization, the University is unable or appears unable to be impartial in conducting a procurement action involving a related organization.</w:t>
      </w:r>
    </w:p>
    <w:p w14:paraId="1C138F37" w14:textId="77777777" w:rsidR="00516D44" w:rsidRPr="00B7016F" w:rsidRDefault="00516D44" w:rsidP="00516D44">
      <w:r w:rsidRPr="00B7016F">
        <w:t>To comply with the CMS award terms and conditions, significant financial interests and other interests, as identified, must be eliminated prior to spending CMS funding on activities in question.</w:t>
      </w:r>
    </w:p>
    <w:p w14:paraId="765AECE4" w14:textId="77777777" w:rsidR="00843781" w:rsidRPr="00B7016F" w:rsidRDefault="00843781">
      <w:r w:rsidRPr="00B7016F">
        <w:br w:type="page"/>
      </w:r>
    </w:p>
    <w:p w14:paraId="3569F16B" w14:textId="6A270796" w:rsidR="00516D44" w:rsidRPr="00B7016F" w:rsidRDefault="00516D44" w:rsidP="00516D44">
      <w:r w:rsidRPr="00B7016F">
        <w:lastRenderedPageBreak/>
        <w:t xml:space="preserve">Appendix </w:t>
      </w:r>
      <w:r w:rsidRPr="00432618">
        <w:rPr>
          <w:strike/>
          <w:color w:val="EE0000"/>
        </w:rPr>
        <w:t>4</w:t>
      </w:r>
      <w:r w:rsidR="007A2123" w:rsidRPr="00432618">
        <w:rPr>
          <w:color w:val="EE0000"/>
          <w:u w:val="single"/>
        </w:rPr>
        <w:t>5</w:t>
      </w:r>
    </w:p>
    <w:p w14:paraId="3C5F77CE" w14:textId="77777777" w:rsidR="00516D44" w:rsidRPr="00B7016F" w:rsidRDefault="00516D44" w:rsidP="00516D44">
      <w:r w:rsidRPr="00B7016F">
        <w:rPr>
          <w:b/>
          <w:bCs/>
        </w:rPr>
        <w:t>Clinical Studies Supporting Food and Drug Administration (FDA) Applications</w:t>
      </w:r>
    </w:p>
    <w:p w14:paraId="3583DCD3" w14:textId="77777777" w:rsidR="00516D44" w:rsidRPr="00B7016F" w:rsidRDefault="00516D44" w:rsidP="00516D44">
      <w:r w:rsidRPr="00B7016F">
        <w:t>Applicants who submit a marketing application to the FDA for a new drug, biological product, or medical device must include financial disclosures of any clinical investigator directly involved in the conduct of clinical studies covered by 21 C.F.R. part 54 (each a “covered clinical study”). The FDA wants to review the financial interests and arrangements of clinical investigators in cases where they could bias the clinical studies used to support marketing applications. The sponsor of a covered clinical study must obtain financial disclosures from clinical investigators before allowing them to participate in any such study. The university is a sponsor if it provides study funding or if one or more of its employees designs and conducts a covered clinical study, regardless of the funding source. There may be multiple sponsors of a covered clinical study. Where the clinical investigator is not an employee of the sponsor, the investigator must cooperate with the sponsor and provide sufficient accurate information to allow for complete disclosure.</w:t>
      </w:r>
    </w:p>
    <w:p w14:paraId="3C0C97E9" w14:textId="77777777" w:rsidR="001227B0" w:rsidRPr="00B7016F" w:rsidRDefault="001227B0"/>
    <w:sectPr w:rsidR="001227B0" w:rsidRPr="00B7016F">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19752" w14:textId="77777777" w:rsidR="00BB2049" w:rsidRDefault="00BB2049" w:rsidP="00516D44">
      <w:pPr>
        <w:spacing w:after="0" w:line="240" w:lineRule="auto"/>
      </w:pPr>
      <w:r>
        <w:separator/>
      </w:r>
    </w:p>
  </w:endnote>
  <w:endnote w:type="continuationSeparator" w:id="0">
    <w:p w14:paraId="365D0858" w14:textId="77777777" w:rsidR="00BB2049" w:rsidRDefault="00BB2049" w:rsidP="00516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265307"/>
      <w:docPartObj>
        <w:docPartGallery w:val="Page Numbers (Bottom of Page)"/>
        <w:docPartUnique/>
      </w:docPartObj>
    </w:sdtPr>
    <w:sdtEndPr>
      <w:rPr>
        <w:noProof/>
      </w:rPr>
    </w:sdtEndPr>
    <w:sdtContent>
      <w:p w14:paraId="717EACE7" w14:textId="61CC2123" w:rsidR="00843781" w:rsidRDefault="008437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73F1C3" w14:textId="77777777" w:rsidR="00516D44" w:rsidRDefault="00516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74168" w14:textId="77777777" w:rsidR="00BB2049" w:rsidRDefault="00BB2049" w:rsidP="00516D44">
      <w:pPr>
        <w:spacing w:after="0" w:line="240" w:lineRule="auto"/>
      </w:pPr>
      <w:r>
        <w:separator/>
      </w:r>
    </w:p>
  </w:footnote>
  <w:footnote w:type="continuationSeparator" w:id="0">
    <w:p w14:paraId="783D95B8" w14:textId="77777777" w:rsidR="00BB2049" w:rsidRDefault="00BB2049" w:rsidP="00516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43836"/>
      <w:docPartObj>
        <w:docPartGallery w:val="Watermarks"/>
        <w:docPartUnique/>
      </w:docPartObj>
    </w:sdtPr>
    <w:sdtContent>
      <w:p w14:paraId="48E34D91" w14:textId="2A2FAC5D" w:rsidR="00516D44" w:rsidRDefault="00000000">
        <w:pPr>
          <w:pStyle w:val="Header"/>
        </w:pPr>
        <w:r>
          <w:rPr>
            <w:noProof/>
          </w:rPr>
          <w:pict w14:anchorId="146911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A614C"/>
    <w:multiLevelType w:val="multilevel"/>
    <w:tmpl w:val="B8E4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B7FFC"/>
    <w:multiLevelType w:val="multilevel"/>
    <w:tmpl w:val="643252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1601BCD"/>
    <w:multiLevelType w:val="multilevel"/>
    <w:tmpl w:val="7982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302FB1"/>
    <w:multiLevelType w:val="multilevel"/>
    <w:tmpl w:val="CFAE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94804"/>
    <w:multiLevelType w:val="multilevel"/>
    <w:tmpl w:val="F238F6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4B15A6C"/>
    <w:multiLevelType w:val="multilevel"/>
    <w:tmpl w:val="3CC6ED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55060360"/>
    <w:multiLevelType w:val="hybridMultilevel"/>
    <w:tmpl w:val="FB4E8E26"/>
    <w:lvl w:ilvl="0" w:tplc="ACBC4488">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E82272"/>
    <w:multiLevelType w:val="multilevel"/>
    <w:tmpl w:val="5EE4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095F07"/>
    <w:multiLevelType w:val="multilevel"/>
    <w:tmpl w:val="99C6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3066930">
    <w:abstractNumId w:val="8"/>
  </w:num>
  <w:num w:numId="2" w16cid:durableId="56629144">
    <w:abstractNumId w:val="5"/>
  </w:num>
  <w:num w:numId="3" w16cid:durableId="593981">
    <w:abstractNumId w:val="7"/>
  </w:num>
  <w:num w:numId="4" w16cid:durableId="2010669546">
    <w:abstractNumId w:val="2"/>
  </w:num>
  <w:num w:numId="5" w16cid:durableId="269166982">
    <w:abstractNumId w:val="0"/>
  </w:num>
  <w:num w:numId="6" w16cid:durableId="1402024778">
    <w:abstractNumId w:val="3"/>
  </w:num>
  <w:num w:numId="7" w16cid:durableId="225919097">
    <w:abstractNumId w:val="4"/>
  </w:num>
  <w:num w:numId="8" w16cid:durableId="1117530564">
    <w:abstractNumId w:val="1"/>
  </w:num>
  <w:num w:numId="9" w16cid:durableId="393089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D44"/>
    <w:rsid w:val="000018C6"/>
    <w:rsid w:val="00002A23"/>
    <w:rsid w:val="00002EFF"/>
    <w:rsid w:val="00010CBD"/>
    <w:rsid w:val="00014717"/>
    <w:rsid w:val="00020ED2"/>
    <w:rsid w:val="00021F52"/>
    <w:rsid w:val="0002328D"/>
    <w:rsid w:val="00024E30"/>
    <w:rsid w:val="0003079A"/>
    <w:rsid w:val="000378E6"/>
    <w:rsid w:val="00045686"/>
    <w:rsid w:val="0006019B"/>
    <w:rsid w:val="00063E3C"/>
    <w:rsid w:val="0006481D"/>
    <w:rsid w:val="00067BC9"/>
    <w:rsid w:val="00071E91"/>
    <w:rsid w:val="00073A6D"/>
    <w:rsid w:val="00075B60"/>
    <w:rsid w:val="0008045B"/>
    <w:rsid w:val="000830FB"/>
    <w:rsid w:val="00083367"/>
    <w:rsid w:val="00085726"/>
    <w:rsid w:val="00085F8C"/>
    <w:rsid w:val="00092967"/>
    <w:rsid w:val="00092B7F"/>
    <w:rsid w:val="00095282"/>
    <w:rsid w:val="00095E87"/>
    <w:rsid w:val="00095F5A"/>
    <w:rsid w:val="00096AF1"/>
    <w:rsid w:val="000A3957"/>
    <w:rsid w:val="000A3CDB"/>
    <w:rsid w:val="000A4244"/>
    <w:rsid w:val="000A4E2F"/>
    <w:rsid w:val="000A7EEC"/>
    <w:rsid w:val="000B746D"/>
    <w:rsid w:val="000B7A1D"/>
    <w:rsid w:val="000D0658"/>
    <w:rsid w:val="000D6133"/>
    <w:rsid w:val="000E4C89"/>
    <w:rsid w:val="000E644A"/>
    <w:rsid w:val="000E6FC6"/>
    <w:rsid w:val="000F3590"/>
    <w:rsid w:val="000F3D1B"/>
    <w:rsid w:val="000F5479"/>
    <w:rsid w:val="000F5EA4"/>
    <w:rsid w:val="001016D6"/>
    <w:rsid w:val="00103210"/>
    <w:rsid w:val="0010350F"/>
    <w:rsid w:val="0010387B"/>
    <w:rsid w:val="00106357"/>
    <w:rsid w:val="00107454"/>
    <w:rsid w:val="00116CCB"/>
    <w:rsid w:val="0011748F"/>
    <w:rsid w:val="00121B4C"/>
    <w:rsid w:val="0012240D"/>
    <w:rsid w:val="001227B0"/>
    <w:rsid w:val="001270CE"/>
    <w:rsid w:val="00136525"/>
    <w:rsid w:val="00140B96"/>
    <w:rsid w:val="00142D8E"/>
    <w:rsid w:val="00142EF5"/>
    <w:rsid w:val="00144A31"/>
    <w:rsid w:val="00144F67"/>
    <w:rsid w:val="00145809"/>
    <w:rsid w:val="00147035"/>
    <w:rsid w:val="00154165"/>
    <w:rsid w:val="00155380"/>
    <w:rsid w:val="00156C74"/>
    <w:rsid w:val="00156D18"/>
    <w:rsid w:val="00157748"/>
    <w:rsid w:val="00160AEB"/>
    <w:rsid w:val="001756C9"/>
    <w:rsid w:val="00181F07"/>
    <w:rsid w:val="0018416A"/>
    <w:rsid w:val="00185DE5"/>
    <w:rsid w:val="00185EAF"/>
    <w:rsid w:val="00190DCF"/>
    <w:rsid w:val="00192EF6"/>
    <w:rsid w:val="00193C15"/>
    <w:rsid w:val="00196FAB"/>
    <w:rsid w:val="001A1AC4"/>
    <w:rsid w:val="001A76F1"/>
    <w:rsid w:val="001B4CD7"/>
    <w:rsid w:val="001B5A2E"/>
    <w:rsid w:val="001C13DF"/>
    <w:rsid w:val="001C4323"/>
    <w:rsid w:val="001C5263"/>
    <w:rsid w:val="001C63E6"/>
    <w:rsid w:val="001E1B5B"/>
    <w:rsid w:val="001E1CAC"/>
    <w:rsid w:val="001E1CBA"/>
    <w:rsid w:val="001E458D"/>
    <w:rsid w:val="001E5257"/>
    <w:rsid w:val="001E637F"/>
    <w:rsid w:val="001E791A"/>
    <w:rsid w:val="001F3EE7"/>
    <w:rsid w:val="001F66E5"/>
    <w:rsid w:val="00207E7B"/>
    <w:rsid w:val="00221FB1"/>
    <w:rsid w:val="00233B06"/>
    <w:rsid w:val="002353B1"/>
    <w:rsid w:val="00236DB7"/>
    <w:rsid w:val="00242351"/>
    <w:rsid w:val="002451D0"/>
    <w:rsid w:val="0025068E"/>
    <w:rsid w:val="00250CED"/>
    <w:rsid w:val="0025434B"/>
    <w:rsid w:val="00254A83"/>
    <w:rsid w:val="00254F0B"/>
    <w:rsid w:val="0025601E"/>
    <w:rsid w:val="002564F4"/>
    <w:rsid w:val="00261254"/>
    <w:rsid w:val="00270A61"/>
    <w:rsid w:val="002714A2"/>
    <w:rsid w:val="0027164C"/>
    <w:rsid w:val="00276092"/>
    <w:rsid w:val="00282263"/>
    <w:rsid w:val="002874B9"/>
    <w:rsid w:val="00287EBB"/>
    <w:rsid w:val="00292C49"/>
    <w:rsid w:val="0029525A"/>
    <w:rsid w:val="00297AB7"/>
    <w:rsid w:val="002A1755"/>
    <w:rsid w:val="002A48AC"/>
    <w:rsid w:val="002A649E"/>
    <w:rsid w:val="002B2E30"/>
    <w:rsid w:val="002B7D43"/>
    <w:rsid w:val="002C05D7"/>
    <w:rsid w:val="002C1048"/>
    <w:rsid w:val="002C36F0"/>
    <w:rsid w:val="002C6D47"/>
    <w:rsid w:val="002D2D33"/>
    <w:rsid w:val="002D35C7"/>
    <w:rsid w:val="002E409B"/>
    <w:rsid w:val="002E4BC3"/>
    <w:rsid w:val="002E595F"/>
    <w:rsid w:val="00303C95"/>
    <w:rsid w:val="00304F04"/>
    <w:rsid w:val="003050A4"/>
    <w:rsid w:val="00324711"/>
    <w:rsid w:val="003248CB"/>
    <w:rsid w:val="003332F5"/>
    <w:rsid w:val="003476FF"/>
    <w:rsid w:val="00351CC3"/>
    <w:rsid w:val="00352D2E"/>
    <w:rsid w:val="003647B7"/>
    <w:rsid w:val="003667CA"/>
    <w:rsid w:val="00367D8C"/>
    <w:rsid w:val="003710DF"/>
    <w:rsid w:val="00372D54"/>
    <w:rsid w:val="003751D8"/>
    <w:rsid w:val="00376AD0"/>
    <w:rsid w:val="0038457F"/>
    <w:rsid w:val="00385412"/>
    <w:rsid w:val="003910A6"/>
    <w:rsid w:val="0039194C"/>
    <w:rsid w:val="00391CE7"/>
    <w:rsid w:val="00394934"/>
    <w:rsid w:val="00394944"/>
    <w:rsid w:val="003A00D2"/>
    <w:rsid w:val="003A0CAE"/>
    <w:rsid w:val="003A13CE"/>
    <w:rsid w:val="003A3A18"/>
    <w:rsid w:val="003A4964"/>
    <w:rsid w:val="003A6D09"/>
    <w:rsid w:val="003B1052"/>
    <w:rsid w:val="003B1D92"/>
    <w:rsid w:val="003B73F1"/>
    <w:rsid w:val="003C1512"/>
    <w:rsid w:val="003C33A7"/>
    <w:rsid w:val="003C5E21"/>
    <w:rsid w:val="003C5EE8"/>
    <w:rsid w:val="003E0920"/>
    <w:rsid w:val="003E1878"/>
    <w:rsid w:val="003E36A3"/>
    <w:rsid w:val="003E4DDF"/>
    <w:rsid w:val="003F0AE7"/>
    <w:rsid w:val="003F2B9C"/>
    <w:rsid w:val="003F53A0"/>
    <w:rsid w:val="003F6FDB"/>
    <w:rsid w:val="00401CE0"/>
    <w:rsid w:val="00402DBC"/>
    <w:rsid w:val="00404D82"/>
    <w:rsid w:val="00405426"/>
    <w:rsid w:val="00406018"/>
    <w:rsid w:val="00406B8B"/>
    <w:rsid w:val="0041036A"/>
    <w:rsid w:val="00412E16"/>
    <w:rsid w:val="00420D93"/>
    <w:rsid w:val="00422CE9"/>
    <w:rsid w:val="00432618"/>
    <w:rsid w:val="00434047"/>
    <w:rsid w:val="004408BC"/>
    <w:rsid w:val="00445FD2"/>
    <w:rsid w:val="004470A9"/>
    <w:rsid w:val="00451343"/>
    <w:rsid w:val="00455550"/>
    <w:rsid w:val="00457AA1"/>
    <w:rsid w:val="00461A58"/>
    <w:rsid w:val="0046353E"/>
    <w:rsid w:val="004661C9"/>
    <w:rsid w:val="00470AB0"/>
    <w:rsid w:val="00477485"/>
    <w:rsid w:val="0047757D"/>
    <w:rsid w:val="00482DFD"/>
    <w:rsid w:val="00483CEE"/>
    <w:rsid w:val="004879AB"/>
    <w:rsid w:val="00487A77"/>
    <w:rsid w:val="00491F9E"/>
    <w:rsid w:val="00493C1F"/>
    <w:rsid w:val="004A09C8"/>
    <w:rsid w:val="004A1539"/>
    <w:rsid w:val="004A3A95"/>
    <w:rsid w:val="004A621E"/>
    <w:rsid w:val="004A7F43"/>
    <w:rsid w:val="004B1118"/>
    <w:rsid w:val="004C22EB"/>
    <w:rsid w:val="004D0F3D"/>
    <w:rsid w:val="004D4942"/>
    <w:rsid w:val="004D7DF9"/>
    <w:rsid w:val="004E6FF4"/>
    <w:rsid w:val="004F0CA6"/>
    <w:rsid w:val="004F2C56"/>
    <w:rsid w:val="004F3C69"/>
    <w:rsid w:val="004F536C"/>
    <w:rsid w:val="004F5DBF"/>
    <w:rsid w:val="004F6DF7"/>
    <w:rsid w:val="00502E7F"/>
    <w:rsid w:val="00505160"/>
    <w:rsid w:val="005052D1"/>
    <w:rsid w:val="00505860"/>
    <w:rsid w:val="005132E2"/>
    <w:rsid w:val="005166FC"/>
    <w:rsid w:val="00516D44"/>
    <w:rsid w:val="005171BA"/>
    <w:rsid w:val="005173D3"/>
    <w:rsid w:val="005175DF"/>
    <w:rsid w:val="005229C9"/>
    <w:rsid w:val="00523967"/>
    <w:rsid w:val="005253FB"/>
    <w:rsid w:val="005301DF"/>
    <w:rsid w:val="005321C4"/>
    <w:rsid w:val="00534CA5"/>
    <w:rsid w:val="00540AB9"/>
    <w:rsid w:val="00564563"/>
    <w:rsid w:val="00565AA5"/>
    <w:rsid w:val="0057002D"/>
    <w:rsid w:val="00572A0B"/>
    <w:rsid w:val="00587BF7"/>
    <w:rsid w:val="00590A12"/>
    <w:rsid w:val="005968BC"/>
    <w:rsid w:val="005A04C2"/>
    <w:rsid w:val="005A0927"/>
    <w:rsid w:val="005A39F3"/>
    <w:rsid w:val="005A59EC"/>
    <w:rsid w:val="005B2354"/>
    <w:rsid w:val="005B43B0"/>
    <w:rsid w:val="005B4813"/>
    <w:rsid w:val="005B524E"/>
    <w:rsid w:val="005B5723"/>
    <w:rsid w:val="005C178C"/>
    <w:rsid w:val="005C4C57"/>
    <w:rsid w:val="005D5DE8"/>
    <w:rsid w:val="005E2AB8"/>
    <w:rsid w:val="005E4A62"/>
    <w:rsid w:val="005E60C3"/>
    <w:rsid w:val="005F16D5"/>
    <w:rsid w:val="005F3155"/>
    <w:rsid w:val="005F489E"/>
    <w:rsid w:val="005F5271"/>
    <w:rsid w:val="005F7AAC"/>
    <w:rsid w:val="006006C1"/>
    <w:rsid w:val="00605BE1"/>
    <w:rsid w:val="00606DB0"/>
    <w:rsid w:val="00612C79"/>
    <w:rsid w:val="0061590C"/>
    <w:rsid w:val="00622663"/>
    <w:rsid w:val="0062384E"/>
    <w:rsid w:val="0062499E"/>
    <w:rsid w:val="00624A29"/>
    <w:rsid w:val="00625706"/>
    <w:rsid w:val="00626F6A"/>
    <w:rsid w:val="006324A4"/>
    <w:rsid w:val="00636850"/>
    <w:rsid w:val="00636995"/>
    <w:rsid w:val="00637E4C"/>
    <w:rsid w:val="00641DEE"/>
    <w:rsid w:val="00642C54"/>
    <w:rsid w:val="00650773"/>
    <w:rsid w:val="00656722"/>
    <w:rsid w:val="00656942"/>
    <w:rsid w:val="00664476"/>
    <w:rsid w:val="006653C2"/>
    <w:rsid w:val="0066780A"/>
    <w:rsid w:val="00671E6C"/>
    <w:rsid w:val="00672D70"/>
    <w:rsid w:val="006730CE"/>
    <w:rsid w:val="00677593"/>
    <w:rsid w:val="0069172C"/>
    <w:rsid w:val="006A1911"/>
    <w:rsid w:val="006A1DE6"/>
    <w:rsid w:val="006A2261"/>
    <w:rsid w:val="006A23DD"/>
    <w:rsid w:val="006A6E70"/>
    <w:rsid w:val="006B0950"/>
    <w:rsid w:val="006B0FEA"/>
    <w:rsid w:val="006B266F"/>
    <w:rsid w:val="006B483C"/>
    <w:rsid w:val="006B52C6"/>
    <w:rsid w:val="006B79BF"/>
    <w:rsid w:val="006C1AE6"/>
    <w:rsid w:val="006C535E"/>
    <w:rsid w:val="006C7A2D"/>
    <w:rsid w:val="006D5CA9"/>
    <w:rsid w:val="006D702A"/>
    <w:rsid w:val="006E4164"/>
    <w:rsid w:val="006E5249"/>
    <w:rsid w:val="006F09B3"/>
    <w:rsid w:val="006F5C9D"/>
    <w:rsid w:val="0071019C"/>
    <w:rsid w:val="007111CF"/>
    <w:rsid w:val="00712F6D"/>
    <w:rsid w:val="00713422"/>
    <w:rsid w:val="00717495"/>
    <w:rsid w:val="0072025C"/>
    <w:rsid w:val="00736A07"/>
    <w:rsid w:val="007425D0"/>
    <w:rsid w:val="00750B48"/>
    <w:rsid w:val="007526B8"/>
    <w:rsid w:val="00755F45"/>
    <w:rsid w:val="0077341F"/>
    <w:rsid w:val="00773926"/>
    <w:rsid w:val="007768E0"/>
    <w:rsid w:val="00777956"/>
    <w:rsid w:val="00783B5F"/>
    <w:rsid w:val="00784070"/>
    <w:rsid w:val="007851D3"/>
    <w:rsid w:val="0078689C"/>
    <w:rsid w:val="00790396"/>
    <w:rsid w:val="007947F8"/>
    <w:rsid w:val="007A10DD"/>
    <w:rsid w:val="007A1846"/>
    <w:rsid w:val="007A2123"/>
    <w:rsid w:val="007A257D"/>
    <w:rsid w:val="007A2AA4"/>
    <w:rsid w:val="007A7979"/>
    <w:rsid w:val="007B00CD"/>
    <w:rsid w:val="007B0D83"/>
    <w:rsid w:val="007C04CA"/>
    <w:rsid w:val="007C4432"/>
    <w:rsid w:val="007C599F"/>
    <w:rsid w:val="007D32AE"/>
    <w:rsid w:val="007D5956"/>
    <w:rsid w:val="007D6467"/>
    <w:rsid w:val="007E16AB"/>
    <w:rsid w:val="007E3AFC"/>
    <w:rsid w:val="007E472A"/>
    <w:rsid w:val="007F1984"/>
    <w:rsid w:val="00812264"/>
    <w:rsid w:val="00815775"/>
    <w:rsid w:val="00816581"/>
    <w:rsid w:val="00816C4D"/>
    <w:rsid w:val="00820DDB"/>
    <w:rsid w:val="00822D91"/>
    <w:rsid w:val="00824D07"/>
    <w:rsid w:val="00824F08"/>
    <w:rsid w:val="008252BB"/>
    <w:rsid w:val="00826B6B"/>
    <w:rsid w:val="00830D29"/>
    <w:rsid w:val="00833651"/>
    <w:rsid w:val="00833979"/>
    <w:rsid w:val="008350C9"/>
    <w:rsid w:val="00835248"/>
    <w:rsid w:val="00835A74"/>
    <w:rsid w:val="00843781"/>
    <w:rsid w:val="0085060D"/>
    <w:rsid w:val="00860A83"/>
    <w:rsid w:val="00863E93"/>
    <w:rsid w:val="00864E8D"/>
    <w:rsid w:val="0087084B"/>
    <w:rsid w:val="008727F2"/>
    <w:rsid w:val="00874EF7"/>
    <w:rsid w:val="00876DA2"/>
    <w:rsid w:val="0088222E"/>
    <w:rsid w:val="00883B48"/>
    <w:rsid w:val="00884570"/>
    <w:rsid w:val="0088567F"/>
    <w:rsid w:val="00893F4E"/>
    <w:rsid w:val="008940FB"/>
    <w:rsid w:val="008A022C"/>
    <w:rsid w:val="008A386B"/>
    <w:rsid w:val="008A5D8E"/>
    <w:rsid w:val="008A7A18"/>
    <w:rsid w:val="008B004F"/>
    <w:rsid w:val="008B0BE8"/>
    <w:rsid w:val="008B2582"/>
    <w:rsid w:val="008B7593"/>
    <w:rsid w:val="008C3CC2"/>
    <w:rsid w:val="008C4BC0"/>
    <w:rsid w:val="008D2A3C"/>
    <w:rsid w:val="008D481A"/>
    <w:rsid w:val="008D628B"/>
    <w:rsid w:val="008E0B12"/>
    <w:rsid w:val="008E1858"/>
    <w:rsid w:val="008E3657"/>
    <w:rsid w:val="008E59E8"/>
    <w:rsid w:val="008E6642"/>
    <w:rsid w:val="008E696B"/>
    <w:rsid w:val="008E6AAC"/>
    <w:rsid w:val="008E7EA7"/>
    <w:rsid w:val="008F0D2B"/>
    <w:rsid w:val="008F15AB"/>
    <w:rsid w:val="008F1D55"/>
    <w:rsid w:val="008F5CD9"/>
    <w:rsid w:val="008F7FD4"/>
    <w:rsid w:val="00900B56"/>
    <w:rsid w:val="009042B9"/>
    <w:rsid w:val="00911E3D"/>
    <w:rsid w:val="00912791"/>
    <w:rsid w:val="009222F9"/>
    <w:rsid w:val="009278D2"/>
    <w:rsid w:val="0093089C"/>
    <w:rsid w:val="00935782"/>
    <w:rsid w:val="00942146"/>
    <w:rsid w:val="009472D4"/>
    <w:rsid w:val="009504FC"/>
    <w:rsid w:val="0095298D"/>
    <w:rsid w:val="00957132"/>
    <w:rsid w:val="0096068C"/>
    <w:rsid w:val="009622BF"/>
    <w:rsid w:val="00963128"/>
    <w:rsid w:val="009709C5"/>
    <w:rsid w:val="00974B82"/>
    <w:rsid w:val="009771E1"/>
    <w:rsid w:val="00977E85"/>
    <w:rsid w:val="009808C6"/>
    <w:rsid w:val="0098251B"/>
    <w:rsid w:val="00986FD3"/>
    <w:rsid w:val="00990858"/>
    <w:rsid w:val="00992B14"/>
    <w:rsid w:val="00994863"/>
    <w:rsid w:val="00995849"/>
    <w:rsid w:val="009978EF"/>
    <w:rsid w:val="009A1761"/>
    <w:rsid w:val="009A5D5A"/>
    <w:rsid w:val="009A7FDB"/>
    <w:rsid w:val="009B0BC7"/>
    <w:rsid w:val="009B577A"/>
    <w:rsid w:val="009C4355"/>
    <w:rsid w:val="009C6853"/>
    <w:rsid w:val="009C7E51"/>
    <w:rsid w:val="009D0ED7"/>
    <w:rsid w:val="009D7F35"/>
    <w:rsid w:val="009E1118"/>
    <w:rsid w:val="009E1657"/>
    <w:rsid w:val="009E18A8"/>
    <w:rsid w:val="009E32DB"/>
    <w:rsid w:val="009E350F"/>
    <w:rsid w:val="009F4D8D"/>
    <w:rsid w:val="009F6507"/>
    <w:rsid w:val="00A01BD2"/>
    <w:rsid w:val="00A07280"/>
    <w:rsid w:val="00A226D5"/>
    <w:rsid w:val="00A32AD5"/>
    <w:rsid w:val="00A35AB2"/>
    <w:rsid w:val="00A422A3"/>
    <w:rsid w:val="00A475B7"/>
    <w:rsid w:val="00A51D1B"/>
    <w:rsid w:val="00A53736"/>
    <w:rsid w:val="00A61717"/>
    <w:rsid w:val="00A6416A"/>
    <w:rsid w:val="00A66940"/>
    <w:rsid w:val="00A676A9"/>
    <w:rsid w:val="00A6797A"/>
    <w:rsid w:val="00A71857"/>
    <w:rsid w:val="00A72B9C"/>
    <w:rsid w:val="00A73B19"/>
    <w:rsid w:val="00A73B36"/>
    <w:rsid w:val="00A8506D"/>
    <w:rsid w:val="00A873D5"/>
    <w:rsid w:val="00A9072D"/>
    <w:rsid w:val="00A91BD0"/>
    <w:rsid w:val="00AA3317"/>
    <w:rsid w:val="00AA6FE1"/>
    <w:rsid w:val="00AB1595"/>
    <w:rsid w:val="00AB3D6B"/>
    <w:rsid w:val="00AB6F5C"/>
    <w:rsid w:val="00AC0E9B"/>
    <w:rsid w:val="00AC3B01"/>
    <w:rsid w:val="00AC3B5E"/>
    <w:rsid w:val="00AD3CB6"/>
    <w:rsid w:val="00AD6016"/>
    <w:rsid w:val="00AD7E6F"/>
    <w:rsid w:val="00AE089D"/>
    <w:rsid w:val="00AE64CF"/>
    <w:rsid w:val="00AF2627"/>
    <w:rsid w:val="00AF2C95"/>
    <w:rsid w:val="00AF5B52"/>
    <w:rsid w:val="00AF71EB"/>
    <w:rsid w:val="00B01710"/>
    <w:rsid w:val="00B01D6C"/>
    <w:rsid w:val="00B0504F"/>
    <w:rsid w:val="00B079FA"/>
    <w:rsid w:val="00B106D1"/>
    <w:rsid w:val="00B12A9C"/>
    <w:rsid w:val="00B14C42"/>
    <w:rsid w:val="00B16CA8"/>
    <w:rsid w:val="00B21483"/>
    <w:rsid w:val="00B216F3"/>
    <w:rsid w:val="00B235FB"/>
    <w:rsid w:val="00B23840"/>
    <w:rsid w:val="00B23E51"/>
    <w:rsid w:val="00B272F4"/>
    <w:rsid w:val="00B37DF1"/>
    <w:rsid w:val="00B44578"/>
    <w:rsid w:val="00B46D31"/>
    <w:rsid w:val="00B548CE"/>
    <w:rsid w:val="00B54F45"/>
    <w:rsid w:val="00B55A6C"/>
    <w:rsid w:val="00B570F7"/>
    <w:rsid w:val="00B660FF"/>
    <w:rsid w:val="00B662DE"/>
    <w:rsid w:val="00B7016F"/>
    <w:rsid w:val="00B93A17"/>
    <w:rsid w:val="00B97B2A"/>
    <w:rsid w:val="00BB1CD5"/>
    <w:rsid w:val="00BB2049"/>
    <w:rsid w:val="00BB25DC"/>
    <w:rsid w:val="00BB4081"/>
    <w:rsid w:val="00BB6FFE"/>
    <w:rsid w:val="00BB70CA"/>
    <w:rsid w:val="00BD4218"/>
    <w:rsid w:val="00BE02E8"/>
    <w:rsid w:val="00BE15DB"/>
    <w:rsid w:val="00BE410C"/>
    <w:rsid w:val="00BE4CD4"/>
    <w:rsid w:val="00BE566C"/>
    <w:rsid w:val="00BF02B1"/>
    <w:rsid w:val="00BF0319"/>
    <w:rsid w:val="00BF4CB8"/>
    <w:rsid w:val="00C007B2"/>
    <w:rsid w:val="00C11FA1"/>
    <w:rsid w:val="00C13EDE"/>
    <w:rsid w:val="00C2017A"/>
    <w:rsid w:val="00C2159A"/>
    <w:rsid w:val="00C22E2C"/>
    <w:rsid w:val="00C244BE"/>
    <w:rsid w:val="00C32E75"/>
    <w:rsid w:val="00C36CC2"/>
    <w:rsid w:val="00C4098A"/>
    <w:rsid w:val="00C42D9E"/>
    <w:rsid w:val="00C4312E"/>
    <w:rsid w:val="00C445E4"/>
    <w:rsid w:val="00C45764"/>
    <w:rsid w:val="00C6353B"/>
    <w:rsid w:val="00C644A9"/>
    <w:rsid w:val="00C74D42"/>
    <w:rsid w:val="00C81D41"/>
    <w:rsid w:val="00C82C65"/>
    <w:rsid w:val="00C82D88"/>
    <w:rsid w:val="00C84E86"/>
    <w:rsid w:val="00C85965"/>
    <w:rsid w:val="00C918DB"/>
    <w:rsid w:val="00C92B5E"/>
    <w:rsid w:val="00C92CCD"/>
    <w:rsid w:val="00C94C2B"/>
    <w:rsid w:val="00C95507"/>
    <w:rsid w:val="00C962B1"/>
    <w:rsid w:val="00C970A4"/>
    <w:rsid w:val="00CA3E99"/>
    <w:rsid w:val="00CA5FE3"/>
    <w:rsid w:val="00CB2330"/>
    <w:rsid w:val="00CB291A"/>
    <w:rsid w:val="00CB5F97"/>
    <w:rsid w:val="00CC695D"/>
    <w:rsid w:val="00CD2AAE"/>
    <w:rsid w:val="00CD3632"/>
    <w:rsid w:val="00CD5D5A"/>
    <w:rsid w:val="00CE71BC"/>
    <w:rsid w:val="00CF0E34"/>
    <w:rsid w:val="00CF2543"/>
    <w:rsid w:val="00D00C0C"/>
    <w:rsid w:val="00D01215"/>
    <w:rsid w:val="00D04951"/>
    <w:rsid w:val="00D13988"/>
    <w:rsid w:val="00D14941"/>
    <w:rsid w:val="00D201B1"/>
    <w:rsid w:val="00D20ED7"/>
    <w:rsid w:val="00D21F67"/>
    <w:rsid w:val="00D241F9"/>
    <w:rsid w:val="00D30819"/>
    <w:rsid w:val="00D428DF"/>
    <w:rsid w:val="00D429D0"/>
    <w:rsid w:val="00D440DE"/>
    <w:rsid w:val="00D527C3"/>
    <w:rsid w:val="00D550B5"/>
    <w:rsid w:val="00D560EE"/>
    <w:rsid w:val="00D60A30"/>
    <w:rsid w:val="00D715E8"/>
    <w:rsid w:val="00D718DD"/>
    <w:rsid w:val="00D71B6C"/>
    <w:rsid w:val="00D74D12"/>
    <w:rsid w:val="00D75D7F"/>
    <w:rsid w:val="00D83AA5"/>
    <w:rsid w:val="00D83B56"/>
    <w:rsid w:val="00D86DDB"/>
    <w:rsid w:val="00D93837"/>
    <w:rsid w:val="00D940A3"/>
    <w:rsid w:val="00D9425A"/>
    <w:rsid w:val="00D94327"/>
    <w:rsid w:val="00D96F62"/>
    <w:rsid w:val="00D97629"/>
    <w:rsid w:val="00DA3C6F"/>
    <w:rsid w:val="00DA4FAC"/>
    <w:rsid w:val="00DA5A4B"/>
    <w:rsid w:val="00DA682A"/>
    <w:rsid w:val="00DB29F4"/>
    <w:rsid w:val="00DB3DC5"/>
    <w:rsid w:val="00DB5435"/>
    <w:rsid w:val="00DB7D18"/>
    <w:rsid w:val="00DC10BB"/>
    <w:rsid w:val="00DC3A9C"/>
    <w:rsid w:val="00DC5E66"/>
    <w:rsid w:val="00DC7B63"/>
    <w:rsid w:val="00DD2564"/>
    <w:rsid w:val="00DD261B"/>
    <w:rsid w:val="00DD42C1"/>
    <w:rsid w:val="00DE4067"/>
    <w:rsid w:val="00DF2D4A"/>
    <w:rsid w:val="00DF3C61"/>
    <w:rsid w:val="00DF6902"/>
    <w:rsid w:val="00E0333E"/>
    <w:rsid w:val="00E03ABC"/>
    <w:rsid w:val="00E078E8"/>
    <w:rsid w:val="00E1434B"/>
    <w:rsid w:val="00E154DB"/>
    <w:rsid w:val="00E20CA5"/>
    <w:rsid w:val="00E22935"/>
    <w:rsid w:val="00E2445C"/>
    <w:rsid w:val="00E252ED"/>
    <w:rsid w:val="00E26C64"/>
    <w:rsid w:val="00E27133"/>
    <w:rsid w:val="00E324A3"/>
    <w:rsid w:val="00E33101"/>
    <w:rsid w:val="00E4077B"/>
    <w:rsid w:val="00E45BC1"/>
    <w:rsid w:val="00E51F4D"/>
    <w:rsid w:val="00E52AAF"/>
    <w:rsid w:val="00E63C66"/>
    <w:rsid w:val="00E66A93"/>
    <w:rsid w:val="00E7194D"/>
    <w:rsid w:val="00E75F7A"/>
    <w:rsid w:val="00E777DF"/>
    <w:rsid w:val="00E80284"/>
    <w:rsid w:val="00E82BA9"/>
    <w:rsid w:val="00E83CB0"/>
    <w:rsid w:val="00E86F46"/>
    <w:rsid w:val="00E91AFF"/>
    <w:rsid w:val="00E92073"/>
    <w:rsid w:val="00E937B1"/>
    <w:rsid w:val="00E948D7"/>
    <w:rsid w:val="00EA3088"/>
    <w:rsid w:val="00EA50C4"/>
    <w:rsid w:val="00EB2E8C"/>
    <w:rsid w:val="00EB3202"/>
    <w:rsid w:val="00EB3E47"/>
    <w:rsid w:val="00EB5D4E"/>
    <w:rsid w:val="00EC117E"/>
    <w:rsid w:val="00EC1AD3"/>
    <w:rsid w:val="00EC3C17"/>
    <w:rsid w:val="00ED0967"/>
    <w:rsid w:val="00ED1E3C"/>
    <w:rsid w:val="00ED1FD3"/>
    <w:rsid w:val="00ED70A9"/>
    <w:rsid w:val="00EE5008"/>
    <w:rsid w:val="00EE7F58"/>
    <w:rsid w:val="00EF55B9"/>
    <w:rsid w:val="00EF6F36"/>
    <w:rsid w:val="00F0120F"/>
    <w:rsid w:val="00F021E1"/>
    <w:rsid w:val="00F02D96"/>
    <w:rsid w:val="00F04D01"/>
    <w:rsid w:val="00F05C05"/>
    <w:rsid w:val="00F13417"/>
    <w:rsid w:val="00F13868"/>
    <w:rsid w:val="00F15621"/>
    <w:rsid w:val="00F16804"/>
    <w:rsid w:val="00F24D31"/>
    <w:rsid w:val="00F30A05"/>
    <w:rsid w:val="00F31257"/>
    <w:rsid w:val="00F37569"/>
    <w:rsid w:val="00F40829"/>
    <w:rsid w:val="00F428D5"/>
    <w:rsid w:val="00F45518"/>
    <w:rsid w:val="00F57223"/>
    <w:rsid w:val="00F61C5D"/>
    <w:rsid w:val="00F61F7F"/>
    <w:rsid w:val="00F65880"/>
    <w:rsid w:val="00F75FDC"/>
    <w:rsid w:val="00F81FA4"/>
    <w:rsid w:val="00F827AD"/>
    <w:rsid w:val="00F8446C"/>
    <w:rsid w:val="00F86009"/>
    <w:rsid w:val="00F90914"/>
    <w:rsid w:val="00F92333"/>
    <w:rsid w:val="00F945A0"/>
    <w:rsid w:val="00FA035F"/>
    <w:rsid w:val="00FA3F51"/>
    <w:rsid w:val="00FB2045"/>
    <w:rsid w:val="00FB51DF"/>
    <w:rsid w:val="00FC3877"/>
    <w:rsid w:val="00FC47F0"/>
    <w:rsid w:val="00FC55B6"/>
    <w:rsid w:val="00FC5635"/>
    <w:rsid w:val="00FC7592"/>
    <w:rsid w:val="00FD712F"/>
    <w:rsid w:val="00FD7144"/>
    <w:rsid w:val="00FE0854"/>
    <w:rsid w:val="00FE1B35"/>
    <w:rsid w:val="00FF2B0F"/>
    <w:rsid w:val="00FF7DF7"/>
    <w:rsid w:val="11445395"/>
    <w:rsid w:val="3D7AE4C8"/>
    <w:rsid w:val="4D0A16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8EA7B"/>
  <w15:chartTrackingRefBased/>
  <w15:docId w15:val="{2284A904-5EA0-4851-B534-8CDDA666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D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D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D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D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D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D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D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D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D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D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D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D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D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D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D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D44"/>
    <w:rPr>
      <w:rFonts w:eastAsiaTheme="majorEastAsia" w:cstheme="majorBidi"/>
      <w:color w:val="272727" w:themeColor="text1" w:themeTint="D8"/>
    </w:rPr>
  </w:style>
  <w:style w:type="paragraph" w:styleId="Title">
    <w:name w:val="Title"/>
    <w:basedOn w:val="Normal"/>
    <w:next w:val="Normal"/>
    <w:link w:val="TitleChar"/>
    <w:uiPriority w:val="10"/>
    <w:qFormat/>
    <w:rsid w:val="00516D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D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D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D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D44"/>
    <w:pPr>
      <w:spacing w:before="160"/>
      <w:jc w:val="center"/>
    </w:pPr>
    <w:rPr>
      <w:i/>
      <w:iCs/>
      <w:color w:val="404040" w:themeColor="text1" w:themeTint="BF"/>
    </w:rPr>
  </w:style>
  <w:style w:type="character" w:customStyle="1" w:styleId="QuoteChar">
    <w:name w:val="Quote Char"/>
    <w:basedOn w:val="DefaultParagraphFont"/>
    <w:link w:val="Quote"/>
    <w:uiPriority w:val="29"/>
    <w:rsid w:val="00516D44"/>
    <w:rPr>
      <w:i/>
      <w:iCs/>
      <w:color w:val="404040" w:themeColor="text1" w:themeTint="BF"/>
    </w:rPr>
  </w:style>
  <w:style w:type="paragraph" w:styleId="ListParagraph">
    <w:name w:val="List Paragraph"/>
    <w:basedOn w:val="Normal"/>
    <w:uiPriority w:val="34"/>
    <w:qFormat/>
    <w:rsid w:val="00516D44"/>
    <w:pPr>
      <w:ind w:left="720"/>
      <w:contextualSpacing/>
    </w:pPr>
  </w:style>
  <w:style w:type="character" w:styleId="IntenseEmphasis">
    <w:name w:val="Intense Emphasis"/>
    <w:basedOn w:val="DefaultParagraphFont"/>
    <w:uiPriority w:val="21"/>
    <w:qFormat/>
    <w:rsid w:val="00516D44"/>
    <w:rPr>
      <w:i/>
      <w:iCs/>
      <w:color w:val="0F4761" w:themeColor="accent1" w:themeShade="BF"/>
    </w:rPr>
  </w:style>
  <w:style w:type="paragraph" w:styleId="IntenseQuote">
    <w:name w:val="Intense Quote"/>
    <w:basedOn w:val="Normal"/>
    <w:next w:val="Normal"/>
    <w:link w:val="IntenseQuoteChar"/>
    <w:uiPriority w:val="30"/>
    <w:qFormat/>
    <w:rsid w:val="00516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D44"/>
    <w:rPr>
      <w:i/>
      <w:iCs/>
      <w:color w:val="0F4761" w:themeColor="accent1" w:themeShade="BF"/>
    </w:rPr>
  </w:style>
  <w:style w:type="character" w:styleId="IntenseReference">
    <w:name w:val="Intense Reference"/>
    <w:basedOn w:val="DefaultParagraphFont"/>
    <w:uiPriority w:val="32"/>
    <w:qFormat/>
    <w:rsid w:val="00516D44"/>
    <w:rPr>
      <w:b/>
      <w:bCs/>
      <w:smallCaps/>
      <w:color w:val="0F4761" w:themeColor="accent1" w:themeShade="BF"/>
      <w:spacing w:val="5"/>
    </w:rPr>
  </w:style>
  <w:style w:type="character" w:styleId="Hyperlink">
    <w:name w:val="Hyperlink"/>
    <w:basedOn w:val="DefaultParagraphFont"/>
    <w:uiPriority w:val="99"/>
    <w:unhideWhenUsed/>
    <w:rsid w:val="00516D44"/>
    <w:rPr>
      <w:color w:val="467886" w:themeColor="hyperlink"/>
      <w:u w:val="single"/>
    </w:rPr>
  </w:style>
  <w:style w:type="character" w:styleId="UnresolvedMention">
    <w:name w:val="Unresolved Mention"/>
    <w:basedOn w:val="DefaultParagraphFont"/>
    <w:uiPriority w:val="99"/>
    <w:semiHidden/>
    <w:unhideWhenUsed/>
    <w:rsid w:val="00516D44"/>
    <w:rPr>
      <w:color w:val="605E5C"/>
      <w:shd w:val="clear" w:color="auto" w:fill="E1DFDD"/>
    </w:rPr>
  </w:style>
  <w:style w:type="paragraph" w:styleId="Header">
    <w:name w:val="header"/>
    <w:basedOn w:val="Normal"/>
    <w:link w:val="HeaderChar"/>
    <w:uiPriority w:val="99"/>
    <w:unhideWhenUsed/>
    <w:rsid w:val="00516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D44"/>
  </w:style>
  <w:style w:type="paragraph" w:styleId="Footer">
    <w:name w:val="footer"/>
    <w:basedOn w:val="Normal"/>
    <w:link w:val="FooterChar"/>
    <w:uiPriority w:val="99"/>
    <w:unhideWhenUsed/>
    <w:rsid w:val="00516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D44"/>
  </w:style>
  <w:style w:type="paragraph" w:styleId="Revision">
    <w:name w:val="Revision"/>
    <w:hidden/>
    <w:uiPriority w:val="99"/>
    <w:semiHidden/>
    <w:rsid w:val="00BF0319"/>
    <w:pPr>
      <w:spacing w:after="0" w:line="240" w:lineRule="auto"/>
    </w:pPr>
  </w:style>
  <w:style w:type="character" w:styleId="CommentReference">
    <w:name w:val="annotation reference"/>
    <w:basedOn w:val="DefaultParagraphFont"/>
    <w:uiPriority w:val="99"/>
    <w:semiHidden/>
    <w:unhideWhenUsed/>
    <w:rsid w:val="00EA3088"/>
    <w:rPr>
      <w:sz w:val="16"/>
      <w:szCs w:val="16"/>
    </w:rPr>
  </w:style>
  <w:style w:type="paragraph" w:styleId="CommentText">
    <w:name w:val="annotation text"/>
    <w:basedOn w:val="Normal"/>
    <w:link w:val="CommentTextChar"/>
    <w:uiPriority w:val="99"/>
    <w:unhideWhenUsed/>
    <w:rsid w:val="00EA3088"/>
    <w:pPr>
      <w:spacing w:line="240" w:lineRule="auto"/>
    </w:pPr>
    <w:rPr>
      <w:sz w:val="20"/>
      <w:szCs w:val="20"/>
    </w:rPr>
  </w:style>
  <w:style w:type="character" w:customStyle="1" w:styleId="CommentTextChar">
    <w:name w:val="Comment Text Char"/>
    <w:basedOn w:val="DefaultParagraphFont"/>
    <w:link w:val="CommentText"/>
    <w:uiPriority w:val="99"/>
    <w:rsid w:val="00EA3088"/>
    <w:rPr>
      <w:sz w:val="20"/>
      <w:szCs w:val="20"/>
    </w:rPr>
  </w:style>
  <w:style w:type="paragraph" w:styleId="CommentSubject">
    <w:name w:val="annotation subject"/>
    <w:basedOn w:val="CommentText"/>
    <w:next w:val="CommentText"/>
    <w:link w:val="CommentSubjectChar"/>
    <w:uiPriority w:val="99"/>
    <w:semiHidden/>
    <w:unhideWhenUsed/>
    <w:rsid w:val="00EA3088"/>
    <w:rPr>
      <w:b/>
      <w:bCs/>
    </w:rPr>
  </w:style>
  <w:style w:type="character" w:customStyle="1" w:styleId="CommentSubjectChar">
    <w:name w:val="Comment Subject Char"/>
    <w:basedOn w:val="CommentTextChar"/>
    <w:link w:val="CommentSubject"/>
    <w:uiPriority w:val="99"/>
    <w:semiHidden/>
    <w:rsid w:val="00EA3088"/>
    <w:rPr>
      <w:b/>
      <w:bCs/>
      <w:sz w:val="20"/>
      <w:szCs w:val="20"/>
    </w:rPr>
  </w:style>
  <w:style w:type="character" w:styleId="Mention">
    <w:name w:val="Mention"/>
    <w:basedOn w:val="DefaultParagraphFont"/>
    <w:uiPriority w:val="99"/>
    <w:unhideWhenUsed/>
    <w:rsid w:val="004F5DBF"/>
    <w:rPr>
      <w:color w:val="2B579A"/>
      <w:shd w:val="clear" w:color="auto" w:fill="E1DFDD"/>
    </w:rPr>
  </w:style>
  <w:style w:type="paragraph" w:styleId="FootnoteText">
    <w:name w:val="footnote text"/>
    <w:basedOn w:val="Normal"/>
    <w:link w:val="FootnoteTextChar"/>
    <w:uiPriority w:val="99"/>
    <w:semiHidden/>
    <w:unhideWhenUsed/>
    <w:rsid w:val="007851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1D3"/>
    <w:rPr>
      <w:sz w:val="20"/>
      <w:szCs w:val="20"/>
    </w:rPr>
  </w:style>
  <w:style w:type="character" w:styleId="FootnoteReference">
    <w:name w:val="footnote reference"/>
    <w:basedOn w:val="DefaultParagraphFont"/>
    <w:uiPriority w:val="99"/>
    <w:semiHidden/>
    <w:unhideWhenUsed/>
    <w:rsid w:val="007851D3"/>
    <w:rPr>
      <w:vertAlign w:val="superscript"/>
    </w:rPr>
  </w:style>
  <w:style w:type="character" w:styleId="FollowedHyperlink">
    <w:name w:val="FollowedHyperlink"/>
    <w:basedOn w:val="DefaultParagraphFont"/>
    <w:uiPriority w:val="99"/>
    <w:semiHidden/>
    <w:unhideWhenUsed/>
    <w:rsid w:val="007A21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paa.uillinois.edu/rnua/coci_policy/COCI_policy_2024/" TargetMode="External"/><Relationship Id="rId13" Type="http://schemas.openxmlformats.org/officeDocument/2006/relationships/hyperlink" Target="https://www.govinfo.gov/content/pkg/FR-2023-08-31/pdf/2023-18802.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nergy.gov/sites/default/files/2021-12/Interim%20COI%20Policy%20FAL2022-02%20to%20SPEs.pdf" TargetMode="External"/><Relationship Id="rId17" Type="http://schemas.openxmlformats.org/officeDocument/2006/relationships/hyperlink" Target="https://www.uillinois.edu/foia" TargetMode="External"/><Relationship Id="rId2" Type="http://schemas.openxmlformats.org/officeDocument/2006/relationships/numbering" Target="numbering.xml"/><Relationship Id="rId16" Type="http://schemas.openxmlformats.org/officeDocument/2006/relationships/hyperlink" Target="https://www.aahrpp.org/resources/for-accreditation/instruments/evaluation-instrument-for-accreditation/Domain-I-Organization/standard-i-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deralregister.gov/documents/2026/07/16/2026-14333/financial-assistance-regulations-conflict-of-interest-and-conflict-of-commitment-policy-requirements" TargetMode="External"/><Relationship Id="rId5" Type="http://schemas.openxmlformats.org/officeDocument/2006/relationships/webSettings" Target="webSettings.xml"/><Relationship Id="rId15" Type="http://schemas.openxmlformats.org/officeDocument/2006/relationships/hyperlink" Target="https://www.accessdata.fda.gov/scripts/cdrh/cfdocs/cfcfr/CFRSearch.cfm?CFRPart=54" TargetMode="External"/><Relationship Id="rId10" Type="http://schemas.openxmlformats.org/officeDocument/2006/relationships/hyperlink" Target="https://www.federalregister.gov/documents/2011/08/25/2011-21633/responsibility-of-applicants-for-promoting-objectivity-in-research-for-which-public-health-servic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vpaa.uillinois.edu/rnua/coci_policy/organizational_conflicts_of_interest" TargetMode="External"/><Relationship Id="rId14" Type="http://schemas.openxmlformats.org/officeDocument/2006/relationships/hyperlink" Target="https://nsf-gov-resources.nsf.gov/2022-10/nsf23_1.pdf?VersionId=7yfheI.bNrekBK7F5cKu9riXFbi1YjR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B13FA-D753-4312-9C46-F0B93C5DC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4481</Words>
  <Characters>25546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29968</CharactersWithSpaces>
  <SharedDoc>false</SharedDoc>
  <HLinks>
    <vt:vector size="90" baseType="variant">
      <vt:variant>
        <vt:i4>2162739</vt:i4>
      </vt:variant>
      <vt:variant>
        <vt:i4>27</vt:i4>
      </vt:variant>
      <vt:variant>
        <vt:i4>0</vt:i4>
      </vt:variant>
      <vt:variant>
        <vt:i4>5</vt:i4>
      </vt:variant>
      <vt:variant>
        <vt:lpwstr>https://www.uillinois.edu/foia</vt:lpwstr>
      </vt:variant>
      <vt:variant>
        <vt:lpwstr/>
      </vt:variant>
      <vt:variant>
        <vt:i4>1966148</vt:i4>
      </vt:variant>
      <vt:variant>
        <vt:i4>24</vt:i4>
      </vt:variant>
      <vt:variant>
        <vt:i4>0</vt:i4>
      </vt:variant>
      <vt:variant>
        <vt:i4>5</vt:i4>
      </vt:variant>
      <vt:variant>
        <vt:lpwstr>https://www.aahrpp.org/resources/for-accreditation/instruments/evaluation-instrument-for-accreditation/Domain-I-Organization/standard-i-6</vt:lpwstr>
      </vt:variant>
      <vt:variant>
        <vt:lpwstr/>
      </vt:variant>
      <vt:variant>
        <vt:i4>5111813</vt:i4>
      </vt:variant>
      <vt:variant>
        <vt:i4>21</vt:i4>
      </vt:variant>
      <vt:variant>
        <vt:i4>0</vt:i4>
      </vt:variant>
      <vt:variant>
        <vt:i4>5</vt:i4>
      </vt:variant>
      <vt:variant>
        <vt:lpwstr>https://www.accessdata.fda.gov/scripts/cdrh/cfdocs/cfcfr/CFRSearch.cfm?CFRPart=54</vt:lpwstr>
      </vt:variant>
      <vt:variant>
        <vt:lpwstr/>
      </vt:variant>
      <vt:variant>
        <vt:i4>2752524</vt:i4>
      </vt:variant>
      <vt:variant>
        <vt:i4>18</vt:i4>
      </vt:variant>
      <vt:variant>
        <vt:i4>0</vt:i4>
      </vt:variant>
      <vt:variant>
        <vt:i4>5</vt:i4>
      </vt:variant>
      <vt:variant>
        <vt:lpwstr>https://nsf-gov-resources.nsf.gov/2022-10/nsf23_1.pdf?VersionId=7yfheI.bNrekBK7F5cKu9riXFbi1YjRX</vt:lpwstr>
      </vt:variant>
      <vt:variant>
        <vt:lpwstr/>
      </vt:variant>
      <vt:variant>
        <vt:i4>4587607</vt:i4>
      </vt:variant>
      <vt:variant>
        <vt:i4>15</vt:i4>
      </vt:variant>
      <vt:variant>
        <vt:i4>0</vt:i4>
      </vt:variant>
      <vt:variant>
        <vt:i4>5</vt:i4>
      </vt:variant>
      <vt:variant>
        <vt:lpwstr>https://www.govinfo.gov/content/pkg/FR-2023-08-31/pdf/2023-18802.pdf</vt:lpwstr>
      </vt:variant>
      <vt:variant>
        <vt:lpwstr/>
      </vt:variant>
      <vt:variant>
        <vt:i4>5439583</vt:i4>
      </vt:variant>
      <vt:variant>
        <vt:i4>9</vt:i4>
      </vt:variant>
      <vt:variant>
        <vt:i4>0</vt:i4>
      </vt:variant>
      <vt:variant>
        <vt:i4>5</vt:i4>
      </vt:variant>
      <vt:variant>
        <vt:lpwstr>https://www.federalregister.gov/documents/2026/07/16/2026-14333/financial-assistance-regulations-conflict-of-interest-and-conflict-of-commitment-policy-requirements</vt:lpwstr>
      </vt:variant>
      <vt:variant>
        <vt:lpwstr/>
      </vt:variant>
      <vt:variant>
        <vt:i4>7340075</vt:i4>
      </vt:variant>
      <vt:variant>
        <vt:i4>6</vt:i4>
      </vt:variant>
      <vt:variant>
        <vt:i4>0</vt:i4>
      </vt:variant>
      <vt:variant>
        <vt:i4>5</vt:i4>
      </vt:variant>
      <vt:variant>
        <vt:lpwstr>https://www.federalregister.gov/documents/2011/08/25/2011-21633/responsibility-of-applicants-for-promoting-objectivity-in-research-for-which-public-health-service</vt:lpwstr>
      </vt:variant>
      <vt:variant>
        <vt:lpwstr/>
      </vt:variant>
      <vt:variant>
        <vt:i4>7340089</vt:i4>
      </vt:variant>
      <vt:variant>
        <vt:i4>3</vt:i4>
      </vt:variant>
      <vt:variant>
        <vt:i4>0</vt:i4>
      </vt:variant>
      <vt:variant>
        <vt:i4>5</vt:i4>
      </vt:variant>
      <vt:variant>
        <vt:lpwstr>https://www.vpaa.uillinois.edu/rnua/coci_policy/organizational_conflicts_of_interest</vt:lpwstr>
      </vt:variant>
      <vt:variant>
        <vt:lpwstr/>
      </vt:variant>
      <vt:variant>
        <vt:i4>7929873</vt:i4>
      </vt:variant>
      <vt:variant>
        <vt:i4>0</vt:i4>
      </vt:variant>
      <vt:variant>
        <vt:i4>0</vt:i4>
      </vt:variant>
      <vt:variant>
        <vt:i4>5</vt:i4>
      </vt:variant>
      <vt:variant>
        <vt:lpwstr>https://www.vpaa.uillinois.edu/rnua/coci_policy/COCI_policy_2024/</vt:lpwstr>
      </vt:variant>
      <vt:variant>
        <vt:lpwstr/>
      </vt:variant>
      <vt:variant>
        <vt:i4>5111869</vt:i4>
      </vt:variant>
      <vt:variant>
        <vt:i4>15</vt:i4>
      </vt:variant>
      <vt:variant>
        <vt:i4>0</vt:i4>
      </vt:variant>
      <vt:variant>
        <vt:i4>5</vt:i4>
      </vt:variant>
      <vt:variant>
        <vt:lpwstr>mailto:lklee1@illinois.edu</vt:lpwstr>
      </vt:variant>
      <vt:variant>
        <vt:lpwstr/>
      </vt:variant>
      <vt:variant>
        <vt:i4>2818097</vt:i4>
      </vt:variant>
      <vt:variant>
        <vt:i4>12</vt:i4>
      </vt:variant>
      <vt:variant>
        <vt:i4>0</vt:i4>
      </vt:variant>
      <vt:variant>
        <vt:i4>5</vt:i4>
      </vt:variant>
      <vt:variant>
        <vt:lpwstr>https://www.govinfo.gov/link/uscode/31/3801</vt:lpwstr>
      </vt:variant>
      <vt:variant>
        <vt:lpwstr/>
      </vt:variant>
      <vt:variant>
        <vt:i4>2687038</vt:i4>
      </vt:variant>
      <vt:variant>
        <vt:i4>9</vt:i4>
      </vt:variant>
      <vt:variant>
        <vt:i4>0</vt:i4>
      </vt:variant>
      <vt:variant>
        <vt:i4>5</vt:i4>
      </vt:variant>
      <vt:variant>
        <vt:lpwstr>https://www.govinfo.gov/link/uscode/31/3729</vt:lpwstr>
      </vt:variant>
      <vt:variant>
        <vt:lpwstr/>
      </vt:variant>
      <vt:variant>
        <vt:i4>2293819</vt:i4>
      </vt:variant>
      <vt:variant>
        <vt:i4>6</vt:i4>
      </vt:variant>
      <vt:variant>
        <vt:i4>0</vt:i4>
      </vt:variant>
      <vt:variant>
        <vt:i4>5</vt:i4>
      </vt:variant>
      <vt:variant>
        <vt:lpwstr>https://www.govinfo.gov/link/uscode/18/1031</vt:lpwstr>
      </vt:variant>
      <vt:variant>
        <vt:lpwstr/>
      </vt:variant>
      <vt:variant>
        <vt:i4>2097211</vt:i4>
      </vt:variant>
      <vt:variant>
        <vt:i4>3</vt:i4>
      </vt:variant>
      <vt:variant>
        <vt:i4>0</vt:i4>
      </vt:variant>
      <vt:variant>
        <vt:i4>5</vt:i4>
      </vt:variant>
      <vt:variant>
        <vt:lpwstr>https://www.govinfo.gov/link/uscode/18/1001</vt:lpwstr>
      </vt:variant>
      <vt:variant>
        <vt:lpwstr/>
      </vt:variant>
      <vt:variant>
        <vt:i4>2359347</vt:i4>
      </vt:variant>
      <vt:variant>
        <vt:i4>0</vt:i4>
      </vt:variant>
      <vt:variant>
        <vt:i4>0</vt:i4>
      </vt:variant>
      <vt:variant>
        <vt:i4>5</vt:i4>
      </vt:variant>
      <vt:variant>
        <vt:lpwstr>https://www.govinfo.gov/link/uscode/18/287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Jancius, Jacquelyn L</dc:creator>
  <cp:keywords/>
  <dc:description/>
  <cp:lastModifiedBy>Todd, Marla Jo</cp:lastModifiedBy>
  <cp:revision>3</cp:revision>
  <dcterms:created xsi:type="dcterms:W3CDTF">2026-08-27T17:03:00Z</dcterms:created>
  <dcterms:modified xsi:type="dcterms:W3CDTF">2026-08-27T17:12:00Z</dcterms:modified>
</cp:coreProperties>
</file>