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78D5" w14:textId="77777777" w:rsidR="006033C0" w:rsidRPr="006033C0" w:rsidRDefault="006033C0" w:rsidP="006033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bookmarkStart w:id="0" w:name="_Hlk77839959"/>
      <w:bookmarkStart w:id="1" w:name="_Hlk93577479"/>
      <w:r w:rsidRPr="006033C0">
        <w:rPr>
          <w:color w:val="FF0000"/>
          <w:szCs w:val="26"/>
        </w:rPr>
        <w:t>Approved by the Board of Trustees</w:t>
      </w:r>
    </w:p>
    <w:bookmarkEnd w:id="0"/>
    <w:bookmarkEnd w:id="1"/>
    <w:p w14:paraId="63F44A09" w14:textId="77777777" w:rsidR="006033C0" w:rsidRPr="006033C0" w:rsidRDefault="006033C0" w:rsidP="00603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r w:rsidRPr="006033C0">
        <w:rPr>
          <w:color w:val="FF0000"/>
          <w:szCs w:val="26"/>
        </w:rPr>
        <w:t>September 17, 2026</w:t>
      </w:r>
    </w:p>
    <w:p w14:paraId="779B6A0E" w14:textId="3E661E60" w:rsidR="00034E87" w:rsidRPr="007032CF" w:rsidRDefault="00B06659" w:rsidP="00034E87">
      <w:pPr>
        <w:pStyle w:val="bdheading1"/>
      </w:pPr>
      <w:r>
        <w:t>12</w:t>
      </w:r>
    </w:p>
    <w:p w14:paraId="20408E7A" w14:textId="77777777" w:rsidR="00034E87" w:rsidRDefault="00034E87" w:rsidP="00034E87"/>
    <w:p w14:paraId="3A233394" w14:textId="77777777" w:rsidR="00DB4DB4" w:rsidRPr="007032CF" w:rsidRDefault="00DB4DB4" w:rsidP="00034E87"/>
    <w:p w14:paraId="67A6ADAB" w14:textId="77777777" w:rsidR="00034E87" w:rsidRPr="007032CF" w:rsidRDefault="00034E87" w:rsidP="00034E87">
      <w:pPr>
        <w:pStyle w:val="bdheading2"/>
      </w:pPr>
      <w:r w:rsidRPr="007032CF">
        <w:tab/>
        <w:t>Board Meeting</w:t>
      </w:r>
    </w:p>
    <w:p w14:paraId="006160AD" w14:textId="7CABCCD8" w:rsidR="00034E87" w:rsidRPr="007032CF" w:rsidRDefault="00034E87" w:rsidP="00034E87">
      <w:pPr>
        <w:pStyle w:val="bdheading2"/>
      </w:pPr>
      <w:r w:rsidRPr="007032CF">
        <w:tab/>
      </w:r>
      <w:r w:rsidR="00E436CD">
        <w:t>September 17</w:t>
      </w:r>
      <w:r>
        <w:t>, 202</w:t>
      </w:r>
      <w:r w:rsidR="007051DF">
        <w:t>6</w:t>
      </w:r>
    </w:p>
    <w:p w14:paraId="5E888F11" w14:textId="77777777" w:rsidR="009B6A47" w:rsidRPr="007032CF" w:rsidRDefault="009B6A47" w:rsidP="009B6A47">
      <w:pPr>
        <w:pStyle w:val="bdheading2"/>
      </w:pPr>
    </w:p>
    <w:p w14:paraId="37E555F2" w14:textId="77777777" w:rsidR="00E35BE4" w:rsidRDefault="00E35BE4" w:rsidP="009B6A47">
      <w:pPr>
        <w:jc w:val="center"/>
      </w:pPr>
    </w:p>
    <w:p w14:paraId="741EE56D" w14:textId="77777777" w:rsidR="009B6A47" w:rsidRPr="007032CF" w:rsidRDefault="009B6A47" w:rsidP="009B6A47">
      <w:pPr>
        <w:jc w:val="center"/>
      </w:pPr>
      <w:r w:rsidRPr="007032CF">
        <w:t>ROLL CALL</w:t>
      </w:r>
    </w:p>
    <w:p w14:paraId="60546F7F" w14:textId="77777777" w:rsidR="009B6A47" w:rsidRPr="007032CF" w:rsidRDefault="009B6A47" w:rsidP="009B6A47">
      <w:pPr>
        <w:jc w:val="center"/>
      </w:pPr>
    </w:p>
    <w:p w14:paraId="1352D177" w14:textId="77777777" w:rsidR="00BB2FF5" w:rsidRDefault="00533443" w:rsidP="00E1213B">
      <w:pPr>
        <w:jc w:val="center"/>
        <w:rPr>
          <w:szCs w:val="26"/>
        </w:rPr>
      </w:pPr>
      <w:r>
        <w:t xml:space="preserve">APPROVE </w:t>
      </w:r>
      <w:r w:rsidR="00465ACB">
        <w:t xml:space="preserve">PROJECT </w:t>
      </w:r>
      <w:r w:rsidR="007051DF">
        <w:t>BUDGET</w:t>
      </w:r>
      <w:r w:rsidR="00C96423">
        <w:t xml:space="preserve"> </w:t>
      </w:r>
      <w:r w:rsidR="00DB7110" w:rsidRPr="007032CF">
        <w:t>FOR</w:t>
      </w:r>
      <w:r w:rsidR="00E1213B">
        <w:rPr>
          <w:szCs w:val="26"/>
        </w:rPr>
        <w:t xml:space="preserve"> </w:t>
      </w:r>
      <w:bookmarkStart w:id="2" w:name="_Hlk162000580"/>
    </w:p>
    <w:p w14:paraId="2246405E" w14:textId="44D0A4E5" w:rsidR="00E1213B" w:rsidRDefault="0026530F" w:rsidP="00E1213B">
      <w:pPr>
        <w:jc w:val="center"/>
        <w:rPr>
          <w:szCs w:val="26"/>
        </w:rPr>
      </w:pPr>
      <w:r>
        <w:rPr>
          <w:szCs w:val="26"/>
        </w:rPr>
        <w:t xml:space="preserve">REPLACE </w:t>
      </w:r>
      <w:r w:rsidR="00212D7C">
        <w:rPr>
          <w:szCs w:val="26"/>
        </w:rPr>
        <w:t xml:space="preserve">WEST SIDE </w:t>
      </w:r>
      <w:r>
        <w:rPr>
          <w:szCs w:val="26"/>
        </w:rPr>
        <w:t>BACKUP GENERATORS</w:t>
      </w:r>
      <w:bookmarkEnd w:id="2"/>
      <w:r w:rsidR="00E1213B">
        <w:rPr>
          <w:szCs w:val="26"/>
        </w:rPr>
        <w:t>, CHICAGO</w:t>
      </w:r>
    </w:p>
    <w:p w14:paraId="7C2018D5" w14:textId="77777777" w:rsidR="00E1213B" w:rsidRDefault="00E1213B" w:rsidP="00E1213B">
      <w:pPr>
        <w:jc w:val="center"/>
        <w:rPr>
          <w:szCs w:val="26"/>
        </w:rPr>
      </w:pPr>
    </w:p>
    <w:p w14:paraId="7665968A" w14:textId="77777777" w:rsidR="00E1213B" w:rsidRDefault="00E1213B" w:rsidP="00E1213B">
      <w:pPr>
        <w:jc w:val="center"/>
        <w:rPr>
          <w:szCs w:val="26"/>
        </w:rPr>
      </w:pPr>
    </w:p>
    <w:p w14:paraId="324D3361" w14:textId="62BE8C91" w:rsidR="00E1213B" w:rsidRDefault="00E1213B" w:rsidP="00E1213B">
      <w:pPr>
        <w:pStyle w:val="bdstyle1"/>
        <w:rPr>
          <w:szCs w:val="26"/>
        </w:rPr>
      </w:pPr>
      <w:r>
        <w:rPr>
          <w:b/>
          <w:bCs/>
          <w:szCs w:val="26"/>
        </w:rPr>
        <w:t xml:space="preserve">Action: </w:t>
      </w:r>
      <w:r>
        <w:rPr>
          <w:b/>
          <w:bCs/>
          <w:szCs w:val="26"/>
        </w:rPr>
        <w:tab/>
      </w:r>
      <w:r>
        <w:rPr>
          <w:szCs w:val="26"/>
        </w:rPr>
        <w:t>Approve</w:t>
      </w:r>
      <w:r w:rsidR="00465ACB">
        <w:rPr>
          <w:szCs w:val="26"/>
        </w:rPr>
        <w:t xml:space="preserve"> Project</w:t>
      </w:r>
      <w:r>
        <w:rPr>
          <w:szCs w:val="26"/>
        </w:rPr>
        <w:t xml:space="preserve"> </w:t>
      </w:r>
      <w:r w:rsidR="007051DF">
        <w:rPr>
          <w:szCs w:val="26"/>
        </w:rPr>
        <w:t>Budget</w:t>
      </w:r>
      <w:r w:rsidR="00C1723A">
        <w:rPr>
          <w:szCs w:val="26"/>
        </w:rPr>
        <w:t xml:space="preserve"> </w:t>
      </w:r>
      <w:r>
        <w:rPr>
          <w:szCs w:val="26"/>
        </w:rPr>
        <w:t xml:space="preserve">for </w:t>
      </w:r>
      <w:r w:rsidR="002E3A02">
        <w:rPr>
          <w:szCs w:val="26"/>
        </w:rPr>
        <w:t xml:space="preserve">Replace </w:t>
      </w:r>
      <w:r w:rsidR="00212D7C">
        <w:rPr>
          <w:szCs w:val="26"/>
        </w:rPr>
        <w:t xml:space="preserve">West Side </w:t>
      </w:r>
      <w:r w:rsidR="002E3A02">
        <w:rPr>
          <w:szCs w:val="26"/>
        </w:rPr>
        <w:t>Backup Generators</w:t>
      </w:r>
    </w:p>
    <w:p w14:paraId="56B8E4D5" w14:textId="77777777" w:rsidR="00E1213B" w:rsidRDefault="00E1213B" w:rsidP="00E1213B">
      <w:pPr>
        <w:pStyle w:val="Default"/>
        <w:rPr>
          <w:rFonts w:ascii="Times New Roman" w:hAnsi="Times New Roman"/>
          <w:sz w:val="26"/>
          <w:szCs w:val="26"/>
        </w:rPr>
      </w:pPr>
    </w:p>
    <w:p w14:paraId="0E2F9BFE" w14:textId="7E6EA3C7" w:rsidR="00E1213B" w:rsidRPr="002E3A02" w:rsidRDefault="00E1213B" w:rsidP="0047016B">
      <w:pPr>
        <w:pStyle w:val="bdstyle1"/>
        <w:rPr>
          <w:strike/>
          <w:color w:val="FF0000"/>
          <w:szCs w:val="26"/>
        </w:rPr>
      </w:pPr>
      <w:r>
        <w:rPr>
          <w:b/>
          <w:bCs/>
          <w:szCs w:val="26"/>
        </w:rPr>
        <w:t xml:space="preserve">Funding: </w:t>
      </w:r>
      <w:r>
        <w:rPr>
          <w:b/>
          <w:bCs/>
          <w:szCs w:val="26"/>
        </w:rPr>
        <w:tab/>
      </w:r>
      <w:r w:rsidR="00034E87">
        <w:rPr>
          <w:bCs/>
          <w:szCs w:val="26"/>
        </w:rPr>
        <w:t>Restricted Funds Operating Budget and Institutional Funds Operating Budget</w:t>
      </w:r>
    </w:p>
    <w:p w14:paraId="5380263B" w14:textId="77777777" w:rsidR="00E1213B" w:rsidRDefault="00E1213B" w:rsidP="0047016B">
      <w:pPr>
        <w:pStyle w:val="bdstyle2"/>
        <w:spacing w:line="240" w:lineRule="auto"/>
        <w:rPr>
          <w:szCs w:val="26"/>
        </w:rPr>
      </w:pPr>
    </w:p>
    <w:p w14:paraId="76477FCB" w14:textId="77777777" w:rsidR="00170BAF" w:rsidRPr="00170BAF" w:rsidRDefault="00170BAF" w:rsidP="0047016B">
      <w:pPr>
        <w:overflowPunct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2FFE9133" w14:textId="05FA2832" w:rsidR="00E1213B" w:rsidRPr="00034E87" w:rsidRDefault="00E1213B" w:rsidP="00034E87">
      <w:pPr>
        <w:pStyle w:val="bdstyle2"/>
        <w:rPr>
          <w:bCs/>
          <w:szCs w:val="26"/>
        </w:rPr>
      </w:pPr>
      <w:r w:rsidRPr="00034E87">
        <w:rPr>
          <w:bCs/>
          <w:szCs w:val="26"/>
        </w:rPr>
        <w:t>The project consists</w:t>
      </w:r>
      <w:r w:rsidR="002E3A02" w:rsidRPr="00034E87">
        <w:rPr>
          <w:bCs/>
          <w:szCs w:val="26"/>
        </w:rPr>
        <w:t xml:space="preserve"> of</w:t>
      </w:r>
      <w:r w:rsidRPr="00034E87">
        <w:rPr>
          <w:bCs/>
          <w:szCs w:val="26"/>
        </w:rPr>
        <w:t xml:space="preserve"> </w:t>
      </w:r>
      <w:r w:rsidR="00034E87">
        <w:rPr>
          <w:bCs/>
          <w:szCs w:val="26"/>
        </w:rPr>
        <w:t>replacing</w:t>
      </w:r>
      <w:r w:rsidR="002E3A02" w:rsidRPr="00034E87">
        <w:rPr>
          <w:bCs/>
          <w:szCs w:val="26"/>
        </w:rPr>
        <w:t xml:space="preserve"> four generators</w:t>
      </w:r>
      <w:r w:rsidR="00F0626F">
        <w:rPr>
          <w:bCs/>
          <w:szCs w:val="26"/>
        </w:rPr>
        <w:t xml:space="preserve"> and associated mechanical systems</w:t>
      </w:r>
      <w:r w:rsidR="002E3A02" w:rsidRPr="00034E87">
        <w:rPr>
          <w:bCs/>
          <w:szCs w:val="26"/>
        </w:rPr>
        <w:t xml:space="preserve"> </w:t>
      </w:r>
      <w:r w:rsidR="00034E87">
        <w:rPr>
          <w:bCs/>
          <w:szCs w:val="26"/>
        </w:rPr>
        <w:t>that</w:t>
      </w:r>
      <w:r w:rsidR="002E3A02" w:rsidRPr="00034E87">
        <w:rPr>
          <w:bCs/>
          <w:szCs w:val="26"/>
        </w:rPr>
        <w:t xml:space="preserve"> provide </w:t>
      </w:r>
      <w:r w:rsidR="00034E87">
        <w:rPr>
          <w:bCs/>
          <w:szCs w:val="26"/>
        </w:rPr>
        <w:t>emergency</w:t>
      </w:r>
      <w:r w:rsidR="002E3A02" w:rsidRPr="00034E87">
        <w:rPr>
          <w:bCs/>
          <w:szCs w:val="26"/>
        </w:rPr>
        <w:t xml:space="preserve"> power to the </w:t>
      </w:r>
      <w:r w:rsidR="00034E87">
        <w:rPr>
          <w:bCs/>
          <w:szCs w:val="26"/>
        </w:rPr>
        <w:t xml:space="preserve">University of Illinois Hospital and adjacent buildings on </w:t>
      </w:r>
      <w:r w:rsidR="00BB2FF5">
        <w:rPr>
          <w:bCs/>
          <w:szCs w:val="26"/>
        </w:rPr>
        <w:t>the University of Illinois Chicago</w:t>
      </w:r>
      <w:r w:rsidR="00A73887">
        <w:rPr>
          <w:bCs/>
          <w:szCs w:val="26"/>
        </w:rPr>
        <w:t>’s</w:t>
      </w:r>
      <w:r w:rsidR="00212D7C">
        <w:rPr>
          <w:bCs/>
          <w:szCs w:val="26"/>
        </w:rPr>
        <w:t xml:space="preserve"> </w:t>
      </w:r>
      <w:r w:rsidR="00BB2FF5">
        <w:rPr>
          <w:bCs/>
          <w:szCs w:val="26"/>
        </w:rPr>
        <w:t>W</w:t>
      </w:r>
      <w:r w:rsidR="00212D7C">
        <w:rPr>
          <w:bCs/>
          <w:szCs w:val="26"/>
        </w:rPr>
        <w:t>est</w:t>
      </w:r>
      <w:r w:rsidR="00034E87">
        <w:rPr>
          <w:bCs/>
          <w:szCs w:val="26"/>
        </w:rPr>
        <w:t xml:space="preserve"> </w:t>
      </w:r>
      <w:r w:rsidR="00BB2FF5">
        <w:rPr>
          <w:bCs/>
          <w:szCs w:val="26"/>
        </w:rPr>
        <w:t>C</w:t>
      </w:r>
      <w:r w:rsidR="00034E87">
        <w:rPr>
          <w:bCs/>
          <w:szCs w:val="26"/>
        </w:rPr>
        <w:t>ampus</w:t>
      </w:r>
      <w:r w:rsidR="002E3A02" w:rsidRPr="00034E87">
        <w:rPr>
          <w:bCs/>
          <w:szCs w:val="26"/>
        </w:rPr>
        <w:t xml:space="preserve"> in the event of a power outage. The </w:t>
      </w:r>
      <w:r w:rsidR="00F0626F">
        <w:rPr>
          <w:bCs/>
          <w:szCs w:val="26"/>
        </w:rPr>
        <w:t xml:space="preserve">generators, originally installed in 1978, 1988, and 2003, have </w:t>
      </w:r>
      <w:r w:rsidR="002E3A02" w:rsidRPr="00034E87">
        <w:rPr>
          <w:bCs/>
          <w:szCs w:val="26"/>
        </w:rPr>
        <w:t xml:space="preserve">reached the end of </w:t>
      </w:r>
      <w:r w:rsidR="00F0626F">
        <w:rPr>
          <w:bCs/>
          <w:szCs w:val="26"/>
        </w:rPr>
        <w:t>their</w:t>
      </w:r>
      <w:r w:rsidR="002E3A02" w:rsidRPr="00034E87">
        <w:rPr>
          <w:bCs/>
          <w:szCs w:val="26"/>
        </w:rPr>
        <w:t xml:space="preserve"> useful lifespa</w:t>
      </w:r>
      <w:r w:rsidR="00F0626F">
        <w:rPr>
          <w:bCs/>
          <w:szCs w:val="26"/>
        </w:rPr>
        <w:t>n</w:t>
      </w:r>
      <w:r w:rsidR="00BB2FF5">
        <w:rPr>
          <w:bCs/>
          <w:szCs w:val="26"/>
        </w:rPr>
        <w:t>s</w:t>
      </w:r>
      <w:r w:rsidR="002E3A02" w:rsidRPr="00034E87">
        <w:rPr>
          <w:bCs/>
          <w:szCs w:val="26"/>
        </w:rPr>
        <w:t>.</w:t>
      </w:r>
      <w:r w:rsidR="00807FA6">
        <w:rPr>
          <w:bCs/>
          <w:szCs w:val="26"/>
        </w:rPr>
        <w:t xml:space="preserve"> The project will demolish the old generators, upgrade mechanical systems, and make structural modifications to the </w:t>
      </w:r>
      <w:r w:rsidR="00807FA6" w:rsidRPr="00807FA6">
        <w:rPr>
          <w:bCs/>
          <w:szCs w:val="26"/>
        </w:rPr>
        <w:t>Central Refrigeration Plant</w:t>
      </w:r>
      <w:r w:rsidR="00807FA6">
        <w:rPr>
          <w:bCs/>
          <w:szCs w:val="26"/>
        </w:rPr>
        <w:t xml:space="preserve"> building</w:t>
      </w:r>
      <w:r w:rsidR="00BB2FF5">
        <w:rPr>
          <w:bCs/>
          <w:szCs w:val="26"/>
        </w:rPr>
        <w:t>,</w:t>
      </w:r>
      <w:r w:rsidR="00807FA6">
        <w:rPr>
          <w:bCs/>
          <w:szCs w:val="26"/>
        </w:rPr>
        <w:t xml:space="preserve"> located at </w:t>
      </w:r>
      <w:r w:rsidR="00807FA6" w:rsidRPr="00807FA6">
        <w:rPr>
          <w:bCs/>
          <w:szCs w:val="26"/>
        </w:rPr>
        <w:t>1717 West Taylor Street</w:t>
      </w:r>
      <w:r w:rsidR="00807FA6">
        <w:rPr>
          <w:bCs/>
          <w:szCs w:val="26"/>
        </w:rPr>
        <w:t>, Chicago, which houses the generators. The project will be phased so systems remain functional and operational.</w:t>
      </w:r>
      <w:r w:rsidR="002E3A02" w:rsidRPr="00034E87">
        <w:rPr>
          <w:bCs/>
          <w:szCs w:val="26"/>
        </w:rPr>
        <w:t xml:space="preserve"> </w:t>
      </w:r>
    </w:p>
    <w:p w14:paraId="36B33FCE" w14:textId="33608096" w:rsidR="00465ACB" w:rsidRDefault="00692C6B" w:rsidP="00E573B0">
      <w:pPr>
        <w:pStyle w:val="bdstyle2"/>
        <w:rPr>
          <w:szCs w:val="26"/>
        </w:rPr>
      </w:pPr>
      <w:r>
        <w:rPr>
          <w:bCs/>
          <w:szCs w:val="26"/>
        </w:rPr>
        <w:t xml:space="preserve">In May 2024, </w:t>
      </w:r>
      <w:r w:rsidR="00AF338B">
        <w:rPr>
          <w:szCs w:val="26"/>
        </w:rPr>
        <w:t xml:space="preserve">the Board of Trustees approved the award of a Professional Services Consultant contract to </w:t>
      </w:r>
      <w:r w:rsidR="00AF338B" w:rsidRPr="00AF338B">
        <w:rPr>
          <w:szCs w:val="26"/>
        </w:rPr>
        <w:t>PRVN</w:t>
      </w:r>
      <w:r w:rsidR="00BB2FF5">
        <w:rPr>
          <w:szCs w:val="26"/>
        </w:rPr>
        <w:t xml:space="preserve"> Consultants, Inc</w:t>
      </w:r>
      <w:r w:rsidR="00AF338B" w:rsidRPr="00EB7C30">
        <w:rPr>
          <w:szCs w:val="26"/>
        </w:rPr>
        <w:t>,</w:t>
      </w:r>
      <w:r w:rsidR="00BB2FF5">
        <w:rPr>
          <w:szCs w:val="26"/>
        </w:rPr>
        <w:t xml:space="preserve"> Rock Island,</w:t>
      </w:r>
      <w:r w:rsidR="00AF338B" w:rsidRPr="00EB7C30">
        <w:rPr>
          <w:szCs w:val="26"/>
        </w:rPr>
        <w:t xml:space="preserve"> IL</w:t>
      </w:r>
      <w:r w:rsidR="00AF338B">
        <w:rPr>
          <w:szCs w:val="26"/>
        </w:rPr>
        <w:t xml:space="preserve"> for design services through the Warranty phase. </w:t>
      </w:r>
      <w:r w:rsidR="007051DF">
        <w:rPr>
          <w:bCs/>
          <w:szCs w:val="26"/>
        </w:rPr>
        <w:t xml:space="preserve">In January 2025, </w:t>
      </w:r>
      <w:r w:rsidR="007051DF">
        <w:rPr>
          <w:szCs w:val="26"/>
        </w:rPr>
        <w:t xml:space="preserve">the Board of Trustees </w:t>
      </w:r>
      <w:r w:rsidR="007B2255">
        <w:rPr>
          <w:szCs w:val="26"/>
        </w:rPr>
        <w:t xml:space="preserve">approved the </w:t>
      </w:r>
      <w:r w:rsidR="007051DF">
        <w:rPr>
          <w:szCs w:val="26"/>
        </w:rPr>
        <w:t xml:space="preserve">award of a Construction Manager </w:t>
      </w:r>
      <w:r w:rsidR="007B2255">
        <w:rPr>
          <w:szCs w:val="26"/>
        </w:rPr>
        <w:t>c</w:t>
      </w:r>
      <w:r w:rsidR="007051DF">
        <w:rPr>
          <w:szCs w:val="26"/>
        </w:rPr>
        <w:t>ontract to Berglund Construction Company</w:t>
      </w:r>
      <w:r w:rsidR="007051DF" w:rsidRPr="00EB7C30">
        <w:rPr>
          <w:szCs w:val="26"/>
        </w:rPr>
        <w:t>, IL</w:t>
      </w:r>
      <w:r w:rsidR="007051DF">
        <w:rPr>
          <w:szCs w:val="26"/>
        </w:rPr>
        <w:t xml:space="preserve"> for services through the Warranty phase. </w:t>
      </w:r>
    </w:p>
    <w:p w14:paraId="4A641BC6" w14:textId="1831C0DA" w:rsidR="000E6373" w:rsidRPr="000E6373" w:rsidRDefault="000E6373" w:rsidP="000E6373">
      <w:pPr>
        <w:pStyle w:val="bdstyle2"/>
        <w:ind w:firstLine="0"/>
        <w:rPr>
          <w:szCs w:val="26"/>
        </w:rPr>
      </w:pPr>
      <w:r>
        <w:rPr>
          <w:szCs w:val="26"/>
        </w:rPr>
        <w:lastRenderedPageBreak/>
        <w:tab/>
      </w:r>
      <w:r>
        <w:rPr>
          <w:szCs w:val="26"/>
        </w:rPr>
        <w:tab/>
        <w:t xml:space="preserve">Additional funding is </w:t>
      </w:r>
      <w:r w:rsidR="007B2255">
        <w:rPr>
          <w:szCs w:val="26"/>
        </w:rPr>
        <w:t xml:space="preserve">now </w:t>
      </w:r>
      <w:r>
        <w:rPr>
          <w:szCs w:val="26"/>
        </w:rPr>
        <w:t>needed to perform interior demolition to finish the project design</w:t>
      </w:r>
      <w:r w:rsidRPr="000E6373">
        <w:rPr>
          <w:szCs w:val="26"/>
        </w:rPr>
        <w:t xml:space="preserve">. To </w:t>
      </w:r>
      <w:r>
        <w:rPr>
          <w:szCs w:val="26"/>
        </w:rPr>
        <w:t>continue</w:t>
      </w:r>
      <w:r w:rsidRPr="000E6373">
        <w:rPr>
          <w:szCs w:val="26"/>
        </w:rPr>
        <w:t xml:space="preserve"> the project, it is necessary to increase the project budget </w:t>
      </w:r>
      <w:r>
        <w:rPr>
          <w:szCs w:val="26"/>
        </w:rPr>
        <w:t xml:space="preserve">by $4,886,856 for a total interim budget of </w:t>
      </w:r>
      <w:r w:rsidR="007B2255">
        <w:rPr>
          <w:szCs w:val="26"/>
        </w:rPr>
        <w:t>$8,779,900. The total project budget is estimated to be approximately $57</w:t>
      </w:r>
      <w:r w:rsidR="007A0B0A">
        <w:rPr>
          <w:szCs w:val="26"/>
        </w:rPr>
        <w:t>.0</w:t>
      </w:r>
      <w:r w:rsidR="007B2255">
        <w:rPr>
          <w:szCs w:val="26"/>
        </w:rPr>
        <w:t xml:space="preserve"> million and will be presented to the Board following completion of the design and prior to the project bidding phase.</w:t>
      </w:r>
    </w:p>
    <w:p w14:paraId="7D8A6241" w14:textId="11AD3CB4" w:rsidR="000E6373" w:rsidRPr="000E6373" w:rsidRDefault="000E6373" w:rsidP="000E6373">
      <w:pPr>
        <w:pStyle w:val="bdstyle2"/>
        <w:rPr>
          <w:szCs w:val="26"/>
        </w:rPr>
      </w:pPr>
      <w:r w:rsidRPr="000E6373">
        <w:rPr>
          <w:szCs w:val="26"/>
        </w:rPr>
        <w:t xml:space="preserve">Accordingly, for the project to proceed, the </w:t>
      </w:r>
      <w:r w:rsidR="00E10740">
        <w:rPr>
          <w:szCs w:val="26"/>
        </w:rPr>
        <w:t>c</w:t>
      </w:r>
      <w:r w:rsidR="00E10740" w:rsidRPr="000E6373">
        <w:rPr>
          <w:szCs w:val="26"/>
        </w:rPr>
        <w:t>hancellor</w:t>
      </w:r>
      <w:r w:rsidRPr="000E6373">
        <w:rPr>
          <w:szCs w:val="26"/>
        </w:rPr>
        <w:t xml:space="preserve">, University of Illinois Chicago, and </w:t>
      </w:r>
      <w:r w:rsidR="00E10740">
        <w:rPr>
          <w:szCs w:val="26"/>
        </w:rPr>
        <w:t>v</w:t>
      </w:r>
      <w:r w:rsidR="00E10740" w:rsidRPr="000E6373">
        <w:rPr>
          <w:szCs w:val="26"/>
        </w:rPr>
        <w:t xml:space="preserve">ice </w:t>
      </w:r>
      <w:r w:rsidR="00E10740">
        <w:rPr>
          <w:szCs w:val="26"/>
        </w:rPr>
        <w:t>p</w:t>
      </w:r>
      <w:r w:rsidR="00E10740" w:rsidRPr="000E6373">
        <w:rPr>
          <w:szCs w:val="26"/>
        </w:rPr>
        <w:t>resident</w:t>
      </w:r>
      <w:r w:rsidRPr="000E6373">
        <w:rPr>
          <w:szCs w:val="26"/>
        </w:rPr>
        <w:t>, University of Illinois</w:t>
      </w:r>
      <w:r w:rsidR="00E10740">
        <w:rPr>
          <w:szCs w:val="26"/>
        </w:rPr>
        <w:t xml:space="preserve"> System</w:t>
      </w:r>
      <w:r w:rsidRPr="000E6373">
        <w:rPr>
          <w:szCs w:val="26"/>
        </w:rPr>
        <w:t xml:space="preserve">, with the concurrence of the appropriate administrative officers, recommends that the budget for the </w:t>
      </w:r>
      <w:r w:rsidR="007B2255">
        <w:rPr>
          <w:szCs w:val="26"/>
        </w:rPr>
        <w:t>West Side Back-up Generators</w:t>
      </w:r>
      <w:r w:rsidRPr="000E6373">
        <w:rPr>
          <w:szCs w:val="26"/>
        </w:rPr>
        <w:t xml:space="preserve"> project be increased by </w:t>
      </w:r>
      <w:r w:rsidR="007B2255">
        <w:rPr>
          <w:szCs w:val="26"/>
        </w:rPr>
        <w:t xml:space="preserve">$4,886,856 </w:t>
      </w:r>
      <w:r w:rsidRPr="000E6373">
        <w:rPr>
          <w:szCs w:val="26"/>
        </w:rPr>
        <w:t xml:space="preserve">for a total </w:t>
      </w:r>
      <w:r w:rsidR="007B2255">
        <w:rPr>
          <w:szCs w:val="26"/>
        </w:rPr>
        <w:t xml:space="preserve">preliminary </w:t>
      </w:r>
      <w:r w:rsidRPr="000E6373">
        <w:rPr>
          <w:szCs w:val="26"/>
        </w:rPr>
        <w:t xml:space="preserve">budget of </w:t>
      </w:r>
      <w:r w:rsidR="007B2255">
        <w:rPr>
          <w:szCs w:val="26"/>
        </w:rPr>
        <w:t>$8,779,900</w:t>
      </w:r>
      <w:r w:rsidRPr="000E6373">
        <w:rPr>
          <w:szCs w:val="26"/>
        </w:rPr>
        <w:t>.</w:t>
      </w:r>
    </w:p>
    <w:p w14:paraId="2D54AE52" w14:textId="5F361F27" w:rsidR="00287376" w:rsidRPr="00807FA6" w:rsidRDefault="00287376" w:rsidP="00287376">
      <w:pPr>
        <w:pStyle w:val="bdstyle2"/>
        <w:rPr>
          <w:szCs w:val="26"/>
        </w:rPr>
      </w:pPr>
      <w:r w:rsidRPr="00807FA6">
        <w:rPr>
          <w:szCs w:val="26"/>
        </w:rPr>
        <w:t xml:space="preserve">The </w:t>
      </w:r>
      <w:r w:rsidR="001D053A" w:rsidRPr="00807FA6">
        <w:rPr>
          <w:szCs w:val="26"/>
        </w:rPr>
        <w:t>B</w:t>
      </w:r>
      <w:r w:rsidRPr="00807FA6">
        <w:rPr>
          <w:szCs w:val="26"/>
        </w:rPr>
        <w:t xml:space="preserve">oard action recommended in this item complies in all material respects with applicable State and federal laws, University of Illinois </w:t>
      </w:r>
      <w:r w:rsidRPr="00807FA6">
        <w:rPr>
          <w:i/>
          <w:szCs w:val="26"/>
        </w:rPr>
        <w:t>Statutes</w:t>
      </w:r>
      <w:r w:rsidRPr="00807FA6">
        <w:rPr>
          <w:szCs w:val="26"/>
        </w:rPr>
        <w:t xml:space="preserve">, </w:t>
      </w:r>
      <w:r w:rsidRPr="00807FA6">
        <w:rPr>
          <w:i/>
          <w:szCs w:val="26"/>
        </w:rPr>
        <w:t>The General Rules Concerning University Organization and Procedure</w:t>
      </w:r>
      <w:r w:rsidRPr="00807FA6">
        <w:rPr>
          <w:szCs w:val="26"/>
        </w:rPr>
        <w:t>, and Board of Trustees policies and directives.</w:t>
      </w:r>
    </w:p>
    <w:p w14:paraId="24B0555C" w14:textId="303A3B59" w:rsidR="0005376C" w:rsidRPr="00807FA6" w:rsidRDefault="00AE47E4" w:rsidP="00AE47E4">
      <w:pPr>
        <w:pStyle w:val="bdstyle2"/>
        <w:rPr>
          <w:szCs w:val="26"/>
        </w:rPr>
      </w:pPr>
      <w:r>
        <w:rPr>
          <w:szCs w:val="26"/>
        </w:rPr>
        <w:t>Funds for this project are available from the operating budget of the University of Illinois Hospital</w:t>
      </w:r>
      <w:r w:rsidR="009350C1">
        <w:rPr>
          <w:szCs w:val="26"/>
        </w:rPr>
        <w:t xml:space="preserve"> and Health Sciences System</w:t>
      </w:r>
      <w:r>
        <w:rPr>
          <w:szCs w:val="26"/>
        </w:rPr>
        <w:t xml:space="preserve"> and from the </w:t>
      </w:r>
      <w:r w:rsidR="00E10740">
        <w:rPr>
          <w:szCs w:val="26"/>
        </w:rPr>
        <w:t xml:space="preserve">institutional funds </w:t>
      </w:r>
      <w:r>
        <w:rPr>
          <w:szCs w:val="26"/>
        </w:rPr>
        <w:t>o</w:t>
      </w:r>
      <w:r w:rsidR="00233054">
        <w:rPr>
          <w:bCs/>
          <w:szCs w:val="26"/>
        </w:rPr>
        <w:t xml:space="preserve">perating </w:t>
      </w:r>
      <w:r>
        <w:rPr>
          <w:bCs/>
          <w:szCs w:val="26"/>
        </w:rPr>
        <w:t>b</w:t>
      </w:r>
      <w:r w:rsidR="00233054">
        <w:rPr>
          <w:bCs/>
          <w:szCs w:val="26"/>
        </w:rPr>
        <w:t>udget of the University of Illinois Chicago.</w:t>
      </w:r>
    </w:p>
    <w:p w14:paraId="66029350" w14:textId="25785BE4" w:rsidR="00821435" w:rsidRPr="007B2255" w:rsidRDefault="000C0954" w:rsidP="007B2255">
      <w:pPr>
        <w:pStyle w:val="bdstyle2"/>
        <w:rPr>
          <w:szCs w:val="26"/>
        </w:rPr>
      </w:pPr>
      <w:r w:rsidRPr="00807FA6">
        <w:rPr>
          <w:szCs w:val="26"/>
        </w:rPr>
        <w:t xml:space="preserve">The </w:t>
      </w:r>
      <w:r w:rsidR="0047016B">
        <w:rPr>
          <w:szCs w:val="26"/>
        </w:rPr>
        <w:t>p</w:t>
      </w:r>
      <w:r w:rsidRPr="00807FA6">
        <w:rPr>
          <w:szCs w:val="26"/>
        </w:rPr>
        <w:t>resident of the University of Illinois System concurs.</w:t>
      </w:r>
    </w:p>
    <w:sectPr w:rsidR="00821435" w:rsidRPr="007B2255" w:rsidSect="007B2255">
      <w:headerReference w:type="default" r:id="rId11"/>
      <w:pgSz w:w="12240" w:h="15840" w:code="1"/>
      <w:pgMar w:top="720" w:right="1440" w:bottom="720" w:left="1440" w:header="720" w:footer="720" w:gutter="0"/>
      <w:paperSrc w:first="7" w:other="7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810E" w14:textId="77777777" w:rsidR="00D019A8" w:rsidRDefault="00D019A8">
      <w:r>
        <w:separator/>
      </w:r>
    </w:p>
  </w:endnote>
  <w:endnote w:type="continuationSeparator" w:id="0">
    <w:p w14:paraId="0D2D455B" w14:textId="77777777" w:rsidR="00D019A8" w:rsidRDefault="00D01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541C6" w14:textId="77777777" w:rsidR="00D019A8" w:rsidRDefault="00D019A8">
      <w:r>
        <w:separator/>
      </w:r>
    </w:p>
  </w:footnote>
  <w:footnote w:type="continuationSeparator" w:id="0">
    <w:p w14:paraId="059E5943" w14:textId="77777777" w:rsidR="00D019A8" w:rsidRDefault="00D01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00014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DA603C" w14:textId="54F01313" w:rsidR="006A65A2" w:rsidRDefault="006A65A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E40503" w14:textId="77777777" w:rsidR="006A65A2" w:rsidRDefault="006A65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136E2"/>
    <w:multiLevelType w:val="hybridMultilevel"/>
    <w:tmpl w:val="6262DE7E"/>
    <w:lvl w:ilvl="0" w:tplc="E14E0E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24930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rawingGridVerticalSpacing w:val="177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7B4"/>
    <w:rsid w:val="0001226A"/>
    <w:rsid w:val="00032098"/>
    <w:rsid w:val="00033D56"/>
    <w:rsid w:val="00034E87"/>
    <w:rsid w:val="00035908"/>
    <w:rsid w:val="00046C8E"/>
    <w:rsid w:val="00051091"/>
    <w:rsid w:val="0005376C"/>
    <w:rsid w:val="00056EF3"/>
    <w:rsid w:val="000579DA"/>
    <w:rsid w:val="00064C48"/>
    <w:rsid w:val="0006501B"/>
    <w:rsid w:val="00083935"/>
    <w:rsid w:val="000A0F6D"/>
    <w:rsid w:val="000B3951"/>
    <w:rsid w:val="000B7C42"/>
    <w:rsid w:val="000C00B1"/>
    <w:rsid w:val="000C0954"/>
    <w:rsid w:val="000C3EB4"/>
    <w:rsid w:val="000D2BF0"/>
    <w:rsid w:val="000D2F8F"/>
    <w:rsid w:val="000E0D1F"/>
    <w:rsid w:val="000E2019"/>
    <w:rsid w:val="000E571A"/>
    <w:rsid w:val="000E6373"/>
    <w:rsid w:val="000F7CA3"/>
    <w:rsid w:val="00113C63"/>
    <w:rsid w:val="00121520"/>
    <w:rsid w:val="00121A5C"/>
    <w:rsid w:val="0013095A"/>
    <w:rsid w:val="00133743"/>
    <w:rsid w:val="00137562"/>
    <w:rsid w:val="00146DBF"/>
    <w:rsid w:val="00151D40"/>
    <w:rsid w:val="001555EF"/>
    <w:rsid w:val="00161389"/>
    <w:rsid w:val="00163BB5"/>
    <w:rsid w:val="00170BAF"/>
    <w:rsid w:val="00174D59"/>
    <w:rsid w:val="00182B0D"/>
    <w:rsid w:val="0018616A"/>
    <w:rsid w:val="00186240"/>
    <w:rsid w:val="00186378"/>
    <w:rsid w:val="00187732"/>
    <w:rsid w:val="00191CD7"/>
    <w:rsid w:val="00196634"/>
    <w:rsid w:val="001A632B"/>
    <w:rsid w:val="001B140F"/>
    <w:rsid w:val="001B3479"/>
    <w:rsid w:val="001C2436"/>
    <w:rsid w:val="001C4349"/>
    <w:rsid w:val="001C5F8A"/>
    <w:rsid w:val="001D053A"/>
    <w:rsid w:val="001E1C5F"/>
    <w:rsid w:val="001E1E51"/>
    <w:rsid w:val="001F74A7"/>
    <w:rsid w:val="002011B7"/>
    <w:rsid w:val="00202C09"/>
    <w:rsid w:val="00203DA3"/>
    <w:rsid w:val="00204221"/>
    <w:rsid w:val="00206273"/>
    <w:rsid w:val="0021286B"/>
    <w:rsid w:val="00212D7C"/>
    <w:rsid w:val="002208A8"/>
    <w:rsid w:val="00221C46"/>
    <w:rsid w:val="00222C9A"/>
    <w:rsid w:val="00233054"/>
    <w:rsid w:val="00242C57"/>
    <w:rsid w:val="00247CB9"/>
    <w:rsid w:val="002520AE"/>
    <w:rsid w:val="00264F1A"/>
    <w:rsid w:val="0026530F"/>
    <w:rsid w:val="00275AEF"/>
    <w:rsid w:val="002760C6"/>
    <w:rsid w:val="00283EC2"/>
    <w:rsid w:val="002849A3"/>
    <w:rsid w:val="00287376"/>
    <w:rsid w:val="00291A6B"/>
    <w:rsid w:val="0029619D"/>
    <w:rsid w:val="00296BC7"/>
    <w:rsid w:val="002A6404"/>
    <w:rsid w:val="002B07D6"/>
    <w:rsid w:val="002B432D"/>
    <w:rsid w:val="002D62C1"/>
    <w:rsid w:val="002D63B1"/>
    <w:rsid w:val="002D784C"/>
    <w:rsid w:val="002E3A02"/>
    <w:rsid w:val="002E3DA1"/>
    <w:rsid w:val="002E6F49"/>
    <w:rsid w:val="002F4CFC"/>
    <w:rsid w:val="002F7619"/>
    <w:rsid w:val="0030531B"/>
    <w:rsid w:val="003055A9"/>
    <w:rsid w:val="00310AF7"/>
    <w:rsid w:val="003157B5"/>
    <w:rsid w:val="003162AD"/>
    <w:rsid w:val="00316B90"/>
    <w:rsid w:val="00345F0C"/>
    <w:rsid w:val="00360D2F"/>
    <w:rsid w:val="00370A7F"/>
    <w:rsid w:val="00375450"/>
    <w:rsid w:val="00381D69"/>
    <w:rsid w:val="00387502"/>
    <w:rsid w:val="0039552C"/>
    <w:rsid w:val="003A5324"/>
    <w:rsid w:val="003A5E4C"/>
    <w:rsid w:val="003B0022"/>
    <w:rsid w:val="003B28D0"/>
    <w:rsid w:val="003B2FAF"/>
    <w:rsid w:val="003C79C1"/>
    <w:rsid w:val="003D36DA"/>
    <w:rsid w:val="003D4A7A"/>
    <w:rsid w:val="003D778F"/>
    <w:rsid w:val="003E0120"/>
    <w:rsid w:val="003E07D9"/>
    <w:rsid w:val="003E51C0"/>
    <w:rsid w:val="003E51DD"/>
    <w:rsid w:val="003F4691"/>
    <w:rsid w:val="0040117C"/>
    <w:rsid w:val="00402D14"/>
    <w:rsid w:val="00404E1E"/>
    <w:rsid w:val="00420E19"/>
    <w:rsid w:val="00437FB3"/>
    <w:rsid w:val="004432D1"/>
    <w:rsid w:val="00446FB2"/>
    <w:rsid w:val="00452509"/>
    <w:rsid w:val="00455F19"/>
    <w:rsid w:val="00462E10"/>
    <w:rsid w:val="004643C7"/>
    <w:rsid w:val="00465767"/>
    <w:rsid w:val="00465ACB"/>
    <w:rsid w:val="0047016B"/>
    <w:rsid w:val="0048738B"/>
    <w:rsid w:val="00487EFD"/>
    <w:rsid w:val="004979BC"/>
    <w:rsid w:val="004B092A"/>
    <w:rsid w:val="004B157E"/>
    <w:rsid w:val="004B2411"/>
    <w:rsid w:val="004B6D99"/>
    <w:rsid w:val="004C1DBA"/>
    <w:rsid w:val="004C5EC5"/>
    <w:rsid w:val="004D0AAF"/>
    <w:rsid w:val="004D423A"/>
    <w:rsid w:val="004D54DF"/>
    <w:rsid w:val="004D70D6"/>
    <w:rsid w:val="004E588F"/>
    <w:rsid w:val="004F7A15"/>
    <w:rsid w:val="00502B33"/>
    <w:rsid w:val="00506E91"/>
    <w:rsid w:val="00510CDC"/>
    <w:rsid w:val="0051224A"/>
    <w:rsid w:val="005152A7"/>
    <w:rsid w:val="0051678F"/>
    <w:rsid w:val="00522310"/>
    <w:rsid w:val="00523D77"/>
    <w:rsid w:val="00526C84"/>
    <w:rsid w:val="00533443"/>
    <w:rsid w:val="00536CA1"/>
    <w:rsid w:val="0054048B"/>
    <w:rsid w:val="005516E2"/>
    <w:rsid w:val="005542A1"/>
    <w:rsid w:val="00554774"/>
    <w:rsid w:val="00554E21"/>
    <w:rsid w:val="00556C27"/>
    <w:rsid w:val="0056378F"/>
    <w:rsid w:val="00595213"/>
    <w:rsid w:val="00595BA3"/>
    <w:rsid w:val="005C0EF5"/>
    <w:rsid w:val="005C0FD1"/>
    <w:rsid w:val="005C31E7"/>
    <w:rsid w:val="005D221A"/>
    <w:rsid w:val="005D4844"/>
    <w:rsid w:val="005E3EBD"/>
    <w:rsid w:val="005E60C5"/>
    <w:rsid w:val="005E7315"/>
    <w:rsid w:val="005E79CC"/>
    <w:rsid w:val="005F2830"/>
    <w:rsid w:val="0060221B"/>
    <w:rsid w:val="006033C0"/>
    <w:rsid w:val="00607F01"/>
    <w:rsid w:val="00610D30"/>
    <w:rsid w:val="00620904"/>
    <w:rsid w:val="00636B54"/>
    <w:rsid w:val="00640FFA"/>
    <w:rsid w:val="0064137D"/>
    <w:rsid w:val="0064524B"/>
    <w:rsid w:val="006629DE"/>
    <w:rsid w:val="00662A5C"/>
    <w:rsid w:val="006632AA"/>
    <w:rsid w:val="006670BD"/>
    <w:rsid w:val="00667C97"/>
    <w:rsid w:val="00671100"/>
    <w:rsid w:val="0067137C"/>
    <w:rsid w:val="00681D0E"/>
    <w:rsid w:val="00692C6B"/>
    <w:rsid w:val="006A1C13"/>
    <w:rsid w:val="006A3344"/>
    <w:rsid w:val="006A65A2"/>
    <w:rsid w:val="006B4E00"/>
    <w:rsid w:val="006C0F48"/>
    <w:rsid w:val="006D5D18"/>
    <w:rsid w:val="006E2605"/>
    <w:rsid w:val="006F1223"/>
    <w:rsid w:val="007032CF"/>
    <w:rsid w:val="007051DF"/>
    <w:rsid w:val="007151BF"/>
    <w:rsid w:val="00730B09"/>
    <w:rsid w:val="007527FB"/>
    <w:rsid w:val="00756D6B"/>
    <w:rsid w:val="00767F57"/>
    <w:rsid w:val="00767FA1"/>
    <w:rsid w:val="007815F8"/>
    <w:rsid w:val="00790CB9"/>
    <w:rsid w:val="0079348B"/>
    <w:rsid w:val="007A0B0A"/>
    <w:rsid w:val="007A2851"/>
    <w:rsid w:val="007A5B21"/>
    <w:rsid w:val="007B1D6A"/>
    <w:rsid w:val="007B2255"/>
    <w:rsid w:val="007B7B5D"/>
    <w:rsid w:val="007C5BDC"/>
    <w:rsid w:val="007D08C8"/>
    <w:rsid w:val="007E0EED"/>
    <w:rsid w:val="007E733B"/>
    <w:rsid w:val="007F37C8"/>
    <w:rsid w:val="00806E1F"/>
    <w:rsid w:val="00807FA6"/>
    <w:rsid w:val="008164E6"/>
    <w:rsid w:val="00816D8D"/>
    <w:rsid w:val="00821435"/>
    <w:rsid w:val="00830148"/>
    <w:rsid w:val="008428C3"/>
    <w:rsid w:val="00847CA6"/>
    <w:rsid w:val="008530A2"/>
    <w:rsid w:val="0085457E"/>
    <w:rsid w:val="008552F6"/>
    <w:rsid w:val="00860102"/>
    <w:rsid w:val="00860331"/>
    <w:rsid w:val="00870053"/>
    <w:rsid w:val="008711F9"/>
    <w:rsid w:val="0087193B"/>
    <w:rsid w:val="00873CB4"/>
    <w:rsid w:val="00877A4A"/>
    <w:rsid w:val="00885D26"/>
    <w:rsid w:val="00886070"/>
    <w:rsid w:val="00887E84"/>
    <w:rsid w:val="008A7820"/>
    <w:rsid w:val="008B7865"/>
    <w:rsid w:val="008C31B9"/>
    <w:rsid w:val="008C50B2"/>
    <w:rsid w:val="008C5DE2"/>
    <w:rsid w:val="008D3C37"/>
    <w:rsid w:val="008D7977"/>
    <w:rsid w:val="008F5501"/>
    <w:rsid w:val="00902D92"/>
    <w:rsid w:val="009142FA"/>
    <w:rsid w:val="0091617F"/>
    <w:rsid w:val="009172BE"/>
    <w:rsid w:val="00923F3C"/>
    <w:rsid w:val="00924FAA"/>
    <w:rsid w:val="00925C5F"/>
    <w:rsid w:val="00934462"/>
    <w:rsid w:val="009350C1"/>
    <w:rsid w:val="009541B5"/>
    <w:rsid w:val="00955272"/>
    <w:rsid w:val="00971AD2"/>
    <w:rsid w:val="00973080"/>
    <w:rsid w:val="009745E1"/>
    <w:rsid w:val="00980A99"/>
    <w:rsid w:val="0099201D"/>
    <w:rsid w:val="009977B9"/>
    <w:rsid w:val="009A039C"/>
    <w:rsid w:val="009B0614"/>
    <w:rsid w:val="009B1566"/>
    <w:rsid w:val="009B59F7"/>
    <w:rsid w:val="009B6A47"/>
    <w:rsid w:val="009B7E1C"/>
    <w:rsid w:val="009C4837"/>
    <w:rsid w:val="009D70F5"/>
    <w:rsid w:val="009D7650"/>
    <w:rsid w:val="009E1958"/>
    <w:rsid w:val="00A04E10"/>
    <w:rsid w:val="00A17ABE"/>
    <w:rsid w:val="00A33953"/>
    <w:rsid w:val="00A41966"/>
    <w:rsid w:val="00A45B3F"/>
    <w:rsid w:val="00A45BB3"/>
    <w:rsid w:val="00A52CE1"/>
    <w:rsid w:val="00A579CE"/>
    <w:rsid w:val="00A6443D"/>
    <w:rsid w:val="00A73887"/>
    <w:rsid w:val="00A81563"/>
    <w:rsid w:val="00A825D0"/>
    <w:rsid w:val="00A853B6"/>
    <w:rsid w:val="00A85962"/>
    <w:rsid w:val="00A939BB"/>
    <w:rsid w:val="00A966B5"/>
    <w:rsid w:val="00AA416E"/>
    <w:rsid w:val="00AA4A50"/>
    <w:rsid w:val="00AB0359"/>
    <w:rsid w:val="00AB44AB"/>
    <w:rsid w:val="00AB48E0"/>
    <w:rsid w:val="00AD1222"/>
    <w:rsid w:val="00AD3E02"/>
    <w:rsid w:val="00AD6388"/>
    <w:rsid w:val="00AE47E4"/>
    <w:rsid w:val="00AE53CC"/>
    <w:rsid w:val="00AE53E4"/>
    <w:rsid w:val="00AF338B"/>
    <w:rsid w:val="00B0205F"/>
    <w:rsid w:val="00B06659"/>
    <w:rsid w:val="00B13FD4"/>
    <w:rsid w:val="00B17965"/>
    <w:rsid w:val="00B24ACE"/>
    <w:rsid w:val="00B25372"/>
    <w:rsid w:val="00B25FEE"/>
    <w:rsid w:val="00B27687"/>
    <w:rsid w:val="00B31DDF"/>
    <w:rsid w:val="00B327B4"/>
    <w:rsid w:val="00B33185"/>
    <w:rsid w:val="00B468D9"/>
    <w:rsid w:val="00B508F4"/>
    <w:rsid w:val="00B536F9"/>
    <w:rsid w:val="00B54019"/>
    <w:rsid w:val="00B55EF7"/>
    <w:rsid w:val="00B628EE"/>
    <w:rsid w:val="00B654CC"/>
    <w:rsid w:val="00B70D1C"/>
    <w:rsid w:val="00B8050F"/>
    <w:rsid w:val="00B87C25"/>
    <w:rsid w:val="00B97F35"/>
    <w:rsid w:val="00BA4219"/>
    <w:rsid w:val="00BB2FF5"/>
    <w:rsid w:val="00BB37AA"/>
    <w:rsid w:val="00BC5BEC"/>
    <w:rsid w:val="00BF2DB7"/>
    <w:rsid w:val="00C06104"/>
    <w:rsid w:val="00C129E1"/>
    <w:rsid w:val="00C14F7C"/>
    <w:rsid w:val="00C1723A"/>
    <w:rsid w:val="00C2004A"/>
    <w:rsid w:val="00C37AD0"/>
    <w:rsid w:val="00C40CC3"/>
    <w:rsid w:val="00C51BBB"/>
    <w:rsid w:val="00C63837"/>
    <w:rsid w:val="00C648FD"/>
    <w:rsid w:val="00C6519A"/>
    <w:rsid w:val="00C76408"/>
    <w:rsid w:val="00C80575"/>
    <w:rsid w:val="00C80A5C"/>
    <w:rsid w:val="00C8442C"/>
    <w:rsid w:val="00C87469"/>
    <w:rsid w:val="00C87926"/>
    <w:rsid w:val="00C91161"/>
    <w:rsid w:val="00C94A15"/>
    <w:rsid w:val="00C96423"/>
    <w:rsid w:val="00CA4D68"/>
    <w:rsid w:val="00CB2757"/>
    <w:rsid w:val="00CB6128"/>
    <w:rsid w:val="00CF0B70"/>
    <w:rsid w:val="00CF4AA4"/>
    <w:rsid w:val="00D019A8"/>
    <w:rsid w:val="00D10220"/>
    <w:rsid w:val="00D15181"/>
    <w:rsid w:val="00D266E2"/>
    <w:rsid w:val="00D3236D"/>
    <w:rsid w:val="00D326EF"/>
    <w:rsid w:val="00D33F8E"/>
    <w:rsid w:val="00D348F4"/>
    <w:rsid w:val="00D415EF"/>
    <w:rsid w:val="00D4260B"/>
    <w:rsid w:val="00D42F13"/>
    <w:rsid w:val="00D45194"/>
    <w:rsid w:val="00D46BFE"/>
    <w:rsid w:val="00D5104D"/>
    <w:rsid w:val="00D61D77"/>
    <w:rsid w:val="00D75910"/>
    <w:rsid w:val="00D813E2"/>
    <w:rsid w:val="00D91F70"/>
    <w:rsid w:val="00D9537C"/>
    <w:rsid w:val="00D96CA7"/>
    <w:rsid w:val="00DB0D27"/>
    <w:rsid w:val="00DB1134"/>
    <w:rsid w:val="00DB4DB4"/>
    <w:rsid w:val="00DB7110"/>
    <w:rsid w:val="00DC2FB4"/>
    <w:rsid w:val="00DC60B5"/>
    <w:rsid w:val="00DD10B6"/>
    <w:rsid w:val="00DD1A2D"/>
    <w:rsid w:val="00DD7D4D"/>
    <w:rsid w:val="00DD7D84"/>
    <w:rsid w:val="00DD7FD1"/>
    <w:rsid w:val="00DE6576"/>
    <w:rsid w:val="00DE6CB8"/>
    <w:rsid w:val="00DF03E9"/>
    <w:rsid w:val="00E01358"/>
    <w:rsid w:val="00E0624E"/>
    <w:rsid w:val="00E10740"/>
    <w:rsid w:val="00E11801"/>
    <w:rsid w:val="00E1213B"/>
    <w:rsid w:val="00E13DFB"/>
    <w:rsid w:val="00E264F8"/>
    <w:rsid w:val="00E2720F"/>
    <w:rsid w:val="00E35BE4"/>
    <w:rsid w:val="00E35F8D"/>
    <w:rsid w:val="00E427AD"/>
    <w:rsid w:val="00E436CD"/>
    <w:rsid w:val="00E444A4"/>
    <w:rsid w:val="00E5418B"/>
    <w:rsid w:val="00E5440C"/>
    <w:rsid w:val="00E573B0"/>
    <w:rsid w:val="00E602FF"/>
    <w:rsid w:val="00E6313D"/>
    <w:rsid w:val="00E662B0"/>
    <w:rsid w:val="00E82D0C"/>
    <w:rsid w:val="00E90269"/>
    <w:rsid w:val="00E9161B"/>
    <w:rsid w:val="00EA12CF"/>
    <w:rsid w:val="00EA661A"/>
    <w:rsid w:val="00EB57B1"/>
    <w:rsid w:val="00EC6A0C"/>
    <w:rsid w:val="00ED45F0"/>
    <w:rsid w:val="00EE08E8"/>
    <w:rsid w:val="00EE5032"/>
    <w:rsid w:val="00EF1BBC"/>
    <w:rsid w:val="00EF4DDF"/>
    <w:rsid w:val="00F040EC"/>
    <w:rsid w:val="00F050E4"/>
    <w:rsid w:val="00F0626F"/>
    <w:rsid w:val="00F07D36"/>
    <w:rsid w:val="00F11A32"/>
    <w:rsid w:val="00F165BC"/>
    <w:rsid w:val="00F275B7"/>
    <w:rsid w:val="00F3669E"/>
    <w:rsid w:val="00F46104"/>
    <w:rsid w:val="00F50664"/>
    <w:rsid w:val="00F71C42"/>
    <w:rsid w:val="00FC27F8"/>
    <w:rsid w:val="00FC7282"/>
    <w:rsid w:val="00FD3C65"/>
    <w:rsid w:val="00FD3EF0"/>
    <w:rsid w:val="00FD43FB"/>
    <w:rsid w:val="00FD631F"/>
    <w:rsid w:val="00FF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F098D"/>
  <w15:chartTrackingRefBased/>
  <w15:docId w15:val="{78947E45-5715-4316-94B2-62FA9AC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bio">
    <w:name w:val="bdbio"/>
    <w:basedOn w:val="Normal"/>
    <w:pPr>
      <w:tabs>
        <w:tab w:val="left" w:pos="187"/>
        <w:tab w:val="left" w:pos="360"/>
      </w:tabs>
    </w:pPr>
  </w:style>
  <w:style w:type="paragraph" w:customStyle="1" w:styleId="bdbio1">
    <w:name w:val="bdbio1"/>
    <w:basedOn w:val="Normal"/>
    <w:pPr>
      <w:tabs>
        <w:tab w:val="left" w:pos="187"/>
        <w:tab w:val="left" w:pos="360"/>
      </w:tabs>
      <w:ind w:left="187" w:hanging="187"/>
    </w:pPr>
  </w:style>
  <w:style w:type="paragraph" w:customStyle="1" w:styleId="bdbio2">
    <w:name w:val="bdbio2"/>
    <w:basedOn w:val="Normal"/>
    <w:pPr>
      <w:tabs>
        <w:tab w:val="left" w:pos="187"/>
        <w:tab w:val="left" w:pos="360"/>
      </w:tabs>
      <w:ind w:left="360" w:hanging="360"/>
    </w:pPr>
  </w:style>
  <w:style w:type="paragraph" w:customStyle="1" w:styleId="bdfootnote">
    <w:name w:val="bdfootnote"/>
    <w:basedOn w:val="Normal"/>
    <w:pPr>
      <w:tabs>
        <w:tab w:val="left" w:pos="86"/>
      </w:tabs>
      <w:ind w:left="86" w:hanging="86"/>
    </w:pPr>
  </w:style>
  <w:style w:type="paragraph" w:customStyle="1" w:styleId="bdheading1">
    <w:name w:val="bdheading1"/>
    <w:basedOn w:val="Normal"/>
    <w:next w:val="Heading2"/>
    <w:pPr>
      <w:jc w:val="right"/>
    </w:pPr>
    <w:rPr>
      <w:rFonts w:ascii="Times New Roman Bold" w:hAnsi="Times New Roman Bold"/>
      <w:b/>
      <w:sz w:val="60"/>
    </w:rPr>
  </w:style>
  <w:style w:type="paragraph" w:customStyle="1" w:styleId="bdheading2">
    <w:name w:val="bdheading2"/>
    <w:basedOn w:val="Normal"/>
    <w:pPr>
      <w:tabs>
        <w:tab w:val="left" w:pos="7200"/>
      </w:tabs>
    </w:pPr>
  </w:style>
  <w:style w:type="paragraph" w:customStyle="1" w:styleId="bdstyle1">
    <w:name w:val="bdstyle1"/>
    <w:basedOn w:val="Normal"/>
    <w:uiPriority w:val="99"/>
    <w:pPr>
      <w:tabs>
        <w:tab w:val="left" w:pos="720"/>
        <w:tab w:val="left" w:pos="1440"/>
      </w:tabs>
      <w:ind w:left="1440" w:hanging="1440"/>
    </w:pPr>
  </w:style>
  <w:style w:type="paragraph" w:customStyle="1" w:styleId="bdstyle2">
    <w:name w:val="bdstyle2"/>
    <w:basedOn w:val="Normal"/>
    <w:uiPriority w:val="99"/>
    <w:pPr>
      <w:tabs>
        <w:tab w:val="left" w:pos="720"/>
        <w:tab w:val="left" w:pos="1440"/>
      </w:tabs>
      <w:spacing w:line="480" w:lineRule="auto"/>
      <w:ind w:firstLine="1440"/>
    </w:pPr>
  </w:style>
  <w:style w:type="paragraph" w:customStyle="1" w:styleId="captabs">
    <w:name w:val="captabs"/>
    <w:basedOn w:val="Normal"/>
    <w:next w:val="bdstyle2"/>
    <w:pPr>
      <w:tabs>
        <w:tab w:val="left" w:pos="4680"/>
        <w:tab w:val="right" w:pos="7560"/>
        <w:tab w:val="right" w:pos="9000"/>
      </w:tabs>
    </w:pPr>
  </w:style>
  <w:style w:type="paragraph" w:customStyle="1" w:styleId="questionhd">
    <w:name w:val="questionhd"/>
    <w:basedOn w:val="Normal"/>
    <w:pPr>
      <w:overflowPunct/>
      <w:autoSpaceDE/>
      <w:autoSpaceDN/>
      <w:adjustRightInd/>
      <w:ind w:left="153" w:right="153"/>
      <w:textAlignment w:val="auto"/>
    </w:pPr>
    <w:rPr>
      <w:rFonts w:ascii="Courier" w:hAnsi="Courier"/>
      <w:b/>
      <w:sz w:val="20"/>
    </w:rPr>
  </w:style>
  <w:style w:type="paragraph" w:customStyle="1" w:styleId="questionname">
    <w:name w:val="questionname"/>
    <w:basedOn w:val="Normal"/>
    <w:pPr>
      <w:overflowPunct/>
      <w:autoSpaceDE/>
      <w:autoSpaceDN/>
      <w:adjustRightInd/>
      <w:ind w:left="153" w:right="153"/>
      <w:textAlignment w:val="auto"/>
    </w:pPr>
    <w:rPr>
      <w:rFonts w:ascii="Tahoma" w:hAnsi="Tahoma"/>
      <w:b/>
      <w:sz w:val="24"/>
    </w:rPr>
  </w:style>
  <w:style w:type="paragraph" w:styleId="BalloonText">
    <w:name w:val="Balloon Text"/>
    <w:basedOn w:val="Normal"/>
    <w:semiHidden/>
    <w:rsid w:val="0028737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AE53CC"/>
    <w:rPr>
      <w:sz w:val="20"/>
    </w:rPr>
  </w:style>
  <w:style w:type="character" w:styleId="FootnoteReference">
    <w:name w:val="footnote reference"/>
    <w:semiHidden/>
    <w:rsid w:val="00AE53CC"/>
    <w:rPr>
      <w:vertAlign w:val="superscript"/>
    </w:rPr>
  </w:style>
  <w:style w:type="paragraph" w:customStyle="1" w:styleId="Default">
    <w:name w:val="Default"/>
    <w:uiPriority w:val="99"/>
    <w:rsid w:val="004B6D99"/>
    <w:pPr>
      <w:autoSpaceDE w:val="0"/>
      <w:autoSpaceDN w:val="0"/>
      <w:adjustRightInd w:val="0"/>
    </w:pPr>
    <w:rPr>
      <w:rFonts w:ascii="Comic Sans MS" w:hAnsi="Comic Sans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B536F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536F9"/>
    <w:rPr>
      <w:sz w:val="26"/>
    </w:rPr>
  </w:style>
  <w:style w:type="paragraph" w:styleId="Footer">
    <w:name w:val="footer"/>
    <w:basedOn w:val="Normal"/>
    <w:link w:val="FooterChar"/>
    <w:rsid w:val="00B536F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B536F9"/>
    <w:rPr>
      <w:sz w:val="26"/>
    </w:rPr>
  </w:style>
  <w:style w:type="paragraph" w:styleId="Revision">
    <w:name w:val="Revision"/>
    <w:hidden/>
    <w:uiPriority w:val="99"/>
    <w:semiHidden/>
    <w:rsid w:val="00283EC2"/>
    <w:rPr>
      <w:sz w:val="26"/>
    </w:rPr>
  </w:style>
  <w:style w:type="character" w:styleId="CommentReference">
    <w:name w:val="annotation reference"/>
    <w:uiPriority w:val="99"/>
    <w:rsid w:val="005D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D48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4844"/>
  </w:style>
  <w:style w:type="paragraph" w:styleId="CommentSubject">
    <w:name w:val="annotation subject"/>
    <w:basedOn w:val="CommentText"/>
    <w:next w:val="CommentText"/>
    <w:link w:val="CommentSubjectChar"/>
    <w:rsid w:val="005D4844"/>
    <w:rPr>
      <w:b/>
      <w:bCs/>
    </w:rPr>
  </w:style>
  <w:style w:type="character" w:customStyle="1" w:styleId="CommentSubjectChar">
    <w:name w:val="Comment Subject Char"/>
    <w:link w:val="CommentSubject"/>
    <w:rsid w:val="005D48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7E93AB-872B-4165-BB35-D777A023D6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7EBCC8-0927-483D-827A-70870F479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9490C6-45B3-49FE-A0C0-5C84235CA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B9EED6-179B-41FD-8D5D-81C7110F443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202cd47-7a56-4baa-99e3-e3b71a7c77dd}" enabled="0" method="" siteId="{e202cd47-7a56-4baa-99e3-e3b71a7c77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</vt:lpstr>
    </vt:vector>
  </TitlesOfParts>
  <Company>University of Illinois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cshade</dc:creator>
  <cp:keywords/>
  <cp:lastModifiedBy>Williams, Aubrie</cp:lastModifiedBy>
  <cp:revision>9</cp:revision>
  <cp:lastPrinted>2012-07-30T15:32:00Z</cp:lastPrinted>
  <dcterms:created xsi:type="dcterms:W3CDTF">2026-08-11T18:55:00Z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0x0101007BAEA1B5F1A97E4584059F469CAEFA19</vt:lpwstr>
  </property>
  <property fmtid="{D5CDD505-2E9C-101B-9397-08002B2CF9AE}" pid="3" name="GrammarlyDocumentId">
    <vt:lpwstr>e78b4efd-5c0b-4e79-8fa3-afb291ad8dbc</vt:lpwstr>
  </property>
  <property fmtid="{D5CDD505-2E9C-101B-9397-08002B2CF9AE}" pid="4" name="docLang">
    <vt:lpwstr>en</vt:lpwstr>
  </property>
</Properties>
</file>