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7F33" w14:textId="77777777" w:rsidR="00B925F6" w:rsidRPr="00B925F6" w:rsidRDefault="00B925F6" w:rsidP="00B92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80704373"/>
      <w:bookmarkStart w:id="1" w:name="_Hlk77839959"/>
      <w:bookmarkStart w:id="2" w:name="_Hlk93577479"/>
      <w:r w:rsidRPr="00B925F6">
        <w:rPr>
          <w:color w:val="FF0000"/>
          <w:sz w:val="26"/>
          <w:szCs w:val="26"/>
        </w:rPr>
        <w:t>Approved by the Board of Trustees</w:t>
      </w:r>
    </w:p>
    <w:bookmarkEnd w:id="1"/>
    <w:bookmarkEnd w:id="2"/>
    <w:p w14:paraId="58DCA244" w14:textId="77777777" w:rsidR="00B925F6" w:rsidRPr="00B925F6" w:rsidRDefault="00B925F6" w:rsidP="00B925F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B925F6">
        <w:rPr>
          <w:color w:val="FF0000"/>
          <w:sz w:val="26"/>
          <w:szCs w:val="26"/>
        </w:rPr>
        <w:t>September 18, 2025</w:t>
      </w:r>
    </w:p>
    <w:p w14:paraId="334E81A6" w14:textId="1E237024" w:rsidR="00DA7E89" w:rsidRDefault="00AB675B" w:rsidP="00620742">
      <w:pPr>
        <w:jc w:val="right"/>
        <w:rPr>
          <w:b/>
          <w:sz w:val="60"/>
        </w:rPr>
      </w:pPr>
      <w:r>
        <w:rPr>
          <w:b/>
          <w:sz w:val="60"/>
        </w:rPr>
        <w:t>12</w:t>
      </w:r>
    </w:p>
    <w:p w14:paraId="5F24F0FA" w14:textId="77777777" w:rsidR="007A5A10" w:rsidRDefault="007A5A10" w:rsidP="007A5A10">
      <w:pPr>
        <w:pStyle w:val="BodyText"/>
      </w:pPr>
    </w:p>
    <w:p w14:paraId="434385F1" w14:textId="77777777" w:rsidR="00DA7E89" w:rsidRDefault="00DA7E89" w:rsidP="007A5A10">
      <w:pPr>
        <w:pStyle w:val="BodyText"/>
      </w:pPr>
    </w:p>
    <w:p w14:paraId="3BF21898" w14:textId="77777777" w:rsidR="007A5A10" w:rsidRDefault="007A5A10" w:rsidP="007A5A10">
      <w:pPr>
        <w:pStyle w:val="BodyText"/>
        <w:tabs>
          <w:tab w:val="left" w:pos="1440"/>
          <w:tab w:val="left" w:pos="7200"/>
        </w:tabs>
      </w:pPr>
      <w:r>
        <w:tab/>
      </w:r>
      <w:r>
        <w:tab/>
      </w:r>
      <w:r w:rsidR="00170114">
        <w:t>Board Meeting</w:t>
      </w:r>
    </w:p>
    <w:p w14:paraId="59B7E205" w14:textId="674379B9" w:rsidR="00522FFB" w:rsidRDefault="007A5A10" w:rsidP="007A5A10">
      <w:pPr>
        <w:pStyle w:val="BodyText"/>
        <w:tabs>
          <w:tab w:val="left" w:pos="1440"/>
          <w:tab w:val="left" w:pos="7200"/>
        </w:tabs>
      </w:pPr>
      <w:r>
        <w:rPr>
          <w:spacing w:val="1"/>
        </w:rPr>
        <w:tab/>
      </w:r>
      <w:r>
        <w:rPr>
          <w:spacing w:val="1"/>
        </w:rPr>
        <w:tab/>
      </w:r>
      <w:r w:rsidR="009170BC">
        <w:t xml:space="preserve">September </w:t>
      </w:r>
      <w:r w:rsidR="0099234E">
        <w:t>1</w:t>
      </w:r>
      <w:r w:rsidR="00F652A9">
        <w:t>8</w:t>
      </w:r>
      <w:r w:rsidR="009170BC">
        <w:t>, 202</w:t>
      </w:r>
      <w:r w:rsidR="00F652A9">
        <w:t>5</w:t>
      </w:r>
    </w:p>
    <w:p w14:paraId="48AAA311" w14:textId="77777777" w:rsidR="007A5A10" w:rsidRPr="00ED38FB" w:rsidRDefault="007A5A10" w:rsidP="007A5A10">
      <w:pPr>
        <w:pStyle w:val="BodyText"/>
      </w:pPr>
    </w:p>
    <w:p w14:paraId="72A014AF" w14:textId="77777777" w:rsidR="00D41806" w:rsidRPr="00ED38FB" w:rsidRDefault="00D41806" w:rsidP="007A5A10">
      <w:pPr>
        <w:pStyle w:val="BodyText"/>
      </w:pPr>
    </w:p>
    <w:p w14:paraId="43335250" w14:textId="77777777" w:rsidR="00522FFB" w:rsidRPr="00ED38FB" w:rsidRDefault="00170114" w:rsidP="007A5A10">
      <w:pPr>
        <w:pStyle w:val="BodyText"/>
        <w:jc w:val="center"/>
      </w:pPr>
      <w:r w:rsidRPr="00ED38FB">
        <w:t>ROLL CALL</w:t>
      </w:r>
    </w:p>
    <w:p w14:paraId="22E9A806" w14:textId="77777777" w:rsidR="00522FFB" w:rsidRPr="00ED38FB" w:rsidRDefault="00522FFB" w:rsidP="007A5A10">
      <w:pPr>
        <w:pStyle w:val="BodyText"/>
      </w:pPr>
    </w:p>
    <w:p w14:paraId="78DFA34D" w14:textId="4181DDF8" w:rsidR="00522FFB" w:rsidRPr="00ED38FB" w:rsidRDefault="00170114" w:rsidP="00E637A4">
      <w:pPr>
        <w:pStyle w:val="Heading1"/>
      </w:pPr>
      <w:r w:rsidRPr="00ED38FB">
        <w:t>APPROVE OPERATING BUDGET FOR FISCAL YEAR 202</w:t>
      </w:r>
      <w:r w:rsidR="00F652A9">
        <w:t>6</w:t>
      </w:r>
    </w:p>
    <w:p w14:paraId="36289B60" w14:textId="23017894" w:rsidR="00522FFB" w:rsidRPr="00ED38FB" w:rsidRDefault="00522FFB" w:rsidP="007A5A10">
      <w:pPr>
        <w:pStyle w:val="BodyText"/>
        <w:rPr>
          <w:sz w:val="23"/>
        </w:rPr>
      </w:pPr>
    </w:p>
    <w:p w14:paraId="0A7B7F04" w14:textId="77777777" w:rsidR="009B5333" w:rsidRPr="00ED38FB" w:rsidRDefault="009B5333" w:rsidP="007A5A10">
      <w:pPr>
        <w:pStyle w:val="BodyText"/>
        <w:rPr>
          <w:sz w:val="23"/>
        </w:rPr>
      </w:pPr>
    </w:p>
    <w:p w14:paraId="4EDD8857" w14:textId="1A662494" w:rsidR="00522FFB" w:rsidRPr="00ED38FB" w:rsidRDefault="00170114" w:rsidP="007A5A10">
      <w:pPr>
        <w:pStyle w:val="BodyText"/>
        <w:tabs>
          <w:tab w:val="left" w:pos="1440"/>
        </w:tabs>
      </w:pPr>
      <w:r w:rsidRPr="00ED38FB">
        <w:rPr>
          <w:b/>
        </w:rPr>
        <w:t>Action:</w:t>
      </w:r>
      <w:r w:rsidR="007A5A10" w:rsidRPr="00ED38FB">
        <w:rPr>
          <w:b/>
        </w:rPr>
        <w:tab/>
      </w:r>
      <w:r w:rsidRPr="00ED38FB">
        <w:t>Approve Operating Budget for Fiscal Year 202</w:t>
      </w:r>
      <w:r w:rsidR="00F652A9">
        <w:t>6</w:t>
      </w:r>
    </w:p>
    <w:p w14:paraId="23C462F9" w14:textId="77777777" w:rsidR="00522FFB" w:rsidRPr="00ED38FB" w:rsidRDefault="00522FFB" w:rsidP="007A5A10">
      <w:pPr>
        <w:pStyle w:val="BodyText"/>
      </w:pPr>
    </w:p>
    <w:p w14:paraId="4015BD7A" w14:textId="77777777" w:rsidR="00522FFB" w:rsidRPr="00ED38FB" w:rsidRDefault="00170114" w:rsidP="007A5A10">
      <w:pPr>
        <w:tabs>
          <w:tab w:val="left" w:pos="1440"/>
        </w:tabs>
        <w:rPr>
          <w:sz w:val="26"/>
        </w:rPr>
      </w:pPr>
      <w:r w:rsidRPr="00ED38FB">
        <w:rPr>
          <w:b/>
          <w:sz w:val="26"/>
        </w:rPr>
        <w:t>Funding:</w:t>
      </w:r>
      <w:r w:rsidRPr="00ED38FB">
        <w:rPr>
          <w:b/>
          <w:sz w:val="26"/>
        </w:rPr>
        <w:tab/>
      </w:r>
      <w:r w:rsidRPr="00ED38FB">
        <w:rPr>
          <w:sz w:val="26"/>
        </w:rPr>
        <w:t>All Sources of Funds</w:t>
      </w:r>
    </w:p>
    <w:p w14:paraId="1D12D50D" w14:textId="77777777" w:rsidR="00522FFB" w:rsidRPr="00ED38FB" w:rsidRDefault="00522FFB" w:rsidP="007A5A10">
      <w:pPr>
        <w:pStyle w:val="BodyText"/>
        <w:rPr>
          <w:sz w:val="28"/>
        </w:rPr>
      </w:pPr>
    </w:p>
    <w:p w14:paraId="7684247E" w14:textId="77777777" w:rsidR="00522FFB" w:rsidRPr="00ED38FB" w:rsidRDefault="00522FFB" w:rsidP="007A5A10">
      <w:pPr>
        <w:pStyle w:val="BodyText"/>
        <w:rPr>
          <w:sz w:val="24"/>
        </w:rPr>
      </w:pPr>
    </w:p>
    <w:p w14:paraId="4678EEA2" w14:textId="3F247D4D" w:rsidR="00522FFB" w:rsidRPr="00ED38FB" w:rsidRDefault="007A5A10" w:rsidP="00ED38FB">
      <w:pPr>
        <w:pStyle w:val="BodyText"/>
        <w:tabs>
          <w:tab w:val="left" w:pos="1440"/>
        </w:tabs>
        <w:spacing w:line="480" w:lineRule="auto"/>
      </w:pPr>
      <w:r w:rsidRPr="00ED38FB">
        <w:tab/>
      </w:r>
      <w:r w:rsidR="00170114" w:rsidRPr="00ED38FB">
        <w:t xml:space="preserve">In accordance with policies established by the Board of Trustees and consistent with prudent financial management, the </w:t>
      </w:r>
      <w:r w:rsidR="00143314" w:rsidRPr="00ED38FB">
        <w:t>vice president/</w:t>
      </w:r>
      <w:r w:rsidR="00740B1A" w:rsidRPr="00ED38FB">
        <w:t>c</w:t>
      </w:r>
      <w:r w:rsidR="001705A1" w:rsidRPr="00ED38FB">
        <w:t xml:space="preserve">hief </w:t>
      </w:r>
      <w:r w:rsidR="00740B1A" w:rsidRPr="00ED38FB">
        <w:t>f</w:t>
      </w:r>
      <w:r w:rsidR="001705A1" w:rsidRPr="00ED38FB">
        <w:t xml:space="preserve">inancial </w:t>
      </w:r>
      <w:r w:rsidR="00740B1A" w:rsidRPr="00ED38FB">
        <w:t>o</w:t>
      </w:r>
      <w:r w:rsidR="001705A1" w:rsidRPr="00ED38FB">
        <w:t>fficer and</w:t>
      </w:r>
      <w:r w:rsidR="004C527F">
        <w:t xml:space="preserve"> comptroller and the</w:t>
      </w:r>
      <w:r w:rsidR="001705A1" w:rsidRPr="00ED38FB">
        <w:t xml:space="preserve"> </w:t>
      </w:r>
      <w:r w:rsidR="00740B1A" w:rsidRPr="00ED38FB">
        <w:t>e</w:t>
      </w:r>
      <w:r w:rsidR="00170114" w:rsidRPr="00ED38FB">
        <w:t xml:space="preserve">xecutive </w:t>
      </w:r>
      <w:r w:rsidR="00740B1A" w:rsidRPr="00ED38FB">
        <w:t>v</w:t>
      </w:r>
      <w:r w:rsidR="00170114" w:rsidRPr="00ED38FB">
        <w:t xml:space="preserve">ice </w:t>
      </w:r>
      <w:r w:rsidR="00740B1A" w:rsidRPr="00ED38FB">
        <w:t>p</w:t>
      </w:r>
      <w:r w:rsidR="00170114" w:rsidRPr="00ED38FB">
        <w:t>resident</w:t>
      </w:r>
      <w:r w:rsidR="00143314" w:rsidRPr="00ED38FB">
        <w:t xml:space="preserve"> and </w:t>
      </w:r>
      <w:r w:rsidR="00740B1A" w:rsidRPr="00ED38FB">
        <w:t>v</w:t>
      </w:r>
      <w:r w:rsidR="00170114" w:rsidRPr="00ED38FB">
        <w:t xml:space="preserve">ice </w:t>
      </w:r>
      <w:r w:rsidR="00740B1A" w:rsidRPr="00ED38FB">
        <w:t>p</w:t>
      </w:r>
      <w:r w:rsidR="00170114" w:rsidRPr="00ED38FB">
        <w:t xml:space="preserve">resident for </w:t>
      </w:r>
      <w:r w:rsidR="00740B1A" w:rsidRPr="00ED38FB">
        <w:t>a</w:t>
      </w:r>
      <w:r w:rsidR="00170114" w:rsidRPr="00ED38FB">
        <w:t xml:space="preserve">cademic </w:t>
      </w:r>
      <w:r w:rsidR="00740B1A" w:rsidRPr="00ED38FB">
        <w:t>a</w:t>
      </w:r>
      <w:r w:rsidR="00170114" w:rsidRPr="00ED38FB">
        <w:t xml:space="preserve">ffairs seek approval of the </w:t>
      </w:r>
      <w:r w:rsidR="00740B1A" w:rsidRPr="00ED38FB">
        <w:t xml:space="preserve">University of Illinois </w:t>
      </w:r>
      <w:r w:rsidR="001705A1" w:rsidRPr="00ED38FB">
        <w:t>System</w:t>
      </w:r>
      <w:r w:rsidR="00170114" w:rsidRPr="00ED38FB">
        <w:t xml:space="preserve">’s operating budget for </w:t>
      </w:r>
      <w:r w:rsidR="00C24D17" w:rsidRPr="00ED38FB">
        <w:t xml:space="preserve">the </w:t>
      </w:r>
      <w:r w:rsidR="00170114" w:rsidRPr="00ED38FB">
        <w:t>Fiscal Year 202</w:t>
      </w:r>
      <w:r w:rsidR="00F652A9">
        <w:t>6</w:t>
      </w:r>
      <w:r w:rsidR="00170114" w:rsidRPr="00ED38FB">
        <w:t xml:space="preserve"> (FY202</w:t>
      </w:r>
      <w:r w:rsidR="00F652A9">
        <w:t>6</w:t>
      </w:r>
      <w:r w:rsidR="00170114" w:rsidRPr="00ED38FB">
        <w:t>).</w:t>
      </w:r>
      <w:r w:rsidRPr="00ED38FB">
        <w:t xml:space="preserve"> </w:t>
      </w:r>
      <w:r w:rsidR="00170114" w:rsidRPr="00ED38FB">
        <w:t>The budget is based upon</w:t>
      </w:r>
      <w:r w:rsidR="008612C1" w:rsidRPr="00ED38FB">
        <w:t xml:space="preserve"> </w:t>
      </w:r>
      <w:r w:rsidR="00170114" w:rsidRPr="00ED38FB">
        <w:t xml:space="preserve">recommendations from </w:t>
      </w:r>
      <w:r w:rsidR="009E7F15">
        <w:t xml:space="preserve">the president, </w:t>
      </w:r>
      <w:r w:rsidR="00740B1A" w:rsidRPr="00ED38FB">
        <w:t>c</w:t>
      </w:r>
      <w:r w:rsidR="00170114" w:rsidRPr="00ED38FB">
        <w:t>hancellors</w:t>
      </w:r>
      <w:r w:rsidR="00143314" w:rsidRPr="00ED38FB">
        <w:t>/vice presidents</w:t>
      </w:r>
      <w:r w:rsidR="00690193">
        <w:t>,</w:t>
      </w:r>
      <w:r w:rsidR="00170114" w:rsidRPr="00ED38FB">
        <w:t xml:space="preserve"> and </w:t>
      </w:r>
      <w:r w:rsidR="00740B1A" w:rsidRPr="00ED38FB">
        <w:t>p</w:t>
      </w:r>
      <w:r w:rsidR="00170114" w:rsidRPr="00ED38FB">
        <w:t xml:space="preserve">rovosts following consultations with </w:t>
      </w:r>
      <w:r w:rsidR="00831354" w:rsidRPr="00ED38FB">
        <w:t>academic and</w:t>
      </w:r>
      <w:r w:rsidR="00170114" w:rsidRPr="00ED38FB">
        <w:t xml:space="preserve"> administrative leaders across the </w:t>
      </w:r>
      <w:r w:rsidR="00143314" w:rsidRPr="00ED38FB">
        <w:t>S</w:t>
      </w:r>
      <w:r w:rsidR="00170114" w:rsidRPr="00ED38FB">
        <w:t>ystem.</w:t>
      </w:r>
      <w:r w:rsidRPr="00ED38FB">
        <w:t xml:space="preserve"> </w:t>
      </w:r>
      <w:r w:rsidR="00170114" w:rsidRPr="00ED38FB">
        <w:t>This recommendation follows the Board’</w:t>
      </w:r>
      <w:r w:rsidR="006F3E01" w:rsidRPr="00ED38FB">
        <w:t xml:space="preserve">s </w:t>
      </w:r>
      <w:r w:rsidR="00170114" w:rsidRPr="00ED38FB">
        <w:t>adoption of a preliminary FY202</w:t>
      </w:r>
      <w:r w:rsidR="00F652A9">
        <w:t>6</w:t>
      </w:r>
      <w:r w:rsidR="00170114" w:rsidRPr="00ED38FB">
        <w:t xml:space="preserve"> operating budget at its May 202</w:t>
      </w:r>
      <w:r w:rsidR="00F652A9">
        <w:t>5</w:t>
      </w:r>
      <w:r w:rsidR="00170114" w:rsidRPr="00ED38FB">
        <w:t xml:space="preserve"> meeting.</w:t>
      </w:r>
    </w:p>
    <w:p w14:paraId="02D4E182" w14:textId="5FE8CF34" w:rsidR="00522FFB" w:rsidRPr="00ED38FB" w:rsidRDefault="007A5A10" w:rsidP="00ED38FB">
      <w:pPr>
        <w:pStyle w:val="BodyText"/>
        <w:tabs>
          <w:tab w:val="left" w:pos="1440"/>
        </w:tabs>
        <w:spacing w:line="480" w:lineRule="auto"/>
      </w:pPr>
      <w:r w:rsidRPr="00ED38FB">
        <w:tab/>
      </w:r>
      <w:r w:rsidR="00170114" w:rsidRPr="00ED38FB">
        <w:t>The FY202</w:t>
      </w:r>
      <w:r w:rsidR="00F652A9">
        <w:t>6</w:t>
      </w:r>
      <w:r w:rsidR="00170114" w:rsidRPr="00ED38FB">
        <w:t xml:space="preserve"> budget reflects the University’s continued commitment to </w:t>
      </w:r>
      <w:r w:rsidR="00C24D17" w:rsidRPr="00ED38FB">
        <w:t>invest</w:t>
      </w:r>
      <w:r w:rsidR="00831354" w:rsidRPr="00ED38FB">
        <w:t xml:space="preserve"> in </w:t>
      </w:r>
      <w:r w:rsidR="00170114" w:rsidRPr="00ED38FB">
        <w:t xml:space="preserve">academic excellence and </w:t>
      </w:r>
      <w:r w:rsidR="00C24D17" w:rsidRPr="00ED38FB">
        <w:t>mainta</w:t>
      </w:r>
      <w:r w:rsidR="00B566F5">
        <w:t xml:space="preserve">in affordability for </w:t>
      </w:r>
      <w:r w:rsidR="00C24D17" w:rsidRPr="00ED38FB">
        <w:t>student</w:t>
      </w:r>
      <w:r w:rsidR="00B566F5">
        <w:t>s</w:t>
      </w:r>
      <w:r w:rsidR="00170114" w:rsidRPr="00ED38FB">
        <w:t xml:space="preserve">. The budget </w:t>
      </w:r>
      <w:r w:rsidR="00690193">
        <w:t>supports</w:t>
      </w:r>
      <w:r w:rsidR="00170114" w:rsidRPr="00ED38FB">
        <w:t xml:space="preserve"> </w:t>
      </w:r>
      <w:r w:rsidR="009E7F15">
        <w:t>funding</w:t>
      </w:r>
      <w:r w:rsidR="00170114" w:rsidRPr="00ED38FB">
        <w:t xml:space="preserve"> for academic </w:t>
      </w:r>
      <w:r w:rsidR="009E7F15">
        <w:t xml:space="preserve">and mission-driven </w:t>
      </w:r>
      <w:r w:rsidR="00170114" w:rsidRPr="00ED38FB">
        <w:t xml:space="preserve">priorities, including </w:t>
      </w:r>
      <w:r w:rsidR="009E7F15">
        <w:t>targeted</w:t>
      </w:r>
      <w:r w:rsidR="00170114" w:rsidRPr="00ED38FB">
        <w:t xml:space="preserve"> programmatic </w:t>
      </w:r>
      <w:r w:rsidR="00170114" w:rsidRPr="00F11A7F">
        <w:t xml:space="preserve">enhancements. </w:t>
      </w:r>
      <w:bookmarkStart w:id="3" w:name="_Hlk143592697"/>
      <w:r w:rsidR="001C2D22" w:rsidRPr="00F11A7F">
        <w:t>T</w:t>
      </w:r>
      <w:r w:rsidR="00170114" w:rsidRPr="00F11A7F">
        <w:t>he recommended $</w:t>
      </w:r>
      <w:r w:rsidR="008F7D90" w:rsidRPr="00F11A7F">
        <w:t>8</w:t>
      </w:r>
      <w:r w:rsidR="00755AA5" w:rsidRPr="00F11A7F">
        <w:t>.</w:t>
      </w:r>
      <w:r w:rsidR="008F7D90" w:rsidRPr="00F11A7F">
        <w:t>9</w:t>
      </w:r>
      <w:r w:rsidR="00755AA5" w:rsidRPr="00F11A7F">
        <w:t xml:space="preserve"> </w:t>
      </w:r>
      <w:r w:rsidR="00170114" w:rsidRPr="00F11A7F">
        <w:t xml:space="preserve">billion budget </w:t>
      </w:r>
      <w:r w:rsidR="001C2D22" w:rsidRPr="00F11A7F">
        <w:t xml:space="preserve">includes </w:t>
      </w:r>
      <w:r w:rsidR="001705A1" w:rsidRPr="00F11A7F">
        <w:t xml:space="preserve">an estimate for fringe benefits incurred by the </w:t>
      </w:r>
      <w:r w:rsidR="00143314" w:rsidRPr="00F11A7F">
        <w:t>S</w:t>
      </w:r>
      <w:r w:rsidR="001705A1" w:rsidRPr="00F11A7F">
        <w:t xml:space="preserve">tate on behalf of the System. </w:t>
      </w:r>
      <w:bookmarkEnd w:id="3"/>
      <w:r w:rsidR="008C191E" w:rsidRPr="00F11A7F">
        <w:t xml:space="preserve">Compared to FY2025, </w:t>
      </w:r>
      <w:r w:rsidR="008C191E" w:rsidRPr="00F11A7F">
        <w:lastRenderedPageBreak/>
        <w:t xml:space="preserve">the FY2026 budget </w:t>
      </w:r>
      <w:r w:rsidR="00170114" w:rsidRPr="00F11A7F">
        <w:t>represents a</w:t>
      </w:r>
      <w:r w:rsidR="008C191E" w:rsidRPr="00F11A7F">
        <w:t>n increase of</w:t>
      </w:r>
      <w:r w:rsidR="009170BC" w:rsidRPr="00F11A7F">
        <w:t xml:space="preserve"> </w:t>
      </w:r>
      <w:r w:rsidR="00170114" w:rsidRPr="00F11A7F">
        <w:t>$</w:t>
      </w:r>
      <w:r w:rsidR="008F7D90" w:rsidRPr="00F11A7F">
        <w:t>65</w:t>
      </w:r>
      <w:r w:rsidR="008F24DB" w:rsidRPr="00F11A7F">
        <w:t>0</w:t>
      </w:r>
      <w:r w:rsidR="008F7D90" w:rsidRPr="00F11A7F">
        <w:t>.</w:t>
      </w:r>
      <w:r w:rsidR="008F24DB" w:rsidRPr="00F11A7F">
        <w:t>7</w:t>
      </w:r>
      <w:r w:rsidR="00170114" w:rsidRPr="00F11A7F">
        <w:t xml:space="preserve"> million </w:t>
      </w:r>
      <w:r w:rsidR="008C191E" w:rsidRPr="00F11A7F">
        <w:t>(</w:t>
      </w:r>
      <w:r w:rsidR="008F7D90" w:rsidRPr="00F11A7F">
        <w:t>7</w:t>
      </w:r>
      <w:r w:rsidR="00805400" w:rsidRPr="00F11A7F">
        <w:t>.</w:t>
      </w:r>
      <w:r w:rsidR="008F24DB" w:rsidRPr="00F11A7F">
        <w:t>8</w:t>
      </w:r>
      <w:r w:rsidR="00170114" w:rsidRPr="00F11A7F">
        <w:t xml:space="preserve"> percent</w:t>
      </w:r>
      <w:r w:rsidR="008C191E" w:rsidRPr="00F11A7F">
        <w:t>)</w:t>
      </w:r>
      <w:r w:rsidR="00170114" w:rsidRPr="00F11A7F">
        <w:t xml:space="preserve"> </w:t>
      </w:r>
      <w:r w:rsidR="001705A1" w:rsidRPr="00F11A7F">
        <w:t xml:space="preserve">when </w:t>
      </w:r>
      <w:r w:rsidR="00170114" w:rsidRPr="00F11A7F">
        <w:t xml:space="preserve">including </w:t>
      </w:r>
      <w:r w:rsidR="001705A1" w:rsidRPr="00F11A7F">
        <w:t xml:space="preserve">the estimated </w:t>
      </w:r>
      <w:r w:rsidR="008C191E" w:rsidRPr="00F11A7F">
        <w:t>S</w:t>
      </w:r>
      <w:r w:rsidR="001705A1" w:rsidRPr="00F11A7F">
        <w:t>tate fringe benefits</w:t>
      </w:r>
      <w:r w:rsidR="008C191E" w:rsidRPr="00F11A7F">
        <w:t>,</w:t>
      </w:r>
      <w:r w:rsidR="001705A1" w:rsidRPr="00F11A7F">
        <w:t xml:space="preserve"> </w:t>
      </w:r>
      <w:r w:rsidR="00D41806" w:rsidRPr="00F11A7F">
        <w:t>a</w:t>
      </w:r>
      <w:r w:rsidR="00170114" w:rsidRPr="00F11A7F">
        <w:t>nd a</w:t>
      </w:r>
      <w:r w:rsidR="008C191E" w:rsidRPr="00F11A7F">
        <w:t>n increase of</w:t>
      </w:r>
      <w:r w:rsidR="00170114" w:rsidRPr="00F11A7F">
        <w:t xml:space="preserve"> $</w:t>
      </w:r>
      <w:r w:rsidR="008F7D90" w:rsidRPr="00F11A7F">
        <w:t>389</w:t>
      </w:r>
      <w:r w:rsidR="005C6D28" w:rsidRPr="00F11A7F">
        <w:t>.</w:t>
      </w:r>
      <w:r w:rsidR="008F24DB" w:rsidRPr="00F11A7F">
        <w:t>3</w:t>
      </w:r>
      <w:r w:rsidR="00170114" w:rsidRPr="00F11A7F">
        <w:t xml:space="preserve"> million </w:t>
      </w:r>
      <w:r w:rsidR="008C191E" w:rsidRPr="00F11A7F">
        <w:t>(</w:t>
      </w:r>
      <w:r w:rsidR="008F7D90" w:rsidRPr="00F11A7F">
        <w:t>5</w:t>
      </w:r>
      <w:r w:rsidR="00755AA5" w:rsidRPr="00F11A7F">
        <w:t>.</w:t>
      </w:r>
      <w:r w:rsidR="008F7D90" w:rsidRPr="00F11A7F">
        <w:t>6</w:t>
      </w:r>
      <w:r w:rsidR="00170114" w:rsidRPr="00F11A7F">
        <w:t xml:space="preserve"> percent</w:t>
      </w:r>
      <w:r w:rsidR="008C191E" w:rsidRPr="00F11A7F">
        <w:t>) when</w:t>
      </w:r>
      <w:r w:rsidR="00170114" w:rsidRPr="00F11A7F">
        <w:t xml:space="preserve"> </w:t>
      </w:r>
      <w:r w:rsidR="008C191E" w:rsidRPr="00F11A7F">
        <w:t>exc</w:t>
      </w:r>
      <w:r w:rsidR="001705A1" w:rsidRPr="00F11A7F">
        <w:t>luding</w:t>
      </w:r>
      <w:r w:rsidR="00170114" w:rsidRPr="00F11A7F">
        <w:t xml:space="preserve"> </w:t>
      </w:r>
      <w:r w:rsidR="00D41806" w:rsidRPr="00F11A7F">
        <w:t xml:space="preserve">the </w:t>
      </w:r>
      <w:r w:rsidR="001705A1" w:rsidRPr="00F11A7F">
        <w:t xml:space="preserve">estimated </w:t>
      </w:r>
      <w:r w:rsidR="008C191E" w:rsidRPr="00F11A7F">
        <w:t>S</w:t>
      </w:r>
      <w:r w:rsidR="001705A1" w:rsidRPr="00F11A7F">
        <w:t>tate fringe benefits</w:t>
      </w:r>
      <w:r w:rsidR="00997E1B" w:rsidRPr="00F11A7F">
        <w:t>.</w:t>
      </w:r>
      <w:r w:rsidR="00831354" w:rsidRPr="00F11A7F">
        <w:t xml:space="preserve"> </w:t>
      </w:r>
      <w:r w:rsidR="00783909" w:rsidRPr="00F11A7F">
        <w:t>The</w:t>
      </w:r>
      <w:r w:rsidR="00783909" w:rsidRPr="008F7D90">
        <w:t xml:space="preserve"> increase in </w:t>
      </w:r>
      <w:r w:rsidR="008C191E">
        <w:t>S</w:t>
      </w:r>
      <w:r w:rsidR="00783909" w:rsidRPr="008F7D90">
        <w:t xml:space="preserve">tate appropriations, modest increases in tuition and fees, and revenues from housing, dining, and other student services are the major components of the overall increase when excluding estimated </w:t>
      </w:r>
      <w:r w:rsidR="008C191E">
        <w:t>S</w:t>
      </w:r>
      <w:r w:rsidR="00783909" w:rsidRPr="008F7D90">
        <w:t>tate fringe benefits. Other significant contributors include projected growth in hospital operations, service plans, and gifts and endowment income.</w:t>
      </w:r>
    </w:p>
    <w:p w14:paraId="7F588547" w14:textId="4AA34AB1" w:rsidR="00522FFB" w:rsidRPr="00ED38FB" w:rsidRDefault="007A5A10" w:rsidP="00ED38FB">
      <w:pPr>
        <w:pStyle w:val="BodyText"/>
        <w:tabs>
          <w:tab w:val="left" w:pos="1440"/>
        </w:tabs>
        <w:spacing w:line="480" w:lineRule="auto"/>
      </w:pPr>
      <w:r w:rsidRPr="00ED38FB">
        <w:tab/>
      </w:r>
      <w:r w:rsidR="00170114" w:rsidRPr="00ED38FB">
        <w:t>The total operating budget comprises four major categories of funds:</w:t>
      </w:r>
    </w:p>
    <w:p w14:paraId="01FDE62A" w14:textId="0F424323" w:rsidR="00522FFB" w:rsidRPr="00ED38FB" w:rsidRDefault="00170114" w:rsidP="00ED38FB">
      <w:pPr>
        <w:pStyle w:val="ListParagraph"/>
        <w:numPr>
          <w:ilvl w:val="0"/>
          <w:numId w:val="1"/>
        </w:numPr>
        <w:tabs>
          <w:tab w:val="left" w:pos="2271"/>
          <w:tab w:val="left" w:pos="2272"/>
        </w:tabs>
        <w:ind w:left="1800" w:right="0" w:hanging="360"/>
        <w:rPr>
          <w:sz w:val="26"/>
        </w:rPr>
      </w:pPr>
      <w:r w:rsidRPr="00ED38FB">
        <w:rPr>
          <w:i/>
          <w:sz w:val="26"/>
        </w:rPr>
        <w:t>General operating fund</w:t>
      </w:r>
      <w:r w:rsidR="009170BC" w:rsidRPr="00ED38FB">
        <w:rPr>
          <w:i/>
          <w:sz w:val="26"/>
        </w:rPr>
        <w:t>s</w:t>
      </w:r>
      <w:r w:rsidRPr="00ED38FB">
        <w:rPr>
          <w:i/>
          <w:sz w:val="26"/>
        </w:rPr>
        <w:t xml:space="preserve"> </w:t>
      </w:r>
      <w:r w:rsidRPr="00ED38FB">
        <w:rPr>
          <w:sz w:val="26"/>
        </w:rPr>
        <w:t>supporting the academic enterprise of the</w:t>
      </w:r>
      <w:r w:rsidR="009170BC" w:rsidRPr="00ED38FB">
        <w:rPr>
          <w:sz w:val="26"/>
        </w:rPr>
        <w:t xml:space="preserve"> </w:t>
      </w:r>
      <w:proofErr w:type="gramStart"/>
      <w:r w:rsidR="00831354" w:rsidRPr="00ED38FB">
        <w:rPr>
          <w:sz w:val="26"/>
        </w:rPr>
        <w:t>U</w:t>
      </w:r>
      <w:r w:rsidRPr="00ED38FB">
        <w:rPr>
          <w:sz w:val="26"/>
        </w:rPr>
        <w:t>niversity;</w:t>
      </w:r>
      <w:proofErr w:type="gramEnd"/>
    </w:p>
    <w:p w14:paraId="047385FE" w14:textId="77777777" w:rsidR="00522FFB" w:rsidRPr="00ED38FB" w:rsidRDefault="00522FFB" w:rsidP="00ED38FB">
      <w:pPr>
        <w:pStyle w:val="BodyText"/>
        <w:ind w:left="1800" w:hanging="360"/>
      </w:pPr>
    </w:p>
    <w:p w14:paraId="5EE8259C" w14:textId="1EE13227" w:rsidR="00522FFB" w:rsidRPr="00ED38FB" w:rsidRDefault="00170114" w:rsidP="00ED38FB">
      <w:pPr>
        <w:pStyle w:val="ListParagraph"/>
        <w:numPr>
          <w:ilvl w:val="0"/>
          <w:numId w:val="1"/>
        </w:numPr>
        <w:tabs>
          <w:tab w:val="left" w:pos="2272"/>
        </w:tabs>
        <w:ind w:left="1800" w:right="0" w:hanging="360"/>
        <w:rPr>
          <w:sz w:val="26"/>
        </w:rPr>
      </w:pPr>
      <w:r w:rsidRPr="00ED38FB">
        <w:rPr>
          <w:i/>
          <w:sz w:val="26"/>
        </w:rPr>
        <w:t>Hospital fund</w:t>
      </w:r>
      <w:r w:rsidR="009170BC" w:rsidRPr="00ED38FB">
        <w:rPr>
          <w:i/>
          <w:sz w:val="26"/>
        </w:rPr>
        <w:t>s</w:t>
      </w:r>
      <w:r w:rsidRPr="00ED38FB">
        <w:rPr>
          <w:i/>
          <w:sz w:val="26"/>
        </w:rPr>
        <w:t xml:space="preserve"> </w:t>
      </w:r>
      <w:r w:rsidRPr="00ED38FB">
        <w:rPr>
          <w:sz w:val="26"/>
        </w:rPr>
        <w:t xml:space="preserve">related to the hospital and clinics that are part of </w:t>
      </w:r>
      <w:r w:rsidR="00831354" w:rsidRPr="00ED38FB">
        <w:rPr>
          <w:sz w:val="26"/>
        </w:rPr>
        <w:t xml:space="preserve">the University </w:t>
      </w:r>
      <w:r w:rsidRPr="00ED38FB">
        <w:rPr>
          <w:sz w:val="26"/>
        </w:rPr>
        <w:t xml:space="preserve">of Illinois Hospital and Health Sciences </w:t>
      </w:r>
      <w:proofErr w:type="gramStart"/>
      <w:r w:rsidRPr="00ED38FB">
        <w:rPr>
          <w:sz w:val="26"/>
        </w:rPr>
        <w:t>System;</w:t>
      </w:r>
      <w:proofErr w:type="gramEnd"/>
    </w:p>
    <w:p w14:paraId="0AF7B552" w14:textId="77777777" w:rsidR="00522FFB" w:rsidRPr="00ED38FB" w:rsidRDefault="00522FFB" w:rsidP="00ED38FB">
      <w:pPr>
        <w:pStyle w:val="BodyText"/>
        <w:ind w:left="1800" w:hanging="360"/>
        <w:rPr>
          <w:sz w:val="25"/>
        </w:rPr>
      </w:pPr>
    </w:p>
    <w:p w14:paraId="5BF3C54F" w14:textId="5448E58C" w:rsidR="00522FFB" w:rsidRPr="00ED38FB" w:rsidRDefault="00170114" w:rsidP="00ED38FB">
      <w:pPr>
        <w:pStyle w:val="ListParagraph"/>
        <w:numPr>
          <w:ilvl w:val="0"/>
          <w:numId w:val="1"/>
        </w:numPr>
        <w:tabs>
          <w:tab w:val="left" w:pos="2272"/>
        </w:tabs>
        <w:ind w:left="1800" w:right="0" w:hanging="360"/>
        <w:rPr>
          <w:sz w:val="26"/>
        </w:rPr>
      </w:pPr>
      <w:r w:rsidRPr="00ED38FB">
        <w:rPr>
          <w:i/>
          <w:sz w:val="26"/>
        </w:rPr>
        <w:t>Restricted fund</w:t>
      </w:r>
      <w:r w:rsidR="009170BC" w:rsidRPr="00ED38FB">
        <w:rPr>
          <w:i/>
          <w:sz w:val="26"/>
        </w:rPr>
        <w:t>s</w:t>
      </w:r>
      <w:r w:rsidRPr="00ED38FB">
        <w:rPr>
          <w:sz w:val="26"/>
        </w:rPr>
        <w:t xml:space="preserve"> encompassing operations of auxiliary units (such as housing, dining, and related services), sponsored research and federal appropriations, operations supported by gift and endowment income,</w:t>
      </w:r>
      <w:r w:rsidR="00C270E6" w:rsidRPr="00ED38FB">
        <w:rPr>
          <w:sz w:val="26"/>
        </w:rPr>
        <w:t xml:space="preserve"> </w:t>
      </w:r>
      <w:r w:rsidRPr="00ED38FB">
        <w:rPr>
          <w:sz w:val="26"/>
        </w:rPr>
        <w:t>and the medical service plan. The use of these funds is specified by contracts, granting agencies, donors, or legislative guidelines; and</w:t>
      </w:r>
    </w:p>
    <w:p w14:paraId="31E53C38" w14:textId="77777777" w:rsidR="00522FFB" w:rsidRPr="00ED38FB" w:rsidRDefault="00522FFB" w:rsidP="00ED38FB">
      <w:pPr>
        <w:pStyle w:val="BodyText"/>
      </w:pPr>
    </w:p>
    <w:p w14:paraId="424405FD" w14:textId="3A4AF43D" w:rsidR="00522FFB" w:rsidRPr="00ED38FB" w:rsidRDefault="001705A1" w:rsidP="00ED38FB">
      <w:pPr>
        <w:pStyle w:val="ListParagraph"/>
        <w:numPr>
          <w:ilvl w:val="0"/>
          <w:numId w:val="1"/>
        </w:numPr>
        <w:tabs>
          <w:tab w:val="left" w:pos="2272"/>
        </w:tabs>
        <w:ind w:left="1800" w:right="0"/>
        <w:rPr>
          <w:sz w:val="26"/>
        </w:rPr>
      </w:pPr>
      <w:bookmarkStart w:id="4" w:name="_Hlk143592765"/>
      <w:r w:rsidRPr="00ED38FB">
        <w:rPr>
          <w:i/>
          <w:sz w:val="26"/>
        </w:rPr>
        <w:t xml:space="preserve">State fringe benefits </w:t>
      </w:r>
      <w:r w:rsidRPr="00ED38FB">
        <w:rPr>
          <w:sz w:val="26"/>
        </w:rPr>
        <w:t xml:space="preserve">incurred on behalf of the </w:t>
      </w:r>
      <w:r w:rsidR="00740B1A" w:rsidRPr="00ED38FB">
        <w:rPr>
          <w:sz w:val="26"/>
        </w:rPr>
        <w:t>S</w:t>
      </w:r>
      <w:r w:rsidRPr="00ED38FB">
        <w:rPr>
          <w:sz w:val="26"/>
        </w:rPr>
        <w:t xml:space="preserve">ystem </w:t>
      </w:r>
      <w:r w:rsidR="00690193">
        <w:rPr>
          <w:sz w:val="26"/>
        </w:rPr>
        <w:t>represent</w:t>
      </w:r>
      <w:r w:rsidRPr="00ED38FB">
        <w:rPr>
          <w:sz w:val="26"/>
        </w:rPr>
        <w:t xml:space="preserve"> the estimated </w:t>
      </w:r>
      <w:bookmarkStart w:id="5" w:name="_Hlk143595462"/>
      <w:r w:rsidRPr="00ED38FB">
        <w:rPr>
          <w:sz w:val="26"/>
        </w:rPr>
        <w:t xml:space="preserve">expenses incurred by the </w:t>
      </w:r>
      <w:r w:rsidR="00C270E6" w:rsidRPr="00ED38FB">
        <w:rPr>
          <w:sz w:val="26"/>
        </w:rPr>
        <w:t>S</w:t>
      </w:r>
      <w:r w:rsidRPr="00ED38FB">
        <w:rPr>
          <w:sz w:val="26"/>
        </w:rPr>
        <w:t xml:space="preserve">tate for the employer’s share of the cost of pension and health insurance benefits for current employees. This does not include health insurance benefits incurred by the </w:t>
      </w:r>
      <w:r w:rsidR="00C270E6" w:rsidRPr="00ED38FB">
        <w:rPr>
          <w:sz w:val="26"/>
        </w:rPr>
        <w:t>S</w:t>
      </w:r>
      <w:r w:rsidRPr="00ED38FB">
        <w:rPr>
          <w:sz w:val="26"/>
        </w:rPr>
        <w:t>tate for current retirees, referred to as other post-employment benefits or OPEB.</w:t>
      </w:r>
    </w:p>
    <w:bookmarkEnd w:id="4"/>
    <w:bookmarkEnd w:id="5"/>
    <w:p w14:paraId="46A685FD" w14:textId="77777777" w:rsidR="00522FFB" w:rsidRPr="00ED38FB" w:rsidRDefault="00522FFB" w:rsidP="00ED38FB">
      <w:pPr>
        <w:pStyle w:val="BodyText"/>
        <w:rPr>
          <w:sz w:val="25"/>
        </w:rPr>
      </w:pPr>
    </w:p>
    <w:p w14:paraId="7D6F14E5" w14:textId="7DC3EBA4" w:rsidR="00753E97" w:rsidRPr="00ED38FB" w:rsidRDefault="00690193" w:rsidP="001A078E">
      <w:pPr>
        <w:pStyle w:val="BodyText"/>
        <w:spacing w:line="480" w:lineRule="auto"/>
        <w:ind w:firstLine="1440"/>
      </w:pPr>
      <w:r>
        <w:t>The</w:t>
      </w:r>
      <w:r w:rsidR="00170114" w:rsidRPr="00ED38FB">
        <w:t xml:space="preserve"> total budget is apportioned among the three universities</w:t>
      </w:r>
      <w:r w:rsidR="004C527F">
        <w:t xml:space="preserve"> and </w:t>
      </w:r>
      <w:r w:rsidR="00170114" w:rsidRPr="00ED38FB">
        <w:t xml:space="preserve">the </w:t>
      </w:r>
      <w:r w:rsidR="00C270E6" w:rsidRPr="00ED38FB">
        <w:t>S</w:t>
      </w:r>
      <w:r w:rsidR="00170114" w:rsidRPr="00ED38FB">
        <w:t xml:space="preserve">ystem </w:t>
      </w:r>
      <w:r w:rsidR="00C270E6" w:rsidRPr="00ED38FB">
        <w:t>O</w:t>
      </w:r>
      <w:r w:rsidR="00170114" w:rsidRPr="00ED38FB">
        <w:t xml:space="preserve">ffices and </w:t>
      </w:r>
      <w:r w:rsidR="00C270E6" w:rsidRPr="00ED38FB">
        <w:t>S</w:t>
      </w:r>
      <w:r w:rsidR="00170114" w:rsidRPr="00ED38FB">
        <w:t>ystem-wide programs.</w:t>
      </w:r>
    </w:p>
    <w:p w14:paraId="2C5F3F0B" w14:textId="77777777" w:rsidR="00753E97" w:rsidRPr="00ED38FB" w:rsidRDefault="00753E97">
      <w:pPr>
        <w:rPr>
          <w:sz w:val="26"/>
          <w:szCs w:val="26"/>
        </w:rPr>
      </w:pPr>
      <w:r w:rsidRPr="00ED38FB">
        <w:br w:type="page"/>
      </w:r>
    </w:p>
    <w:tbl>
      <w:tblPr>
        <w:tblW w:w="9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14" w:type="dxa"/>
        </w:tblCellMar>
        <w:tblLook w:val="01E0" w:firstRow="1" w:lastRow="1" w:firstColumn="1" w:lastColumn="1" w:noHBand="0" w:noVBand="0"/>
      </w:tblPr>
      <w:tblGrid>
        <w:gridCol w:w="2057"/>
        <w:gridCol w:w="1205"/>
        <w:gridCol w:w="1292"/>
        <w:gridCol w:w="1205"/>
        <w:gridCol w:w="1465"/>
        <w:gridCol w:w="1292"/>
        <w:gridCol w:w="947"/>
      </w:tblGrid>
      <w:tr w:rsidR="00522FFB" w:rsidRPr="0099234E" w14:paraId="7EC26643" w14:textId="77777777" w:rsidTr="00C270E6">
        <w:trPr>
          <w:trHeight w:val="22"/>
        </w:trPr>
        <w:tc>
          <w:tcPr>
            <w:tcW w:w="2057" w:type="dxa"/>
            <w:tcMar>
              <w:left w:w="58" w:type="dxa"/>
              <w:right w:w="58" w:type="dxa"/>
            </w:tcMar>
            <w:vAlign w:val="center"/>
          </w:tcPr>
          <w:p w14:paraId="29819B2A" w14:textId="77777777" w:rsidR="00522FFB" w:rsidRPr="00783909" w:rsidRDefault="00522FFB" w:rsidP="00AB623A">
            <w:pPr>
              <w:pStyle w:val="TableParagraph"/>
              <w:jc w:val="center"/>
            </w:pPr>
          </w:p>
        </w:tc>
        <w:tc>
          <w:tcPr>
            <w:tcW w:w="1205" w:type="dxa"/>
            <w:tcMar>
              <w:left w:w="58" w:type="dxa"/>
              <w:right w:w="58" w:type="dxa"/>
            </w:tcMar>
            <w:vAlign w:val="center"/>
          </w:tcPr>
          <w:p w14:paraId="326743C2" w14:textId="77777777" w:rsidR="00522FFB" w:rsidRPr="00783909" w:rsidRDefault="00170114" w:rsidP="00AB623A">
            <w:pPr>
              <w:pStyle w:val="TableParagraph"/>
              <w:jc w:val="center"/>
            </w:pPr>
            <w:r w:rsidRPr="00783909">
              <w:t>Chicago</w:t>
            </w:r>
          </w:p>
        </w:tc>
        <w:tc>
          <w:tcPr>
            <w:tcW w:w="1292" w:type="dxa"/>
            <w:tcMar>
              <w:left w:w="58" w:type="dxa"/>
              <w:right w:w="58" w:type="dxa"/>
            </w:tcMar>
            <w:vAlign w:val="center"/>
          </w:tcPr>
          <w:p w14:paraId="7BC1704E" w14:textId="77777777" w:rsidR="00522FFB" w:rsidRPr="00783909" w:rsidRDefault="00170114" w:rsidP="00AB623A">
            <w:pPr>
              <w:pStyle w:val="TableParagraph"/>
              <w:jc w:val="center"/>
            </w:pPr>
            <w:r w:rsidRPr="00783909">
              <w:t>Springfield</w:t>
            </w:r>
          </w:p>
        </w:tc>
        <w:tc>
          <w:tcPr>
            <w:tcW w:w="1205" w:type="dxa"/>
            <w:tcMar>
              <w:left w:w="58" w:type="dxa"/>
              <w:right w:w="58" w:type="dxa"/>
            </w:tcMar>
            <w:vAlign w:val="center"/>
          </w:tcPr>
          <w:p w14:paraId="282C1B7C" w14:textId="77777777" w:rsidR="00522FFB" w:rsidRPr="00783909" w:rsidRDefault="00170114" w:rsidP="00AB623A">
            <w:pPr>
              <w:pStyle w:val="TableParagraph"/>
              <w:jc w:val="center"/>
            </w:pPr>
            <w:r w:rsidRPr="00783909">
              <w:t>Urbana</w:t>
            </w:r>
          </w:p>
        </w:tc>
        <w:tc>
          <w:tcPr>
            <w:tcW w:w="1465" w:type="dxa"/>
            <w:tcMar>
              <w:left w:w="58" w:type="dxa"/>
              <w:right w:w="58" w:type="dxa"/>
            </w:tcMar>
            <w:vAlign w:val="center"/>
          </w:tcPr>
          <w:p w14:paraId="3F272B61" w14:textId="19699EF6" w:rsidR="00522FFB" w:rsidRPr="00783909" w:rsidRDefault="00170114" w:rsidP="00AB623A">
            <w:pPr>
              <w:pStyle w:val="TableParagraph"/>
              <w:ind w:hanging="2"/>
              <w:jc w:val="center"/>
            </w:pPr>
            <w:r w:rsidRPr="00783909">
              <w:t>System Offices &amp; System-</w:t>
            </w:r>
            <w:r w:rsidR="008C191E">
              <w:t>w</w:t>
            </w:r>
            <w:r w:rsidRPr="00783909">
              <w:t>ide</w:t>
            </w:r>
          </w:p>
          <w:p w14:paraId="5CB7FF14" w14:textId="77777777" w:rsidR="00522FFB" w:rsidRPr="00783909" w:rsidRDefault="00170114" w:rsidP="00AB623A">
            <w:pPr>
              <w:pStyle w:val="TableParagraph"/>
              <w:jc w:val="center"/>
            </w:pPr>
            <w:r w:rsidRPr="00783909">
              <w:t>Programs</w:t>
            </w:r>
          </w:p>
        </w:tc>
        <w:tc>
          <w:tcPr>
            <w:tcW w:w="1292" w:type="dxa"/>
            <w:tcMar>
              <w:left w:w="58" w:type="dxa"/>
              <w:right w:w="58" w:type="dxa"/>
            </w:tcMar>
            <w:vAlign w:val="center"/>
          </w:tcPr>
          <w:p w14:paraId="31C266F4" w14:textId="77777777" w:rsidR="00522FFB" w:rsidRPr="00783909" w:rsidRDefault="00170114" w:rsidP="00AB623A">
            <w:pPr>
              <w:pStyle w:val="TableParagraph"/>
              <w:jc w:val="center"/>
            </w:pPr>
            <w:r w:rsidRPr="00783909">
              <w:t>Total</w:t>
            </w:r>
          </w:p>
        </w:tc>
        <w:tc>
          <w:tcPr>
            <w:tcW w:w="947" w:type="dxa"/>
            <w:tcMar>
              <w:left w:w="58" w:type="dxa"/>
              <w:right w:w="58" w:type="dxa"/>
            </w:tcMar>
            <w:vAlign w:val="center"/>
          </w:tcPr>
          <w:p w14:paraId="09F45DE2" w14:textId="4893FA05" w:rsidR="00522FFB" w:rsidRPr="00783909" w:rsidRDefault="00170114" w:rsidP="00AB623A">
            <w:pPr>
              <w:pStyle w:val="TableParagraph"/>
              <w:ind w:firstLine="3"/>
              <w:jc w:val="center"/>
            </w:pPr>
            <w:r w:rsidRPr="00783909">
              <w:t>Change</w:t>
            </w:r>
            <w:r w:rsidR="00753E97" w:rsidRPr="00783909">
              <w:t xml:space="preserve"> </w:t>
            </w:r>
            <w:r w:rsidRPr="00783909">
              <w:t>from FY202</w:t>
            </w:r>
            <w:r w:rsidR="00F652A9">
              <w:t>5</w:t>
            </w:r>
          </w:p>
        </w:tc>
      </w:tr>
      <w:tr w:rsidR="008F7D90" w:rsidRPr="0099234E" w14:paraId="77EF2A03" w14:textId="77777777" w:rsidTr="00C270E6">
        <w:trPr>
          <w:trHeight w:val="5"/>
        </w:trPr>
        <w:tc>
          <w:tcPr>
            <w:tcW w:w="2057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4A1762D" w14:textId="0403EFE1" w:rsidR="008F7D90" w:rsidRPr="00783909" w:rsidRDefault="008F7D90" w:rsidP="008F7D90">
            <w:pPr>
              <w:pStyle w:val="TableParagraph"/>
            </w:pPr>
            <w:r w:rsidRPr="00783909">
              <w:t>General Operating Funds</w:t>
            </w:r>
            <w:r w:rsidR="008C191E">
              <w:t>*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EC2021E" w14:textId="33E54336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$986,066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BBDB18E" w14:textId="07C5728C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$63,547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845FADD" w14:textId="644BE20C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$1,552,515</w:t>
            </w:r>
          </w:p>
        </w:tc>
        <w:tc>
          <w:tcPr>
            <w:tcW w:w="146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D8A38B1" w14:textId="0E851C1B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$31</w:t>
            </w:r>
            <w:r w:rsidR="008F24DB">
              <w:t>5</w:t>
            </w:r>
            <w:r w:rsidRPr="0039526B">
              <w:t>,</w:t>
            </w:r>
            <w:r w:rsidR="008F24DB">
              <w:t>7</w:t>
            </w:r>
            <w:r w:rsidRPr="0039526B">
              <w:t>89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E5D7455" w14:textId="7C323C99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$2,91</w:t>
            </w:r>
            <w:r w:rsidR="008F24DB">
              <w:t>7</w:t>
            </w:r>
            <w:r w:rsidRPr="0039526B">
              <w:t>,</w:t>
            </w:r>
            <w:r w:rsidR="008F24DB">
              <w:t>9</w:t>
            </w:r>
            <w:r w:rsidRPr="0039526B">
              <w:t>17</w:t>
            </w:r>
          </w:p>
        </w:tc>
        <w:tc>
          <w:tcPr>
            <w:tcW w:w="9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B1ECEC5" w14:textId="279C62F1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3.</w:t>
            </w:r>
            <w:r w:rsidR="008F24DB">
              <w:t>8</w:t>
            </w:r>
            <w:r w:rsidRPr="0039526B">
              <w:t>%</w:t>
            </w:r>
          </w:p>
        </w:tc>
      </w:tr>
      <w:tr w:rsidR="008F7D90" w:rsidRPr="0099234E" w14:paraId="73098386" w14:textId="77777777" w:rsidTr="00C270E6">
        <w:trPr>
          <w:trHeight w:val="5"/>
        </w:trPr>
        <w:tc>
          <w:tcPr>
            <w:tcW w:w="2057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D2BBC1D" w14:textId="26163A2B" w:rsidR="008F7D90" w:rsidRPr="00783909" w:rsidRDefault="008F7D90" w:rsidP="008F7D90">
            <w:pPr>
              <w:pStyle w:val="TableParagraph"/>
            </w:pPr>
            <w:r w:rsidRPr="00783909">
              <w:t>Hospital Funds</w:t>
            </w:r>
            <w:r w:rsidR="008C191E">
              <w:t>*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F00A78C" w14:textId="60965E9A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$1,360,729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728B44D" w14:textId="77777777" w:rsidR="008F7D90" w:rsidRPr="00F652A9" w:rsidRDefault="008F7D90" w:rsidP="008F7D90">
            <w:pPr>
              <w:pStyle w:val="TableParagraph"/>
              <w:rPr>
                <w:highlight w:val="yellow"/>
              </w:rPr>
            </w:pP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F99C3EA" w14:textId="77777777" w:rsidR="008F7D90" w:rsidRPr="00F652A9" w:rsidRDefault="008F7D90" w:rsidP="008F7D90">
            <w:pPr>
              <w:pStyle w:val="TableParagraph"/>
              <w:rPr>
                <w:highlight w:val="yellow"/>
              </w:rPr>
            </w:pPr>
          </w:p>
        </w:tc>
        <w:tc>
          <w:tcPr>
            <w:tcW w:w="146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8FDCEF5" w14:textId="77777777" w:rsidR="008F7D90" w:rsidRPr="00F652A9" w:rsidRDefault="008F7D90" w:rsidP="008F7D90">
            <w:pPr>
              <w:pStyle w:val="TableParagraph"/>
              <w:rPr>
                <w:highlight w:val="yellow"/>
              </w:rPr>
            </w:pP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D38581E" w14:textId="492F086E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$1,360,729</w:t>
            </w:r>
          </w:p>
        </w:tc>
        <w:tc>
          <w:tcPr>
            <w:tcW w:w="9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811196E" w14:textId="78129E73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7.0%</w:t>
            </w:r>
          </w:p>
        </w:tc>
      </w:tr>
      <w:tr w:rsidR="008F7D90" w:rsidRPr="0099234E" w14:paraId="5F73046B" w14:textId="77777777" w:rsidTr="00C270E6">
        <w:trPr>
          <w:trHeight w:val="5"/>
        </w:trPr>
        <w:tc>
          <w:tcPr>
            <w:tcW w:w="2057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CA40BF" w14:textId="3DC25CA3" w:rsidR="008F7D90" w:rsidRPr="00783909" w:rsidRDefault="008F7D90" w:rsidP="008F7D90">
            <w:pPr>
              <w:pStyle w:val="TableParagraph"/>
            </w:pPr>
            <w:r w:rsidRPr="00783909">
              <w:t>Restricted Funds</w:t>
            </w:r>
            <w:r w:rsidR="008C191E">
              <w:t>*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8729AFA" w14:textId="580EB91F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$1,300,794</w:t>
            </w:r>
          </w:p>
        </w:tc>
        <w:tc>
          <w:tcPr>
            <w:tcW w:w="1292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C528D04" w14:textId="1327D296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$47,575</w:t>
            </w:r>
          </w:p>
        </w:tc>
        <w:tc>
          <w:tcPr>
            <w:tcW w:w="1205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25ACF60" w14:textId="4D5FBD7D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$1,</w:t>
            </w:r>
            <w:r>
              <w:t>639</w:t>
            </w:r>
            <w:r w:rsidRPr="0039526B">
              <w:t>,</w:t>
            </w:r>
            <w:r>
              <w:t>233</w:t>
            </w:r>
          </w:p>
        </w:tc>
        <w:tc>
          <w:tcPr>
            <w:tcW w:w="1465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EF2EC40" w14:textId="1AB4C8A5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$46,217</w:t>
            </w:r>
          </w:p>
        </w:tc>
        <w:tc>
          <w:tcPr>
            <w:tcW w:w="1292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62A3582" w14:textId="2E9BEE9D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</w:t>
            </w:r>
            <w:r>
              <w:t>3</w:t>
            </w:r>
            <w:r w:rsidRPr="0039526B">
              <w:t>,</w:t>
            </w:r>
            <w:r>
              <w:t>033</w:t>
            </w:r>
            <w:r w:rsidRPr="0039526B">
              <w:t>,</w:t>
            </w:r>
            <w:r>
              <w:t>819</w:t>
            </w:r>
          </w:p>
        </w:tc>
        <w:tc>
          <w:tcPr>
            <w:tcW w:w="9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10F350D" w14:textId="227392F8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>
              <w:t>6</w:t>
            </w:r>
            <w:r w:rsidRPr="0039526B">
              <w:t>.</w:t>
            </w:r>
            <w:r>
              <w:t>8</w:t>
            </w:r>
            <w:r w:rsidRPr="0039526B">
              <w:t>%</w:t>
            </w:r>
          </w:p>
        </w:tc>
      </w:tr>
      <w:tr w:rsidR="008F7D90" w:rsidRPr="0099234E" w14:paraId="58278882" w14:textId="77777777" w:rsidTr="00086329">
        <w:trPr>
          <w:trHeight w:val="5"/>
        </w:trPr>
        <w:tc>
          <w:tcPr>
            <w:tcW w:w="2057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0F0C47" w14:textId="6468AAF6" w:rsidR="008F7D90" w:rsidRPr="00783909" w:rsidRDefault="008F7D90" w:rsidP="008F7D90">
            <w:pPr>
              <w:pStyle w:val="TableParagraph"/>
            </w:pPr>
            <w:r w:rsidRPr="00783909">
              <w:t>State Fringe Benefits</w:t>
            </w:r>
            <w:r w:rsidR="008C191E">
              <w:t>*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910AE3F" w14:textId="33307FB5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$905,290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D03A856" w14:textId="27D7807F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$32,867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6EE98DB" w14:textId="0F0F3177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$632,251</w:t>
            </w:r>
          </w:p>
        </w:tc>
        <w:tc>
          <w:tcPr>
            <w:tcW w:w="146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021630E" w14:textId="197AF08C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$58,482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70B616D" w14:textId="49FA6543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$1,628,890</w:t>
            </w:r>
          </w:p>
        </w:tc>
        <w:tc>
          <w:tcPr>
            <w:tcW w:w="9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11C5CF9" w14:textId="22FFB310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19.1%</w:t>
            </w:r>
          </w:p>
        </w:tc>
      </w:tr>
      <w:tr w:rsidR="008F7D90" w:rsidRPr="0099234E" w14:paraId="7FCD8253" w14:textId="77777777" w:rsidTr="00C270E6">
        <w:trPr>
          <w:trHeight w:val="8"/>
        </w:trPr>
        <w:tc>
          <w:tcPr>
            <w:tcW w:w="205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FACCB13" w14:textId="1E737FBA" w:rsidR="008F7D90" w:rsidRPr="00783909" w:rsidRDefault="008F7D90" w:rsidP="008F7D90">
            <w:pPr>
              <w:pStyle w:val="TableParagraph"/>
            </w:pPr>
            <w:r w:rsidRPr="00783909">
              <w:t>Total</w:t>
            </w:r>
            <w:r w:rsidR="008C191E">
              <w:t>*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2F78EAA" w14:textId="7C120A1A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$4,552,879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E28E5DB" w14:textId="256AEAB0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$143,989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206AAB8" w14:textId="30187887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$3,</w:t>
            </w:r>
            <w:r>
              <w:t>823</w:t>
            </w:r>
            <w:r w:rsidRPr="0039526B">
              <w:t>,</w:t>
            </w:r>
            <w:r>
              <w:t>999</w:t>
            </w:r>
          </w:p>
        </w:tc>
        <w:tc>
          <w:tcPr>
            <w:tcW w:w="146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4D03C78" w14:textId="10E570E1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$420,</w:t>
            </w:r>
            <w:r w:rsidR="008F24DB">
              <w:t>4</w:t>
            </w:r>
            <w:r w:rsidRPr="0039526B">
              <w:t>88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3ACA974" w14:textId="69F23AAF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$8,</w:t>
            </w:r>
            <w:r>
              <w:t>941</w:t>
            </w:r>
            <w:r w:rsidRPr="0039526B">
              <w:t>,</w:t>
            </w:r>
            <w:r w:rsidR="008F24DB">
              <w:t>3</w:t>
            </w:r>
            <w:r>
              <w:t>55</w:t>
            </w:r>
          </w:p>
        </w:tc>
        <w:tc>
          <w:tcPr>
            <w:tcW w:w="9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1ED8329" w14:textId="79CC0B06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>
              <w:t>7</w:t>
            </w:r>
            <w:r w:rsidRPr="0039526B">
              <w:t>.</w:t>
            </w:r>
            <w:r w:rsidR="009120CE">
              <w:t>8</w:t>
            </w:r>
            <w:r w:rsidRPr="0039526B">
              <w:t>%</w:t>
            </w:r>
          </w:p>
        </w:tc>
      </w:tr>
      <w:tr w:rsidR="008F7D90" w:rsidRPr="00783909" w14:paraId="0FEFB6A8" w14:textId="77777777" w:rsidTr="00C270E6">
        <w:trPr>
          <w:trHeight w:val="7"/>
        </w:trPr>
        <w:tc>
          <w:tcPr>
            <w:tcW w:w="205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7D1C7E0" w14:textId="3862541E" w:rsidR="008F7D90" w:rsidRPr="00783909" w:rsidRDefault="008F7D90" w:rsidP="008F7D90">
            <w:pPr>
              <w:pStyle w:val="TableParagraph"/>
            </w:pPr>
            <w:r w:rsidRPr="00783909">
              <w:t>Change from FY202</w:t>
            </w:r>
            <w:r>
              <w:t>5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E44437C" w14:textId="1CB9A4AE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8.8%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C23B20B" w14:textId="35EEF023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5.4%</w:t>
            </w:r>
          </w:p>
        </w:tc>
        <w:tc>
          <w:tcPr>
            <w:tcW w:w="120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C002A11" w14:textId="716831BC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>
              <w:t>5</w:t>
            </w:r>
            <w:r w:rsidRPr="0039526B">
              <w:t>.</w:t>
            </w:r>
            <w:r>
              <w:t>7</w:t>
            </w:r>
            <w:r w:rsidRPr="0039526B">
              <w:t>%</w:t>
            </w:r>
          </w:p>
        </w:tc>
        <w:tc>
          <w:tcPr>
            <w:tcW w:w="1465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0D3EE63" w14:textId="175DF682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 w:rsidRPr="0039526B">
              <w:t>18.</w:t>
            </w:r>
            <w:r w:rsidR="008F24DB">
              <w:t>8</w:t>
            </w:r>
            <w:r w:rsidRPr="0039526B">
              <w:t>%</w:t>
            </w:r>
          </w:p>
        </w:tc>
        <w:tc>
          <w:tcPr>
            <w:tcW w:w="1292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148886D" w14:textId="783582A4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  <w:r>
              <w:t>7</w:t>
            </w:r>
            <w:r w:rsidRPr="0039526B">
              <w:t>.</w:t>
            </w:r>
            <w:r w:rsidR="009120CE">
              <w:t>8</w:t>
            </w:r>
            <w:r w:rsidRPr="0039526B">
              <w:t xml:space="preserve"> %</w:t>
            </w:r>
          </w:p>
        </w:tc>
        <w:tc>
          <w:tcPr>
            <w:tcW w:w="9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6A696B1" w14:textId="77777777" w:rsidR="008F7D90" w:rsidRPr="00F652A9" w:rsidRDefault="008F7D90" w:rsidP="008F7D90">
            <w:pPr>
              <w:pStyle w:val="TableParagraph"/>
              <w:jc w:val="right"/>
              <w:rPr>
                <w:highlight w:val="yellow"/>
              </w:rPr>
            </w:pPr>
          </w:p>
        </w:tc>
      </w:tr>
    </w:tbl>
    <w:p w14:paraId="267E0076" w14:textId="724E6026" w:rsidR="00753E97" w:rsidRPr="00ED38FB" w:rsidRDefault="00C270E6" w:rsidP="006E195E">
      <w:pPr>
        <w:pStyle w:val="BodyText"/>
        <w:tabs>
          <w:tab w:val="left" w:pos="1440"/>
        </w:tabs>
        <w:spacing w:line="480" w:lineRule="auto"/>
        <w:rPr>
          <w:sz w:val="20"/>
          <w:szCs w:val="20"/>
        </w:rPr>
      </w:pPr>
      <w:r w:rsidRPr="00783909">
        <w:rPr>
          <w:sz w:val="20"/>
          <w:szCs w:val="20"/>
        </w:rPr>
        <w:t>*Dollars in thousands</w:t>
      </w:r>
      <w:r w:rsidR="007A5A10" w:rsidRPr="00ED38FB">
        <w:rPr>
          <w:sz w:val="20"/>
          <w:szCs w:val="20"/>
        </w:rPr>
        <w:tab/>
      </w:r>
    </w:p>
    <w:p w14:paraId="3DDFB804" w14:textId="0AEC6549" w:rsidR="00F26C85" w:rsidRPr="00ED38FB" w:rsidRDefault="00753E97" w:rsidP="001A078E">
      <w:pPr>
        <w:pStyle w:val="BodyText"/>
        <w:tabs>
          <w:tab w:val="left" w:pos="1440"/>
        </w:tabs>
        <w:spacing w:line="480" w:lineRule="auto"/>
      </w:pPr>
      <w:r w:rsidRPr="00ED38FB">
        <w:tab/>
      </w:r>
      <w:r w:rsidR="00CE3201" w:rsidRPr="00ED38FB">
        <w:t xml:space="preserve">Attached to this item is the </w:t>
      </w:r>
      <w:r w:rsidR="00ED38FB" w:rsidRPr="004C527F">
        <w:rPr>
          <w:i/>
          <w:iCs/>
        </w:rPr>
        <w:t>B</w:t>
      </w:r>
      <w:r w:rsidR="00CE3201" w:rsidRPr="004C527F">
        <w:rPr>
          <w:i/>
          <w:iCs/>
        </w:rPr>
        <w:t xml:space="preserve">udget </w:t>
      </w:r>
      <w:r w:rsidR="00ED38FB" w:rsidRPr="004C527F">
        <w:rPr>
          <w:i/>
          <w:iCs/>
        </w:rPr>
        <w:t>S</w:t>
      </w:r>
      <w:r w:rsidR="00CE3201" w:rsidRPr="004C527F">
        <w:rPr>
          <w:i/>
          <w:iCs/>
        </w:rPr>
        <w:t>ummary for Operations FY202</w:t>
      </w:r>
      <w:r w:rsidR="00F652A9">
        <w:rPr>
          <w:i/>
          <w:iCs/>
        </w:rPr>
        <w:t>6</w:t>
      </w:r>
      <w:r w:rsidR="00CE3201" w:rsidRPr="004C527F">
        <w:rPr>
          <w:i/>
          <w:iCs/>
        </w:rPr>
        <w:t xml:space="preserve"> </w:t>
      </w:r>
      <w:r w:rsidR="00CE3201" w:rsidRPr="00ED38FB">
        <w:t xml:space="preserve">(BSO), which </w:t>
      </w:r>
      <w:r w:rsidR="00831354" w:rsidRPr="00ED38FB">
        <w:t>summarizes</w:t>
      </w:r>
      <w:r w:rsidR="00170114" w:rsidRPr="00ED38FB">
        <w:t xml:space="preserve"> the </w:t>
      </w:r>
      <w:r w:rsidR="00ED38FB" w:rsidRPr="00ED38FB">
        <w:t>S</w:t>
      </w:r>
      <w:r w:rsidR="00170114" w:rsidRPr="00ED38FB">
        <w:t>ystem</w:t>
      </w:r>
      <w:r w:rsidR="00831354" w:rsidRPr="00ED38FB">
        <w:t>-</w:t>
      </w:r>
      <w:r w:rsidR="00170114" w:rsidRPr="00ED38FB">
        <w:t xml:space="preserve">wide budget, budgets for each </w:t>
      </w:r>
      <w:r w:rsidR="00ED38FB" w:rsidRPr="00ED38FB">
        <w:t>u</w:t>
      </w:r>
      <w:r w:rsidR="00170114" w:rsidRPr="00ED38FB">
        <w:t>niversity, and</w:t>
      </w:r>
      <w:r w:rsidR="005375BA" w:rsidRPr="00ED38FB">
        <w:t xml:space="preserve"> </w:t>
      </w:r>
      <w:r w:rsidR="00170114" w:rsidRPr="00ED38FB">
        <w:t>detailed college</w:t>
      </w:r>
      <w:r w:rsidR="00831354" w:rsidRPr="00ED38FB">
        <w:t>-</w:t>
      </w:r>
      <w:r w:rsidR="00170114" w:rsidRPr="00ED38FB">
        <w:t>level budget schedules.</w:t>
      </w:r>
      <w:r w:rsidR="00ED38FB" w:rsidRPr="00ED38FB">
        <w:t xml:space="preserve"> </w:t>
      </w:r>
      <w:r w:rsidR="00170114" w:rsidRPr="00ED38FB">
        <w:t xml:space="preserve">The </w:t>
      </w:r>
      <w:r w:rsidR="00170114" w:rsidRPr="00ED38FB">
        <w:rPr>
          <w:iCs/>
        </w:rPr>
        <w:t>BSO</w:t>
      </w:r>
      <w:r w:rsidR="00170114" w:rsidRPr="00ED38FB">
        <w:rPr>
          <w:i/>
        </w:rPr>
        <w:t xml:space="preserve"> </w:t>
      </w:r>
      <w:r w:rsidR="00170114" w:rsidRPr="00ED38FB">
        <w:t>is organized into f</w:t>
      </w:r>
      <w:r w:rsidR="0011266C" w:rsidRPr="00ED38FB">
        <w:t>our</w:t>
      </w:r>
      <w:r w:rsidR="00170114" w:rsidRPr="00ED38FB">
        <w:t xml:space="preserve"> schedules:</w:t>
      </w:r>
    </w:p>
    <w:p w14:paraId="09569AA3" w14:textId="455FE41C" w:rsidR="001A078E" w:rsidRDefault="00170114" w:rsidP="001A078E">
      <w:pPr>
        <w:pStyle w:val="BodyText"/>
        <w:ind w:left="1440"/>
      </w:pPr>
      <w:r w:rsidRPr="00ED38FB">
        <w:t xml:space="preserve">Schedule A: Details university and </w:t>
      </w:r>
      <w:r w:rsidR="004C527F">
        <w:t>S</w:t>
      </w:r>
      <w:r w:rsidRPr="00ED38FB">
        <w:t>ystem-level revenue by source and budgeted expenditures by function and type.</w:t>
      </w:r>
    </w:p>
    <w:p w14:paraId="230F7941" w14:textId="77777777" w:rsidR="001A078E" w:rsidRDefault="001A078E" w:rsidP="001A078E">
      <w:pPr>
        <w:pStyle w:val="BodyText"/>
        <w:ind w:left="1440"/>
      </w:pPr>
    </w:p>
    <w:p w14:paraId="05F4D129" w14:textId="5A770534" w:rsidR="00522FFB" w:rsidRDefault="00170114" w:rsidP="001A078E">
      <w:pPr>
        <w:pStyle w:val="BodyText"/>
        <w:ind w:left="1440"/>
      </w:pPr>
      <w:r w:rsidRPr="00ED38FB">
        <w:t>Schedule B: Provides budgeted expenditures and revenue sources by</w:t>
      </w:r>
      <w:r w:rsidR="00753E97" w:rsidRPr="00ED38FB">
        <w:t xml:space="preserve"> </w:t>
      </w:r>
      <w:r w:rsidRPr="00ED38FB">
        <w:t>college-level organization.</w:t>
      </w:r>
    </w:p>
    <w:p w14:paraId="4CB933B5" w14:textId="77777777" w:rsidR="001A078E" w:rsidRPr="00ED38FB" w:rsidRDefault="001A078E" w:rsidP="001A078E">
      <w:pPr>
        <w:pStyle w:val="BodyText"/>
        <w:ind w:left="1440"/>
      </w:pPr>
    </w:p>
    <w:p w14:paraId="17913ECC" w14:textId="77777777" w:rsidR="00522FFB" w:rsidRDefault="00170114" w:rsidP="001A078E">
      <w:pPr>
        <w:pStyle w:val="BodyText"/>
        <w:ind w:left="1440"/>
      </w:pPr>
      <w:r w:rsidRPr="00ED38FB">
        <w:t>Schedule C: Lists budgeted expenditures by college-level organization and function.</w:t>
      </w:r>
    </w:p>
    <w:p w14:paraId="6EF3CA3A" w14:textId="77777777" w:rsidR="001A078E" w:rsidRPr="00ED38FB" w:rsidRDefault="001A078E" w:rsidP="001A078E">
      <w:pPr>
        <w:pStyle w:val="BodyText"/>
        <w:ind w:left="1440"/>
      </w:pPr>
    </w:p>
    <w:p w14:paraId="38A4BEFD" w14:textId="558B1CF2" w:rsidR="00522FFB" w:rsidRDefault="00170114" w:rsidP="001A078E">
      <w:pPr>
        <w:pStyle w:val="BodyText"/>
        <w:ind w:left="1440"/>
      </w:pPr>
      <w:r w:rsidRPr="00ED38FB">
        <w:t xml:space="preserve">Schedule </w:t>
      </w:r>
      <w:r w:rsidR="00B227BC" w:rsidRPr="00ED38FB">
        <w:t>D</w:t>
      </w:r>
      <w:r w:rsidRPr="00ED38FB">
        <w:t xml:space="preserve">: Provides department-level detail of </w:t>
      </w:r>
      <w:r w:rsidR="004C527F">
        <w:t>S</w:t>
      </w:r>
      <w:r w:rsidRPr="00ED38FB">
        <w:t>tate and institutional fund budgeted expenditures.</w:t>
      </w:r>
    </w:p>
    <w:p w14:paraId="7A42F0BE" w14:textId="77777777" w:rsidR="001A078E" w:rsidRPr="00ED38FB" w:rsidRDefault="001A078E" w:rsidP="001A078E">
      <w:pPr>
        <w:pStyle w:val="BodyText"/>
        <w:ind w:left="1440"/>
      </w:pPr>
    </w:p>
    <w:p w14:paraId="3657F82E" w14:textId="054D52CE" w:rsidR="00690193" w:rsidRPr="00690193" w:rsidRDefault="00170114" w:rsidP="001A078E">
      <w:pPr>
        <w:pStyle w:val="BodyText"/>
        <w:spacing w:line="480" w:lineRule="auto"/>
      </w:pPr>
      <w:r w:rsidRPr="00ED38FB">
        <w:t xml:space="preserve">Schedule A, Schedule B, </w:t>
      </w:r>
      <w:r w:rsidR="00B227BC" w:rsidRPr="00ED38FB">
        <w:t xml:space="preserve">and </w:t>
      </w:r>
      <w:r w:rsidRPr="00ED38FB">
        <w:t xml:space="preserve">Schedule C are </w:t>
      </w:r>
      <w:r w:rsidR="00753E97" w:rsidRPr="00ED38FB">
        <w:t>u</w:t>
      </w:r>
      <w:r w:rsidRPr="00ED38FB">
        <w:t xml:space="preserve">niversity and </w:t>
      </w:r>
      <w:r w:rsidR="00753E97" w:rsidRPr="00ED38FB">
        <w:t>S</w:t>
      </w:r>
      <w:r w:rsidRPr="00ED38FB">
        <w:t xml:space="preserve">ystem-level schedules (one for each </w:t>
      </w:r>
      <w:r w:rsidR="00753E97" w:rsidRPr="00ED38FB">
        <w:t>u</w:t>
      </w:r>
      <w:r w:rsidRPr="00ED38FB">
        <w:t xml:space="preserve">niversity and the </w:t>
      </w:r>
      <w:r w:rsidR="00753E97" w:rsidRPr="00ED38FB">
        <w:t>S</w:t>
      </w:r>
      <w:r w:rsidRPr="00ED38FB">
        <w:t>ystem)</w:t>
      </w:r>
      <w:r w:rsidR="00831354" w:rsidRPr="00ED38FB">
        <w:t>,</w:t>
      </w:r>
      <w:r w:rsidRPr="00ED38FB">
        <w:t xml:space="preserve"> whereas Schedule </w:t>
      </w:r>
      <w:r w:rsidR="00B227BC" w:rsidRPr="00ED38FB">
        <w:t>D</w:t>
      </w:r>
      <w:r w:rsidRPr="00ED38FB">
        <w:t xml:space="preserve"> contains </w:t>
      </w:r>
      <w:r w:rsidR="00C24D17" w:rsidRPr="00ED38FB">
        <w:t>college-level</w:t>
      </w:r>
      <w:r w:rsidR="009B5333" w:rsidRPr="00ED38FB">
        <w:t xml:space="preserve"> </w:t>
      </w:r>
      <w:r w:rsidRPr="00ED38FB">
        <w:t>schedules.</w:t>
      </w:r>
    </w:p>
    <w:p w14:paraId="67D8D559" w14:textId="77777777" w:rsidR="00690193" w:rsidRPr="00690193" w:rsidRDefault="00690193" w:rsidP="001A078E">
      <w:pPr>
        <w:pStyle w:val="BodyText"/>
        <w:tabs>
          <w:tab w:val="left" w:pos="1440"/>
        </w:tabs>
        <w:spacing w:line="480" w:lineRule="auto"/>
        <w:ind w:firstLine="1440"/>
      </w:pPr>
      <w:r w:rsidRPr="00690193">
        <w:t>Subject to the above and the Board’s directives regarding the establishment of University of Illinois budgets, authorization is requested for the president to:</w:t>
      </w:r>
    </w:p>
    <w:p w14:paraId="047DB2F8" w14:textId="77777777" w:rsidR="00690193" w:rsidRPr="00690193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690193">
        <w:t>Accept resignations.</w:t>
      </w:r>
    </w:p>
    <w:p w14:paraId="65477C54" w14:textId="302F8A7F" w:rsidR="00690193" w:rsidRPr="00690193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690193">
        <w:t>Make necessary additional appointments and approve notices of non-</w:t>
      </w:r>
      <w:r w:rsidRPr="00690193">
        <w:lastRenderedPageBreak/>
        <w:t>reappointment</w:t>
      </w:r>
      <w:r w:rsidR="00FD23F8">
        <w:t xml:space="preserve"> in compliance with </w:t>
      </w:r>
      <w:proofErr w:type="gramStart"/>
      <w:r w:rsidR="00FD23F8">
        <w:t>University</w:t>
      </w:r>
      <w:proofErr w:type="gramEnd"/>
      <w:r w:rsidR="00FD23F8">
        <w:t xml:space="preserve"> policies and rules for </w:t>
      </w:r>
      <w:r w:rsidRPr="00690193">
        <w:t xml:space="preserve">civil service </w:t>
      </w:r>
      <w:r w:rsidR="00FD23F8">
        <w:t>staff</w:t>
      </w:r>
      <w:r w:rsidRPr="00690193">
        <w:t>.</w:t>
      </w:r>
    </w:p>
    <w:p w14:paraId="0279911D" w14:textId="77D600EA" w:rsidR="00690193" w:rsidRPr="008F7D90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8F7D90">
        <w:t>Transfer funds between budget categories, provided the total transfer does not exceed 3</w:t>
      </w:r>
      <w:r w:rsidR="004C527F" w:rsidRPr="008F7D90">
        <w:t xml:space="preserve"> percent</w:t>
      </w:r>
      <w:r w:rsidRPr="008F7D90">
        <w:t xml:space="preserve"> of the general fund budget.</w:t>
      </w:r>
    </w:p>
    <w:p w14:paraId="0CC0BCE9" w14:textId="2385AA29" w:rsidR="00690193" w:rsidRPr="008F7D90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8F7D90">
        <w:t>Make programmatic adjustments to the general fund budget based on institutional priorities within a 3</w:t>
      </w:r>
      <w:r w:rsidR="004C527F" w:rsidRPr="008F7D90">
        <w:t xml:space="preserve"> percent</w:t>
      </w:r>
      <w:r w:rsidRPr="008F7D90">
        <w:t xml:space="preserve"> limit, exclusive of routine accounting transactions.</w:t>
      </w:r>
    </w:p>
    <w:p w14:paraId="591BF30A" w14:textId="1F733C15" w:rsidR="00690193" w:rsidRPr="00690193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690193">
        <w:t xml:space="preserve">Adjust departmental allocations as needed due to </w:t>
      </w:r>
      <w:r w:rsidR="004B7DAF">
        <w:t>S</w:t>
      </w:r>
      <w:r w:rsidRPr="00690193">
        <w:t>tate appropriation rescissions or revenue shortfalls.</w:t>
      </w:r>
    </w:p>
    <w:p w14:paraId="2047A08A" w14:textId="77777777" w:rsidR="00690193" w:rsidRPr="00690193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690193">
        <w:t>Allocate tuition waivers.</w:t>
      </w:r>
    </w:p>
    <w:p w14:paraId="76E6977C" w14:textId="77777777" w:rsidR="00690193" w:rsidRPr="00690193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690193">
        <w:t>Accept revenues exceeding the approved budget and approve the related expenditures.</w:t>
      </w:r>
    </w:p>
    <w:p w14:paraId="074E6996" w14:textId="77777777" w:rsidR="00690193" w:rsidRDefault="00690193" w:rsidP="001A078E">
      <w:pPr>
        <w:pStyle w:val="BodyText"/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left="1800"/>
      </w:pPr>
      <w:r w:rsidRPr="00690193">
        <w:t>Transfer funds from the general operating budget to the restricted fund budget as permitted by the State Finance Act, if necessary.</w:t>
      </w:r>
    </w:p>
    <w:p w14:paraId="3ED2D7EC" w14:textId="18E3DE60" w:rsidR="007A5A10" w:rsidRPr="00ED38FB" w:rsidRDefault="007A5A10" w:rsidP="001A078E">
      <w:pPr>
        <w:pStyle w:val="BodyText"/>
        <w:tabs>
          <w:tab w:val="left" w:pos="1440"/>
        </w:tabs>
        <w:spacing w:line="480" w:lineRule="auto"/>
      </w:pPr>
      <w:r w:rsidRPr="00ED38FB">
        <w:tab/>
      </w:r>
      <w:r w:rsidR="00170114" w:rsidRPr="00ED38FB">
        <w:t xml:space="preserve">The Board action </w:t>
      </w:r>
      <w:r w:rsidR="007D09F0" w:rsidRPr="00ED38FB">
        <w:t>recommen</w:t>
      </w:r>
      <w:r w:rsidR="00170114" w:rsidRPr="00ED38FB">
        <w:t>ded in this item complies in all material respects with applicable State and federal laws, legislative audit guidelines, terms and</w:t>
      </w:r>
      <w:r w:rsidR="001A078E">
        <w:t xml:space="preserve"> </w:t>
      </w:r>
      <w:r w:rsidR="00170114" w:rsidRPr="00ED38FB">
        <w:t>conditions for</w:t>
      </w:r>
      <w:r w:rsidR="00831354" w:rsidRPr="00ED38FB">
        <w:t xml:space="preserve"> the</w:t>
      </w:r>
      <w:r w:rsidR="00170114" w:rsidRPr="00ED38FB">
        <w:t xml:space="preserve"> use of funds, University of Illinois </w:t>
      </w:r>
      <w:r w:rsidR="00170114" w:rsidRPr="00ED38FB">
        <w:rPr>
          <w:i/>
        </w:rPr>
        <w:t>Statutes</w:t>
      </w:r>
      <w:r w:rsidR="00ED38FB">
        <w:rPr>
          <w:iCs/>
        </w:rPr>
        <w:t>,</w:t>
      </w:r>
      <w:r w:rsidR="00170114" w:rsidRPr="00ED38FB">
        <w:rPr>
          <w:i/>
        </w:rPr>
        <w:t xml:space="preserve"> The General Rules</w:t>
      </w:r>
      <w:r w:rsidR="00753E97" w:rsidRPr="00ED38FB">
        <w:rPr>
          <w:i/>
        </w:rPr>
        <w:t xml:space="preserve"> Concerning University Organization and Procedure</w:t>
      </w:r>
      <w:r w:rsidR="00170114" w:rsidRPr="00ED38FB">
        <w:t>, and Board of Trustees policies and directives.</w:t>
      </w:r>
    </w:p>
    <w:p w14:paraId="04A2F9EC" w14:textId="26D94374" w:rsidR="00522FFB" w:rsidRPr="00ED38FB" w:rsidRDefault="007A5A10" w:rsidP="00ED38FB">
      <w:pPr>
        <w:tabs>
          <w:tab w:val="left" w:pos="1440"/>
        </w:tabs>
        <w:spacing w:line="480" w:lineRule="auto"/>
        <w:rPr>
          <w:sz w:val="26"/>
          <w:szCs w:val="26"/>
        </w:rPr>
      </w:pPr>
      <w:r w:rsidRPr="00ED38FB">
        <w:rPr>
          <w:sz w:val="26"/>
          <w:szCs w:val="26"/>
        </w:rPr>
        <w:tab/>
      </w:r>
      <w:r w:rsidR="00170114" w:rsidRPr="00ED38FB">
        <w:rPr>
          <w:sz w:val="26"/>
          <w:szCs w:val="26"/>
        </w:rPr>
        <w:t xml:space="preserve">The </w:t>
      </w:r>
      <w:r w:rsidR="00ED38FB">
        <w:rPr>
          <w:sz w:val="26"/>
          <w:szCs w:val="26"/>
        </w:rPr>
        <w:t>p</w:t>
      </w:r>
      <w:r w:rsidR="00170114" w:rsidRPr="00ED38FB">
        <w:rPr>
          <w:sz w:val="26"/>
          <w:szCs w:val="26"/>
        </w:rPr>
        <w:t xml:space="preserve">resident of the University </w:t>
      </w:r>
      <w:r w:rsidR="0032075D" w:rsidRPr="00ED38FB">
        <w:rPr>
          <w:sz w:val="26"/>
          <w:szCs w:val="26"/>
        </w:rPr>
        <w:t xml:space="preserve">of Illinois System </w:t>
      </w:r>
      <w:bookmarkEnd w:id="0"/>
      <w:r w:rsidR="00CB0AB7" w:rsidRPr="00ED38FB">
        <w:rPr>
          <w:sz w:val="26"/>
          <w:szCs w:val="26"/>
        </w:rPr>
        <w:t>recommends approval</w:t>
      </w:r>
      <w:r w:rsidR="0032075D" w:rsidRPr="00ED38FB">
        <w:rPr>
          <w:sz w:val="26"/>
          <w:szCs w:val="26"/>
        </w:rPr>
        <w:t>.</w:t>
      </w:r>
    </w:p>
    <w:sectPr w:rsidR="00522FFB" w:rsidRPr="00ED38FB" w:rsidSect="00B1486C">
      <w:headerReference w:type="even" r:id="rId7"/>
      <w:headerReference w:type="default" r:id="rId8"/>
      <w:pgSz w:w="12240" w:h="15840"/>
      <w:pgMar w:top="720" w:right="1440" w:bottom="1440" w:left="1440" w:header="43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B8D8" w14:textId="77777777" w:rsidR="00FA4A9D" w:rsidRDefault="00FA4A9D">
      <w:r>
        <w:separator/>
      </w:r>
    </w:p>
  </w:endnote>
  <w:endnote w:type="continuationSeparator" w:id="0">
    <w:p w14:paraId="2DB013FA" w14:textId="77777777" w:rsidR="00FA4A9D" w:rsidRDefault="00FA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0AFB" w14:textId="77777777" w:rsidR="00FA4A9D" w:rsidRDefault="00FA4A9D">
      <w:r>
        <w:separator/>
      </w:r>
    </w:p>
  </w:footnote>
  <w:footnote w:type="continuationSeparator" w:id="0">
    <w:p w14:paraId="4DBD5597" w14:textId="77777777" w:rsidR="00FA4A9D" w:rsidRDefault="00FA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6745590"/>
      <w:docPartObj>
        <w:docPartGallery w:val="Page Numbers (Top of Page)"/>
        <w:docPartUnique/>
      </w:docPartObj>
    </w:sdtPr>
    <w:sdtContent>
      <w:p w14:paraId="583DFCA6" w14:textId="73658A24" w:rsidR="00F26C85" w:rsidRDefault="00F26C85" w:rsidP="009627A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DD67B1D" w14:textId="77777777" w:rsidR="00F26C85" w:rsidRDefault="00F26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-1982149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C6D18C" w14:textId="77777777" w:rsidR="00451866" w:rsidRDefault="00451866" w:rsidP="00451866">
        <w:pPr>
          <w:pStyle w:val="Header"/>
          <w:jc w:val="center"/>
          <w:rPr>
            <w:noProof/>
            <w:sz w:val="26"/>
            <w:szCs w:val="26"/>
          </w:rPr>
        </w:pPr>
        <w:r w:rsidRPr="00451866">
          <w:rPr>
            <w:sz w:val="26"/>
            <w:szCs w:val="26"/>
          </w:rPr>
          <w:fldChar w:fldCharType="begin"/>
        </w:r>
        <w:r w:rsidRPr="00451866">
          <w:rPr>
            <w:sz w:val="26"/>
            <w:szCs w:val="26"/>
          </w:rPr>
          <w:instrText xml:space="preserve"> PAGE   \* MERGEFORMAT </w:instrText>
        </w:r>
        <w:r w:rsidRPr="00451866">
          <w:rPr>
            <w:sz w:val="26"/>
            <w:szCs w:val="26"/>
          </w:rPr>
          <w:fldChar w:fldCharType="separate"/>
        </w:r>
        <w:r w:rsidRPr="00451866">
          <w:rPr>
            <w:noProof/>
            <w:sz w:val="26"/>
            <w:szCs w:val="26"/>
          </w:rPr>
          <w:t>2</w:t>
        </w:r>
        <w:r w:rsidRPr="00451866">
          <w:rPr>
            <w:noProof/>
            <w:sz w:val="26"/>
            <w:szCs w:val="26"/>
          </w:rPr>
          <w:fldChar w:fldCharType="end"/>
        </w:r>
      </w:p>
      <w:p w14:paraId="4D02BA18" w14:textId="0233EAE4" w:rsidR="00451866" w:rsidRPr="00451866" w:rsidRDefault="00000000" w:rsidP="00451866">
        <w:pPr>
          <w:pStyle w:val="Header"/>
          <w:jc w:val="center"/>
          <w:rPr>
            <w:sz w:val="26"/>
            <w:szCs w:val="26"/>
          </w:rPr>
        </w:pPr>
      </w:p>
    </w:sdtContent>
  </w:sdt>
  <w:p w14:paraId="4EDE5736" w14:textId="77777777" w:rsidR="00F26C85" w:rsidRPr="00451866" w:rsidRDefault="00F26C85" w:rsidP="00451866">
    <w:pPr>
      <w:pStyle w:val="BodyText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09"/>
    <w:multiLevelType w:val="hybridMultilevel"/>
    <w:tmpl w:val="8468EFB2"/>
    <w:lvl w:ilvl="0" w:tplc="27AC712A">
      <w:start w:val="1"/>
      <w:numFmt w:val="lowerRoman"/>
      <w:lvlText w:val="%1."/>
      <w:lvlJc w:val="left"/>
      <w:pPr>
        <w:ind w:left="22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BA32C8E4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2" w:tplc="68063748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3" w:tplc="3912B0AC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 w:tplc="24F4067C">
      <w:numFmt w:val="bullet"/>
      <w:lvlText w:val="•"/>
      <w:lvlJc w:val="left"/>
      <w:pPr>
        <w:ind w:left="5528" w:hanging="361"/>
      </w:pPr>
      <w:rPr>
        <w:rFonts w:hint="default"/>
        <w:lang w:val="en-US" w:eastAsia="en-US" w:bidi="ar-SA"/>
      </w:rPr>
    </w:lvl>
    <w:lvl w:ilvl="5" w:tplc="41D861E0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65805DCA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AC48D8C8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  <w:lvl w:ilvl="8" w:tplc="036804BA">
      <w:numFmt w:val="bullet"/>
      <w:lvlText w:val="•"/>
      <w:lvlJc w:val="left"/>
      <w:pPr>
        <w:ind w:left="87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2596744"/>
    <w:multiLevelType w:val="multilevel"/>
    <w:tmpl w:val="C322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214256">
    <w:abstractNumId w:val="0"/>
  </w:num>
  <w:num w:numId="2" w16cid:durableId="136605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szQ3NDS1NDA0NjZW0lEKTi0uzszPAykwqgUAW7iFEiwAAAA="/>
  </w:docVars>
  <w:rsids>
    <w:rsidRoot w:val="00522FFB"/>
    <w:rsid w:val="0000599A"/>
    <w:rsid w:val="00024588"/>
    <w:rsid w:val="0006011D"/>
    <w:rsid w:val="00094A1A"/>
    <w:rsid w:val="000A4E62"/>
    <w:rsid w:val="000D4277"/>
    <w:rsid w:val="00101AAA"/>
    <w:rsid w:val="00103653"/>
    <w:rsid w:val="00103DB3"/>
    <w:rsid w:val="00104129"/>
    <w:rsid w:val="001123AE"/>
    <w:rsid w:val="0011266C"/>
    <w:rsid w:val="00143314"/>
    <w:rsid w:val="00170114"/>
    <w:rsid w:val="001705A1"/>
    <w:rsid w:val="001852D9"/>
    <w:rsid w:val="001A078E"/>
    <w:rsid w:val="001C2D22"/>
    <w:rsid w:val="001C5A44"/>
    <w:rsid w:val="001F2CF8"/>
    <w:rsid w:val="001F398C"/>
    <w:rsid w:val="001F5B91"/>
    <w:rsid w:val="002421F9"/>
    <w:rsid w:val="00254ADB"/>
    <w:rsid w:val="0026784D"/>
    <w:rsid w:val="002935AF"/>
    <w:rsid w:val="002C10F4"/>
    <w:rsid w:val="002F37E3"/>
    <w:rsid w:val="002F67D1"/>
    <w:rsid w:val="00302DBD"/>
    <w:rsid w:val="0032075D"/>
    <w:rsid w:val="00344133"/>
    <w:rsid w:val="00393753"/>
    <w:rsid w:val="0039433A"/>
    <w:rsid w:val="003A06E0"/>
    <w:rsid w:val="003A2222"/>
    <w:rsid w:val="003D058D"/>
    <w:rsid w:val="003D3EC5"/>
    <w:rsid w:val="003D498C"/>
    <w:rsid w:val="003D4AA0"/>
    <w:rsid w:val="003D5C91"/>
    <w:rsid w:val="004020EF"/>
    <w:rsid w:val="00451866"/>
    <w:rsid w:val="004A5515"/>
    <w:rsid w:val="004B3283"/>
    <w:rsid w:val="004B7DAF"/>
    <w:rsid w:val="004C1C19"/>
    <w:rsid w:val="004C527F"/>
    <w:rsid w:val="005019E5"/>
    <w:rsid w:val="00522FFB"/>
    <w:rsid w:val="005256A4"/>
    <w:rsid w:val="005375BA"/>
    <w:rsid w:val="0057422D"/>
    <w:rsid w:val="005942EC"/>
    <w:rsid w:val="005B5EDE"/>
    <w:rsid w:val="005C6D28"/>
    <w:rsid w:val="005F7151"/>
    <w:rsid w:val="006027CB"/>
    <w:rsid w:val="0060734C"/>
    <w:rsid w:val="00620742"/>
    <w:rsid w:val="006234B5"/>
    <w:rsid w:val="006340D5"/>
    <w:rsid w:val="00645324"/>
    <w:rsid w:val="00690193"/>
    <w:rsid w:val="006C42A7"/>
    <w:rsid w:val="006E195E"/>
    <w:rsid w:val="006F3E01"/>
    <w:rsid w:val="0070390F"/>
    <w:rsid w:val="00740B1A"/>
    <w:rsid w:val="00742AA3"/>
    <w:rsid w:val="00753E97"/>
    <w:rsid w:val="00755AA5"/>
    <w:rsid w:val="00767E14"/>
    <w:rsid w:val="00783909"/>
    <w:rsid w:val="00783D19"/>
    <w:rsid w:val="007A5A10"/>
    <w:rsid w:val="007B0BE5"/>
    <w:rsid w:val="007B463D"/>
    <w:rsid w:val="007C0083"/>
    <w:rsid w:val="007C25A4"/>
    <w:rsid w:val="007D09F0"/>
    <w:rsid w:val="007D2120"/>
    <w:rsid w:val="00805400"/>
    <w:rsid w:val="00806AC6"/>
    <w:rsid w:val="00824CA6"/>
    <w:rsid w:val="00831354"/>
    <w:rsid w:val="008315DA"/>
    <w:rsid w:val="00831D5F"/>
    <w:rsid w:val="0085121C"/>
    <w:rsid w:val="008612C1"/>
    <w:rsid w:val="00893B8F"/>
    <w:rsid w:val="008C191E"/>
    <w:rsid w:val="008F24DB"/>
    <w:rsid w:val="008F7D90"/>
    <w:rsid w:val="009120CE"/>
    <w:rsid w:val="009170BC"/>
    <w:rsid w:val="00941981"/>
    <w:rsid w:val="009627A3"/>
    <w:rsid w:val="0098704B"/>
    <w:rsid w:val="0099234E"/>
    <w:rsid w:val="00997E1B"/>
    <w:rsid w:val="009B43B5"/>
    <w:rsid w:val="009B5333"/>
    <w:rsid w:val="009E7F15"/>
    <w:rsid w:val="009F2CB8"/>
    <w:rsid w:val="009F7DF7"/>
    <w:rsid w:val="00A16ECF"/>
    <w:rsid w:val="00A53106"/>
    <w:rsid w:val="00A8154C"/>
    <w:rsid w:val="00AB1A0A"/>
    <w:rsid w:val="00AB1C03"/>
    <w:rsid w:val="00AB623A"/>
    <w:rsid w:val="00AB675B"/>
    <w:rsid w:val="00AB6CDD"/>
    <w:rsid w:val="00AE2654"/>
    <w:rsid w:val="00AF3121"/>
    <w:rsid w:val="00B1486C"/>
    <w:rsid w:val="00B227BC"/>
    <w:rsid w:val="00B53050"/>
    <w:rsid w:val="00B566F5"/>
    <w:rsid w:val="00B626D2"/>
    <w:rsid w:val="00B6374A"/>
    <w:rsid w:val="00B86EC8"/>
    <w:rsid w:val="00B925F6"/>
    <w:rsid w:val="00C126CE"/>
    <w:rsid w:val="00C22D38"/>
    <w:rsid w:val="00C24D17"/>
    <w:rsid w:val="00C26E8C"/>
    <w:rsid w:val="00C270E6"/>
    <w:rsid w:val="00C529EC"/>
    <w:rsid w:val="00C83FA5"/>
    <w:rsid w:val="00C93CC5"/>
    <w:rsid w:val="00CB0AB7"/>
    <w:rsid w:val="00CC4B75"/>
    <w:rsid w:val="00CE3201"/>
    <w:rsid w:val="00CE34D0"/>
    <w:rsid w:val="00CF66A2"/>
    <w:rsid w:val="00D242F5"/>
    <w:rsid w:val="00D37A58"/>
    <w:rsid w:val="00D41806"/>
    <w:rsid w:val="00D45CC2"/>
    <w:rsid w:val="00D51FFE"/>
    <w:rsid w:val="00D60C3A"/>
    <w:rsid w:val="00DA7E89"/>
    <w:rsid w:val="00DE1C04"/>
    <w:rsid w:val="00DE4AE6"/>
    <w:rsid w:val="00E249C6"/>
    <w:rsid w:val="00E55886"/>
    <w:rsid w:val="00E600EC"/>
    <w:rsid w:val="00E637A4"/>
    <w:rsid w:val="00E64E35"/>
    <w:rsid w:val="00E90205"/>
    <w:rsid w:val="00EA2F3E"/>
    <w:rsid w:val="00EB25AF"/>
    <w:rsid w:val="00EC527B"/>
    <w:rsid w:val="00ED1E1E"/>
    <w:rsid w:val="00ED38FB"/>
    <w:rsid w:val="00F028B0"/>
    <w:rsid w:val="00F11A7F"/>
    <w:rsid w:val="00F26C85"/>
    <w:rsid w:val="00F60092"/>
    <w:rsid w:val="00F63D55"/>
    <w:rsid w:val="00F652A9"/>
    <w:rsid w:val="00F6624C"/>
    <w:rsid w:val="00F7407A"/>
    <w:rsid w:val="00F84D49"/>
    <w:rsid w:val="00F96675"/>
    <w:rsid w:val="00FA4A9D"/>
    <w:rsid w:val="00FB3715"/>
    <w:rsid w:val="00FD23F8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2B403"/>
  <w15:docId w15:val="{0BD17B77-3E18-4DA2-8E4F-4CCA1B92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E637A4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271" w:right="72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2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7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2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7B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26C85"/>
  </w:style>
  <w:style w:type="character" w:customStyle="1" w:styleId="Heading1Char">
    <w:name w:val="Heading 1 Char"/>
    <w:basedOn w:val="DefaultParagraphFont"/>
    <w:link w:val="Heading1"/>
    <w:uiPriority w:val="9"/>
    <w:rsid w:val="00E637A4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90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Ghosh, Avijit</dc:creator>
  <cp:lastModifiedBy>Williams, Aubrie</cp:lastModifiedBy>
  <cp:revision>9</cp:revision>
  <dcterms:created xsi:type="dcterms:W3CDTF">2025-08-19T18:05:00Z</dcterms:created>
  <dcterms:modified xsi:type="dcterms:W3CDTF">2025-09-18T16:32:00Z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  <property fmtid="{D5CDD505-2E9C-101B-9397-08002B2CF9AE}" pid="5" name="GrammarlyDocumentId">
    <vt:lpwstr>6054c5fd4d8715ec10538f49a2115fdca0877c8404af330e81a8179162dcedb0</vt:lpwstr>
  </property>
</Properties>
</file>