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36B3" w14:textId="77777777" w:rsidR="0050391C" w:rsidRPr="0050391C" w:rsidRDefault="0050391C" w:rsidP="0050391C">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rPr>
      </w:pPr>
      <w:bookmarkStart w:id="0" w:name="_Hlk77839959"/>
      <w:bookmarkStart w:id="1" w:name="_Hlk93577479"/>
      <w:r w:rsidRPr="0050391C">
        <w:rPr>
          <w:color w:val="FF0000"/>
        </w:rPr>
        <w:t>Approved by the Board of Trustees</w:t>
      </w:r>
    </w:p>
    <w:bookmarkEnd w:id="0"/>
    <w:bookmarkEnd w:id="1"/>
    <w:p w14:paraId="17F62E3F" w14:textId="77777777" w:rsidR="0050391C" w:rsidRPr="0050391C" w:rsidRDefault="0050391C" w:rsidP="0050391C">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rPr>
      </w:pPr>
      <w:r w:rsidRPr="0050391C">
        <w:rPr>
          <w:color w:val="FF0000"/>
        </w:rPr>
        <w:t>September 21, 2023</w:t>
      </w:r>
    </w:p>
    <w:p w14:paraId="46A65316" w14:textId="29DA72D0" w:rsidR="008276F3" w:rsidRDefault="00BE47E0" w:rsidP="00BE47E0">
      <w:pPr>
        <w:jc w:val="right"/>
        <w:rPr>
          <w:sz w:val="26"/>
          <w:szCs w:val="26"/>
        </w:rPr>
      </w:pPr>
      <w:r>
        <w:rPr>
          <w:b/>
          <w:sz w:val="60"/>
        </w:rPr>
        <w:t>0</w:t>
      </w:r>
      <w:r w:rsidR="009A0C52">
        <w:rPr>
          <w:b/>
          <w:sz w:val="60"/>
        </w:rPr>
        <w:t>8</w:t>
      </w:r>
    </w:p>
    <w:p w14:paraId="07B6A9EC" w14:textId="20ADAB5B" w:rsidR="008276F3" w:rsidRDefault="008276F3" w:rsidP="008276F3">
      <w:pPr>
        <w:pStyle w:val="TitleCenter"/>
        <w:spacing w:after="0"/>
        <w:jc w:val="left"/>
        <w:rPr>
          <w:sz w:val="26"/>
          <w:szCs w:val="26"/>
        </w:rPr>
      </w:pPr>
    </w:p>
    <w:p w14:paraId="1BB148B4" w14:textId="77777777" w:rsidR="00C7173B" w:rsidRDefault="00C7173B" w:rsidP="008276F3">
      <w:pPr>
        <w:pStyle w:val="TitleCenter"/>
        <w:spacing w:after="0"/>
        <w:jc w:val="left"/>
        <w:rPr>
          <w:sz w:val="26"/>
          <w:szCs w:val="26"/>
        </w:rPr>
      </w:pPr>
    </w:p>
    <w:p w14:paraId="419393A8" w14:textId="6A185505" w:rsidR="008276F3" w:rsidRDefault="008276F3" w:rsidP="008276F3">
      <w:pPr>
        <w:pStyle w:val="TitleCenter"/>
        <w:tabs>
          <w:tab w:val="left" w:pos="7200"/>
        </w:tabs>
        <w:spacing w:after="0"/>
        <w:jc w:val="left"/>
        <w:rPr>
          <w:sz w:val="26"/>
          <w:szCs w:val="26"/>
        </w:rPr>
      </w:pPr>
      <w:r>
        <w:rPr>
          <w:sz w:val="26"/>
          <w:szCs w:val="26"/>
        </w:rPr>
        <w:tab/>
        <w:t>Board Meeting</w:t>
      </w:r>
    </w:p>
    <w:p w14:paraId="42829CAC" w14:textId="653286E5" w:rsidR="008276F3" w:rsidRDefault="008276F3" w:rsidP="008276F3">
      <w:pPr>
        <w:pStyle w:val="TitleCenter"/>
        <w:tabs>
          <w:tab w:val="left" w:pos="7200"/>
        </w:tabs>
        <w:spacing w:after="0"/>
        <w:jc w:val="left"/>
        <w:rPr>
          <w:sz w:val="26"/>
          <w:szCs w:val="26"/>
        </w:rPr>
      </w:pPr>
      <w:r>
        <w:rPr>
          <w:sz w:val="26"/>
          <w:szCs w:val="26"/>
        </w:rPr>
        <w:tab/>
      </w:r>
      <w:r w:rsidR="006446C1">
        <w:rPr>
          <w:sz w:val="26"/>
          <w:szCs w:val="26"/>
        </w:rPr>
        <w:t>September 21</w:t>
      </w:r>
      <w:r w:rsidR="00066AA5">
        <w:rPr>
          <w:sz w:val="26"/>
          <w:szCs w:val="26"/>
        </w:rPr>
        <w:t>, 2023</w:t>
      </w:r>
    </w:p>
    <w:p w14:paraId="2673E1CB" w14:textId="46A9EDFB" w:rsidR="008276F3" w:rsidRDefault="008276F3" w:rsidP="008276F3">
      <w:pPr>
        <w:pStyle w:val="TitleCenter"/>
        <w:tabs>
          <w:tab w:val="left" w:pos="7200"/>
        </w:tabs>
        <w:spacing w:after="0"/>
        <w:jc w:val="left"/>
        <w:rPr>
          <w:sz w:val="26"/>
          <w:szCs w:val="26"/>
        </w:rPr>
      </w:pPr>
    </w:p>
    <w:p w14:paraId="001B89BC" w14:textId="77777777" w:rsidR="008276F3" w:rsidRDefault="008276F3" w:rsidP="008276F3">
      <w:pPr>
        <w:pStyle w:val="TitleCenter"/>
        <w:tabs>
          <w:tab w:val="left" w:pos="7200"/>
        </w:tabs>
        <w:spacing w:after="0"/>
        <w:jc w:val="left"/>
        <w:rPr>
          <w:sz w:val="26"/>
          <w:szCs w:val="26"/>
        </w:rPr>
      </w:pPr>
    </w:p>
    <w:p w14:paraId="6799471C" w14:textId="4C96660C" w:rsidR="00AD65CD" w:rsidRDefault="00C658E7" w:rsidP="008276F3">
      <w:pPr>
        <w:pStyle w:val="TitleCenter"/>
        <w:spacing w:after="0"/>
        <w:rPr>
          <w:sz w:val="26"/>
          <w:szCs w:val="26"/>
        </w:rPr>
      </w:pPr>
      <w:r w:rsidRPr="008276F3">
        <w:rPr>
          <w:sz w:val="26"/>
          <w:szCs w:val="26"/>
        </w:rPr>
        <w:t>R</w:t>
      </w:r>
      <w:r w:rsidR="00E47052" w:rsidRPr="008276F3">
        <w:rPr>
          <w:sz w:val="26"/>
          <w:szCs w:val="26"/>
        </w:rPr>
        <w:t>O</w:t>
      </w:r>
      <w:r w:rsidR="00AD65CD" w:rsidRPr="008276F3">
        <w:rPr>
          <w:sz w:val="26"/>
          <w:szCs w:val="26"/>
        </w:rPr>
        <w:t>LL CALL</w:t>
      </w:r>
      <w:r w:rsidR="00AD65CD" w:rsidRPr="008276F3">
        <w:rPr>
          <w:sz w:val="26"/>
          <w:szCs w:val="26"/>
        </w:rPr>
        <w:br/>
      </w:r>
      <w:r w:rsidR="00AD65CD" w:rsidRPr="008276F3">
        <w:rPr>
          <w:sz w:val="26"/>
          <w:szCs w:val="26"/>
        </w:rPr>
        <w:br/>
      </w:r>
      <w:bookmarkStart w:id="2" w:name="_Hlk109637836"/>
      <w:r w:rsidR="00066AA5">
        <w:rPr>
          <w:rStyle w:val="Heading1Char"/>
        </w:rPr>
        <w:t xml:space="preserve">DELEGATE AUTHORITY TO THE COMPTROLLER TO INITIATE </w:t>
      </w:r>
      <w:r w:rsidR="00AD4B12">
        <w:rPr>
          <w:rStyle w:val="Heading1Char"/>
        </w:rPr>
        <w:t xml:space="preserve">A </w:t>
      </w:r>
      <w:r w:rsidR="00511453">
        <w:rPr>
          <w:rStyle w:val="Heading1Char"/>
        </w:rPr>
        <w:t>PUBLIC-PRIVATE</w:t>
      </w:r>
      <w:r w:rsidR="00AD4B12">
        <w:rPr>
          <w:rStyle w:val="Heading1Char"/>
        </w:rPr>
        <w:t xml:space="preserve"> PARTNERSHIP</w:t>
      </w:r>
      <w:r w:rsidR="00066AA5">
        <w:rPr>
          <w:rStyle w:val="Heading1Char"/>
        </w:rPr>
        <w:t xml:space="preserve"> </w:t>
      </w:r>
      <w:r w:rsidR="00256B24">
        <w:rPr>
          <w:rStyle w:val="Heading1Char"/>
        </w:rPr>
        <w:t xml:space="preserve">PRE-DEVELOPMENT PROCESS AND </w:t>
      </w:r>
      <w:r w:rsidR="0045528A">
        <w:rPr>
          <w:rStyle w:val="Heading1Char"/>
        </w:rPr>
        <w:t xml:space="preserve">TO ENTER INTO RELATED </w:t>
      </w:r>
      <w:r w:rsidR="00256B24">
        <w:rPr>
          <w:rStyle w:val="Heading1Char"/>
        </w:rPr>
        <w:t>AGREEMENTS TO CONSTRUCT THE</w:t>
      </w:r>
      <w:r w:rsidR="00066AA5">
        <w:rPr>
          <w:rStyle w:val="Heading1Char"/>
        </w:rPr>
        <w:t xml:space="preserve"> GRENSHAW STREET PARKING STRUCTURE</w:t>
      </w:r>
      <w:r w:rsidR="00AD65CD" w:rsidRPr="008F3363">
        <w:rPr>
          <w:rStyle w:val="Heading1Char"/>
        </w:rPr>
        <w:t xml:space="preserve">, </w:t>
      </w:r>
      <w:r w:rsidR="00066AA5">
        <w:rPr>
          <w:rStyle w:val="Heading1Char"/>
        </w:rPr>
        <w:t>CHICAGO</w:t>
      </w:r>
    </w:p>
    <w:p w14:paraId="07E4FD7B" w14:textId="76DD0054" w:rsidR="008276F3" w:rsidRDefault="008276F3" w:rsidP="008276F3">
      <w:pPr>
        <w:pStyle w:val="TitleCenter"/>
        <w:spacing w:after="0"/>
        <w:jc w:val="left"/>
        <w:rPr>
          <w:sz w:val="26"/>
          <w:szCs w:val="26"/>
        </w:rPr>
      </w:pPr>
    </w:p>
    <w:p w14:paraId="17629842" w14:textId="3C77CFE7" w:rsidR="008276F3" w:rsidRDefault="008276F3" w:rsidP="008276F3">
      <w:pPr>
        <w:pStyle w:val="TitleCenter"/>
        <w:spacing w:after="0"/>
        <w:jc w:val="left"/>
        <w:rPr>
          <w:sz w:val="26"/>
          <w:szCs w:val="26"/>
        </w:rPr>
      </w:pPr>
    </w:p>
    <w:p w14:paraId="545B8FA0" w14:textId="6112DE56" w:rsidR="009F5AC5" w:rsidRDefault="0047439E" w:rsidP="00066AA5">
      <w:pPr>
        <w:pStyle w:val="TitleCenter"/>
        <w:tabs>
          <w:tab w:val="left" w:pos="1440"/>
        </w:tabs>
        <w:spacing w:after="0"/>
        <w:ind w:left="1440" w:hanging="1440"/>
        <w:jc w:val="left"/>
        <w:rPr>
          <w:sz w:val="26"/>
          <w:szCs w:val="26"/>
        </w:rPr>
      </w:pPr>
      <w:r w:rsidRPr="0047439E">
        <w:rPr>
          <w:b/>
          <w:bCs w:val="0"/>
          <w:sz w:val="26"/>
          <w:szCs w:val="26"/>
        </w:rPr>
        <w:t>Action:</w:t>
      </w:r>
      <w:r>
        <w:rPr>
          <w:b/>
          <w:bCs w:val="0"/>
          <w:sz w:val="26"/>
          <w:szCs w:val="26"/>
        </w:rPr>
        <w:tab/>
      </w:r>
      <w:r w:rsidR="00066AA5" w:rsidRPr="00066AA5">
        <w:rPr>
          <w:sz w:val="26"/>
          <w:szCs w:val="26"/>
        </w:rPr>
        <w:t>Delegate Authority to the Comptroller</w:t>
      </w:r>
      <w:r w:rsidR="00066AA5">
        <w:rPr>
          <w:b/>
          <w:bCs w:val="0"/>
          <w:sz w:val="26"/>
          <w:szCs w:val="26"/>
        </w:rPr>
        <w:t xml:space="preserve"> </w:t>
      </w:r>
      <w:r w:rsidR="00066AA5" w:rsidRPr="00066AA5">
        <w:rPr>
          <w:sz w:val="26"/>
          <w:szCs w:val="26"/>
        </w:rPr>
        <w:t>to Initiate</w:t>
      </w:r>
      <w:r w:rsidR="00066AA5">
        <w:rPr>
          <w:b/>
          <w:bCs w:val="0"/>
          <w:sz w:val="26"/>
          <w:szCs w:val="26"/>
        </w:rPr>
        <w:t xml:space="preserve"> </w:t>
      </w:r>
      <w:r w:rsidR="006B056B">
        <w:rPr>
          <w:sz w:val="26"/>
          <w:szCs w:val="26"/>
        </w:rPr>
        <w:t xml:space="preserve">a </w:t>
      </w:r>
      <w:r w:rsidR="00AD4B12">
        <w:rPr>
          <w:sz w:val="26"/>
          <w:szCs w:val="26"/>
        </w:rPr>
        <w:t>Public</w:t>
      </w:r>
      <w:r w:rsidR="00511453">
        <w:rPr>
          <w:sz w:val="26"/>
          <w:szCs w:val="26"/>
        </w:rPr>
        <w:t>-</w:t>
      </w:r>
      <w:r w:rsidR="00AD4B12">
        <w:rPr>
          <w:sz w:val="26"/>
          <w:szCs w:val="26"/>
        </w:rPr>
        <w:t>Private Partnership</w:t>
      </w:r>
      <w:r w:rsidR="00066AA5">
        <w:rPr>
          <w:sz w:val="26"/>
          <w:szCs w:val="26"/>
        </w:rPr>
        <w:t xml:space="preserve"> </w:t>
      </w:r>
      <w:r w:rsidR="00256B24">
        <w:rPr>
          <w:sz w:val="26"/>
          <w:szCs w:val="26"/>
        </w:rPr>
        <w:t>Pre-</w:t>
      </w:r>
      <w:r w:rsidRPr="008276F3">
        <w:rPr>
          <w:sz w:val="26"/>
          <w:szCs w:val="26"/>
        </w:rPr>
        <w:t>Development</w:t>
      </w:r>
      <w:r w:rsidR="00256B24">
        <w:rPr>
          <w:sz w:val="26"/>
          <w:szCs w:val="26"/>
        </w:rPr>
        <w:t xml:space="preserve"> </w:t>
      </w:r>
      <w:r w:rsidR="006B056B">
        <w:rPr>
          <w:sz w:val="26"/>
          <w:szCs w:val="26"/>
        </w:rPr>
        <w:t>P</w:t>
      </w:r>
      <w:r w:rsidR="00256B24">
        <w:rPr>
          <w:sz w:val="26"/>
          <w:szCs w:val="26"/>
        </w:rPr>
        <w:t>rocess and</w:t>
      </w:r>
      <w:r w:rsidR="0045528A">
        <w:rPr>
          <w:sz w:val="26"/>
          <w:szCs w:val="26"/>
        </w:rPr>
        <w:t xml:space="preserve"> to Enter Into Related</w:t>
      </w:r>
      <w:r w:rsidR="00256B24">
        <w:rPr>
          <w:sz w:val="26"/>
          <w:szCs w:val="26"/>
        </w:rPr>
        <w:t xml:space="preserve"> </w:t>
      </w:r>
      <w:r w:rsidR="0045528A">
        <w:rPr>
          <w:sz w:val="26"/>
          <w:szCs w:val="26"/>
        </w:rPr>
        <w:t>A</w:t>
      </w:r>
      <w:r w:rsidR="00256B24">
        <w:rPr>
          <w:sz w:val="26"/>
          <w:szCs w:val="26"/>
        </w:rPr>
        <w:t xml:space="preserve">greements </w:t>
      </w:r>
      <w:r w:rsidR="00487D15">
        <w:rPr>
          <w:sz w:val="26"/>
          <w:szCs w:val="26"/>
        </w:rPr>
        <w:t xml:space="preserve">to </w:t>
      </w:r>
      <w:r w:rsidR="006B056B">
        <w:rPr>
          <w:sz w:val="26"/>
          <w:szCs w:val="26"/>
        </w:rPr>
        <w:t>C</w:t>
      </w:r>
      <w:r w:rsidR="00256B24">
        <w:rPr>
          <w:sz w:val="26"/>
          <w:szCs w:val="26"/>
        </w:rPr>
        <w:t>onstruct</w:t>
      </w:r>
      <w:r w:rsidR="00066AA5">
        <w:rPr>
          <w:sz w:val="26"/>
          <w:szCs w:val="26"/>
        </w:rPr>
        <w:t xml:space="preserve"> the Grenshaw </w:t>
      </w:r>
      <w:r w:rsidR="00F90BB8">
        <w:rPr>
          <w:sz w:val="26"/>
          <w:szCs w:val="26"/>
        </w:rPr>
        <w:t>S</w:t>
      </w:r>
      <w:r w:rsidR="00066AA5">
        <w:rPr>
          <w:sz w:val="26"/>
          <w:szCs w:val="26"/>
        </w:rPr>
        <w:t>treet Parking Structure</w:t>
      </w:r>
      <w:r w:rsidR="009F5AC5">
        <w:rPr>
          <w:sz w:val="26"/>
          <w:szCs w:val="26"/>
        </w:rPr>
        <w:t xml:space="preserve"> </w:t>
      </w:r>
    </w:p>
    <w:p w14:paraId="6CA8CF30" w14:textId="7B3EEF8A" w:rsidR="0047439E" w:rsidRDefault="009F5AC5" w:rsidP="0047439E">
      <w:pPr>
        <w:pStyle w:val="TitleCenter"/>
        <w:tabs>
          <w:tab w:val="left" w:pos="1440"/>
        </w:tabs>
        <w:spacing w:after="0"/>
        <w:jc w:val="left"/>
        <w:rPr>
          <w:sz w:val="26"/>
          <w:szCs w:val="26"/>
        </w:rPr>
      </w:pPr>
      <w:r>
        <w:rPr>
          <w:sz w:val="26"/>
          <w:szCs w:val="26"/>
        </w:rPr>
        <w:tab/>
      </w:r>
    </w:p>
    <w:p w14:paraId="71655BF7" w14:textId="1295318A" w:rsidR="0047439E" w:rsidRDefault="0047439E" w:rsidP="0047439E">
      <w:pPr>
        <w:jc w:val="both"/>
        <w:rPr>
          <w:sz w:val="26"/>
          <w:szCs w:val="26"/>
        </w:rPr>
      </w:pPr>
      <w:r>
        <w:rPr>
          <w:b/>
          <w:bCs/>
          <w:sz w:val="26"/>
          <w:szCs w:val="26"/>
        </w:rPr>
        <w:t>Funding:</w:t>
      </w:r>
      <w:r>
        <w:rPr>
          <w:b/>
          <w:bCs/>
          <w:sz w:val="26"/>
          <w:szCs w:val="26"/>
        </w:rPr>
        <w:tab/>
      </w:r>
      <w:r w:rsidR="00FC0FB7">
        <w:rPr>
          <w:sz w:val="26"/>
          <w:szCs w:val="26"/>
        </w:rPr>
        <w:t>3M Auxiliary Enterprise Under Indenture Fund (2-301190)</w:t>
      </w:r>
    </w:p>
    <w:bookmarkEnd w:id="2"/>
    <w:p w14:paraId="03890A4B" w14:textId="77777777" w:rsidR="0047439E" w:rsidRDefault="0047439E" w:rsidP="0047439E">
      <w:pPr>
        <w:pStyle w:val="BodyDoubleSp5"/>
        <w:spacing w:line="240" w:lineRule="auto"/>
        <w:ind w:firstLine="0"/>
        <w:jc w:val="left"/>
        <w:rPr>
          <w:sz w:val="26"/>
          <w:szCs w:val="26"/>
        </w:rPr>
      </w:pPr>
    </w:p>
    <w:p w14:paraId="69199904" w14:textId="77777777" w:rsidR="0047439E" w:rsidRDefault="0047439E" w:rsidP="0047439E">
      <w:pPr>
        <w:pStyle w:val="BodyDoubleSp5"/>
        <w:spacing w:line="240" w:lineRule="auto"/>
        <w:ind w:firstLine="0"/>
        <w:jc w:val="left"/>
        <w:rPr>
          <w:sz w:val="26"/>
          <w:szCs w:val="26"/>
        </w:rPr>
      </w:pPr>
    </w:p>
    <w:p w14:paraId="01B57FC0" w14:textId="10DCD389" w:rsidR="00AD65CD" w:rsidRDefault="0047439E" w:rsidP="0047439E">
      <w:pPr>
        <w:pStyle w:val="BodyDoubleSp5"/>
        <w:tabs>
          <w:tab w:val="left" w:pos="1440"/>
        </w:tabs>
        <w:ind w:firstLine="0"/>
        <w:jc w:val="left"/>
        <w:rPr>
          <w:sz w:val="26"/>
          <w:szCs w:val="26"/>
        </w:rPr>
      </w:pPr>
      <w:r>
        <w:rPr>
          <w:sz w:val="26"/>
          <w:szCs w:val="26"/>
        </w:rPr>
        <w:tab/>
      </w:r>
      <w:r w:rsidR="00AD65CD" w:rsidRPr="008276F3">
        <w:rPr>
          <w:sz w:val="26"/>
          <w:szCs w:val="26"/>
        </w:rPr>
        <w:t>T</w:t>
      </w:r>
      <w:r w:rsidR="00C433F2" w:rsidRPr="008276F3">
        <w:rPr>
          <w:sz w:val="26"/>
          <w:szCs w:val="26"/>
        </w:rPr>
        <w:t xml:space="preserve">he </w:t>
      </w:r>
      <w:r w:rsidR="00C7173B">
        <w:rPr>
          <w:sz w:val="26"/>
          <w:szCs w:val="26"/>
        </w:rPr>
        <w:t>c</w:t>
      </w:r>
      <w:r w:rsidR="00AD65CD" w:rsidRPr="008276F3">
        <w:rPr>
          <w:sz w:val="26"/>
          <w:szCs w:val="26"/>
        </w:rPr>
        <w:t>hancellor, University of Illinois</w:t>
      </w:r>
      <w:r w:rsidR="00066AA5">
        <w:rPr>
          <w:sz w:val="26"/>
          <w:szCs w:val="26"/>
        </w:rPr>
        <w:t xml:space="preserve"> Chicago</w:t>
      </w:r>
      <w:r w:rsidR="00C433F2" w:rsidRPr="008276F3">
        <w:rPr>
          <w:sz w:val="26"/>
          <w:szCs w:val="26"/>
        </w:rPr>
        <w:t>,</w:t>
      </w:r>
      <w:r w:rsidR="00FF7DA8" w:rsidRPr="008276F3">
        <w:rPr>
          <w:sz w:val="26"/>
          <w:szCs w:val="26"/>
        </w:rPr>
        <w:t xml:space="preserve"> </w:t>
      </w:r>
      <w:r w:rsidR="00AD65CD" w:rsidRPr="008276F3">
        <w:rPr>
          <w:sz w:val="26"/>
          <w:szCs w:val="26"/>
        </w:rPr>
        <w:t xml:space="preserve">and </w:t>
      </w:r>
      <w:r w:rsidR="00C7173B">
        <w:rPr>
          <w:sz w:val="26"/>
          <w:szCs w:val="26"/>
        </w:rPr>
        <w:t>v</w:t>
      </w:r>
      <w:r w:rsidR="00AD65CD" w:rsidRPr="008276F3">
        <w:rPr>
          <w:sz w:val="26"/>
          <w:szCs w:val="26"/>
        </w:rPr>
        <w:t xml:space="preserve">ice </w:t>
      </w:r>
      <w:r w:rsidR="00C7173B">
        <w:rPr>
          <w:sz w:val="26"/>
          <w:szCs w:val="26"/>
        </w:rPr>
        <w:t>p</w:t>
      </w:r>
      <w:r w:rsidR="00AD65CD" w:rsidRPr="008276F3">
        <w:rPr>
          <w:sz w:val="26"/>
          <w:szCs w:val="26"/>
        </w:rPr>
        <w:t>resident, University of Illinois</w:t>
      </w:r>
      <w:r w:rsidR="00C1525E" w:rsidRPr="008276F3">
        <w:rPr>
          <w:sz w:val="26"/>
          <w:szCs w:val="26"/>
        </w:rPr>
        <w:t xml:space="preserve"> System</w:t>
      </w:r>
      <w:r w:rsidR="006B056B">
        <w:rPr>
          <w:sz w:val="26"/>
          <w:szCs w:val="26"/>
        </w:rPr>
        <w:t>,</w:t>
      </w:r>
      <w:r w:rsidR="00AD65CD" w:rsidRPr="008276F3">
        <w:rPr>
          <w:sz w:val="26"/>
          <w:szCs w:val="26"/>
        </w:rPr>
        <w:t xml:space="preserve"> with the concurrence of appropriate administrative officers</w:t>
      </w:r>
      <w:r w:rsidR="00805FA2" w:rsidRPr="008276F3">
        <w:rPr>
          <w:sz w:val="26"/>
          <w:szCs w:val="26"/>
        </w:rPr>
        <w:t>,</w:t>
      </w:r>
      <w:r w:rsidR="00AD65CD" w:rsidRPr="008276F3">
        <w:rPr>
          <w:sz w:val="26"/>
          <w:szCs w:val="26"/>
        </w:rPr>
        <w:t xml:space="preserve"> </w:t>
      </w:r>
      <w:r w:rsidR="00C433F2" w:rsidRPr="008276F3">
        <w:rPr>
          <w:sz w:val="26"/>
          <w:szCs w:val="26"/>
        </w:rPr>
        <w:t>recommend</w:t>
      </w:r>
      <w:r w:rsidR="005654B2">
        <w:rPr>
          <w:sz w:val="26"/>
          <w:szCs w:val="26"/>
        </w:rPr>
        <w:t>s</w:t>
      </w:r>
      <w:r w:rsidR="00511453">
        <w:rPr>
          <w:sz w:val="26"/>
          <w:szCs w:val="26"/>
        </w:rPr>
        <w:t xml:space="preserve"> </w:t>
      </w:r>
      <w:r w:rsidR="00AD65CD" w:rsidRPr="008276F3">
        <w:rPr>
          <w:sz w:val="26"/>
          <w:szCs w:val="26"/>
        </w:rPr>
        <w:t>that</w:t>
      </w:r>
      <w:r w:rsidR="00511453">
        <w:rPr>
          <w:sz w:val="26"/>
          <w:szCs w:val="26"/>
        </w:rPr>
        <w:t xml:space="preserve"> </w:t>
      </w:r>
      <w:r w:rsidR="00AD65CD" w:rsidRPr="008276F3">
        <w:rPr>
          <w:sz w:val="26"/>
          <w:szCs w:val="26"/>
        </w:rPr>
        <w:t xml:space="preserve">the </w:t>
      </w:r>
      <w:r w:rsidR="000A5A21" w:rsidRPr="008276F3">
        <w:rPr>
          <w:sz w:val="26"/>
          <w:szCs w:val="26"/>
        </w:rPr>
        <w:t>Board</w:t>
      </w:r>
      <w:r w:rsidR="008276F3" w:rsidRPr="008276F3">
        <w:rPr>
          <w:sz w:val="26"/>
          <w:szCs w:val="26"/>
        </w:rPr>
        <w:t xml:space="preserve"> </w:t>
      </w:r>
      <w:r w:rsidR="005654B2">
        <w:rPr>
          <w:sz w:val="26"/>
          <w:szCs w:val="26"/>
        </w:rPr>
        <w:t xml:space="preserve">of Trustees </w:t>
      </w:r>
      <w:r w:rsidR="000A5A21" w:rsidRPr="008276F3">
        <w:rPr>
          <w:sz w:val="26"/>
          <w:szCs w:val="26"/>
        </w:rPr>
        <w:t xml:space="preserve">delegate to the </w:t>
      </w:r>
      <w:r w:rsidR="00C7173B">
        <w:rPr>
          <w:sz w:val="26"/>
          <w:szCs w:val="26"/>
        </w:rPr>
        <w:t>c</w:t>
      </w:r>
      <w:r w:rsidR="00AD65CD" w:rsidRPr="008276F3">
        <w:rPr>
          <w:sz w:val="26"/>
          <w:szCs w:val="26"/>
        </w:rPr>
        <w:t xml:space="preserve">omptroller </w:t>
      </w:r>
      <w:r w:rsidR="005223CC" w:rsidRPr="008276F3">
        <w:rPr>
          <w:sz w:val="26"/>
          <w:szCs w:val="26"/>
        </w:rPr>
        <w:t xml:space="preserve">the </w:t>
      </w:r>
      <w:r w:rsidR="00AD65CD" w:rsidRPr="008276F3">
        <w:rPr>
          <w:sz w:val="26"/>
          <w:szCs w:val="26"/>
        </w:rPr>
        <w:t>autho</w:t>
      </w:r>
      <w:r w:rsidR="000A5A21" w:rsidRPr="008276F3">
        <w:rPr>
          <w:sz w:val="26"/>
          <w:szCs w:val="26"/>
        </w:rPr>
        <w:t xml:space="preserve">rity </w:t>
      </w:r>
      <w:r w:rsidR="00AD65CD" w:rsidRPr="008276F3">
        <w:rPr>
          <w:sz w:val="26"/>
          <w:szCs w:val="26"/>
        </w:rPr>
        <w:t xml:space="preserve">to </w:t>
      </w:r>
      <w:r w:rsidR="00066AA5">
        <w:rPr>
          <w:sz w:val="26"/>
          <w:szCs w:val="26"/>
        </w:rPr>
        <w:t>initiate</w:t>
      </w:r>
      <w:r w:rsidR="00AD4B12">
        <w:rPr>
          <w:sz w:val="26"/>
          <w:szCs w:val="26"/>
        </w:rPr>
        <w:t xml:space="preserve"> a pre-development process to include the issuance of</w:t>
      </w:r>
      <w:r w:rsidR="00066AA5">
        <w:rPr>
          <w:sz w:val="26"/>
          <w:szCs w:val="26"/>
        </w:rPr>
        <w:t xml:space="preserve"> </w:t>
      </w:r>
      <w:r w:rsidR="006B056B">
        <w:rPr>
          <w:sz w:val="26"/>
          <w:szCs w:val="26"/>
        </w:rPr>
        <w:t>a</w:t>
      </w:r>
      <w:r w:rsidR="00066AA5">
        <w:rPr>
          <w:sz w:val="26"/>
          <w:szCs w:val="26"/>
        </w:rPr>
        <w:t xml:space="preserve"> R</w:t>
      </w:r>
      <w:r w:rsidR="005654B2">
        <w:rPr>
          <w:sz w:val="26"/>
          <w:szCs w:val="26"/>
        </w:rPr>
        <w:t xml:space="preserve">equest for </w:t>
      </w:r>
      <w:r w:rsidR="00066AA5">
        <w:rPr>
          <w:sz w:val="26"/>
          <w:szCs w:val="26"/>
        </w:rPr>
        <w:t>P</w:t>
      </w:r>
      <w:r w:rsidR="005654B2">
        <w:rPr>
          <w:sz w:val="26"/>
          <w:szCs w:val="26"/>
        </w:rPr>
        <w:t>roposal (RFP)</w:t>
      </w:r>
      <w:r w:rsidR="00AD4B12">
        <w:rPr>
          <w:sz w:val="26"/>
          <w:szCs w:val="26"/>
        </w:rPr>
        <w:t>,</w:t>
      </w:r>
      <w:r w:rsidR="00066AA5">
        <w:rPr>
          <w:sz w:val="26"/>
          <w:szCs w:val="26"/>
        </w:rPr>
        <w:t xml:space="preserve"> </w:t>
      </w:r>
      <w:r w:rsidR="00AD4B12">
        <w:rPr>
          <w:sz w:val="26"/>
          <w:szCs w:val="26"/>
        </w:rPr>
        <w:t>perfor</w:t>
      </w:r>
      <w:r w:rsidR="005654B2">
        <w:rPr>
          <w:sz w:val="26"/>
          <w:szCs w:val="26"/>
        </w:rPr>
        <w:t>m</w:t>
      </w:r>
      <w:r w:rsidR="00066AA5">
        <w:rPr>
          <w:sz w:val="26"/>
          <w:szCs w:val="26"/>
        </w:rPr>
        <w:t xml:space="preserve"> other </w:t>
      </w:r>
      <w:r w:rsidR="006B056B">
        <w:rPr>
          <w:sz w:val="26"/>
          <w:szCs w:val="26"/>
        </w:rPr>
        <w:t>p</w:t>
      </w:r>
      <w:r w:rsidR="00066AA5">
        <w:rPr>
          <w:sz w:val="26"/>
          <w:szCs w:val="26"/>
        </w:rPr>
        <w:t>re-</w:t>
      </w:r>
      <w:r w:rsidR="006B056B">
        <w:rPr>
          <w:sz w:val="26"/>
          <w:szCs w:val="26"/>
        </w:rPr>
        <w:t>d</w:t>
      </w:r>
      <w:r w:rsidR="00066AA5">
        <w:rPr>
          <w:sz w:val="26"/>
          <w:szCs w:val="26"/>
        </w:rPr>
        <w:t>evelopment activities</w:t>
      </w:r>
      <w:r w:rsidR="00AD4B12">
        <w:rPr>
          <w:sz w:val="26"/>
          <w:szCs w:val="26"/>
        </w:rPr>
        <w:t>,</w:t>
      </w:r>
      <w:r w:rsidR="00066AA5">
        <w:rPr>
          <w:sz w:val="26"/>
          <w:szCs w:val="26"/>
        </w:rPr>
        <w:t xml:space="preserve"> </w:t>
      </w:r>
      <w:r w:rsidR="001D3CC9" w:rsidRPr="008276F3">
        <w:rPr>
          <w:sz w:val="26"/>
          <w:szCs w:val="26"/>
        </w:rPr>
        <w:t xml:space="preserve">and </w:t>
      </w:r>
      <w:r w:rsidR="00AD4B12">
        <w:rPr>
          <w:sz w:val="26"/>
          <w:szCs w:val="26"/>
        </w:rPr>
        <w:t xml:space="preserve">enter into </w:t>
      </w:r>
      <w:r w:rsidR="00735BE1">
        <w:rPr>
          <w:sz w:val="26"/>
          <w:szCs w:val="26"/>
        </w:rPr>
        <w:t>agreements</w:t>
      </w:r>
      <w:r w:rsidR="00511453">
        <w:rPr>
          <w:sz w:val="26"/>
          <w:szCs w:val="26"/>
        </w:rPr>
        <w:t xml:space="preserve"> </w:t>
      </w:r>
      <w:r w:rsidR="001D3CC9" w:rsidRPr="008276F3">
        <w:rPr>
          <w:sz w:val="26"/>
          <w:szCs w:val="26"/>
        </w:rPr>
        <w:t>necessary</w:t>
      </w:r>
      <w:r w:rsidR="00AD65CD" w:rsidRPr="008276F3">
        <w:rPr>
          <w:sz w:val="26"/>
          <w:szCs w:val="26"/>
        </w:rPr>
        <w:t xml:space="preserve"> for the development, construction</w:t>
      </w:r>
      <w:r w:rsidR="00511453">
        <w:rPr>
          <w:sz w:val="26"/>
          <w:szCs w:val="26"/>
        </w:rPr>
        <w:t>,</w:t>
      </w:r>
      <w:r w:rsidR="000628F4">
        <w:rPr>
          <w:sz w:val="26"/>
          <w:szCs w:val="26"/>
        </w:rPr>
        <w:t xml:space="preserve"> </w:t>
      </w:r>
      <w:r w:rsidR="00327CDD" w:rsidRPr="008276F3">
        <w:rPr>
          <w:sz w:val="26"/>
          <w:szCs w:val="26"/>
        </w:rPr>
        <w:t>and financing</w:t>
      </w:r>
      <w:r w:rsidR="00AD65CD" w:rsidRPr="008276F3">
        <w:rPr>
          <w:sz w:val="26"/>
          <w:szCs w:val="26"/>
        </w:rPr>
        <w:t xml:space="preserve">, of a </w:t>
      </w:r>
      <w:r w:rsidR="00066AA5">
        <w:rPr>
          <w:sz w:val="26"/>
          <w:szCs w:val="26"/>
        </w:rPr>
        <w:t>new</w:t>
      </w:r>
      <w:r w:rsidR="00C7173B">
        <w:rPr>
          <w:sz w:val="26"/>
          <w:szCs w:val="26"/>
        </w:rPr>
        <w:t>,</w:t>
      </w:r>
      <w:r w:rsidR="00066AA5">
        <w:rPr>
          <w:sz w:val="26"/>
          <w:szCs w:val="26"/>
        </w:rPr>
        <w:t xml:space="preserve"> </w:t>
      </w:r>
      <w:r w:rsidR="00600126">
        <w:rPr>
          <w:sz w:val="26"/>
          <w:szCs w:val="26"/>
        </w:rPr>
        <w:t>approximately</w:t>
      </w:r>
      <w:r w:rsidR="00EA489E">
        <w:rPr>
          <w:sz w:val="26"/>
          <w:szCs w:val="26"/>
        </w:rPr>
        <w:t xml:space="preserve"> </w:t>
      </w:r>
      <w:r w:rsidR="00C7173B">
        <w:rPr>
          <w:sz w:val="26"/>
          <w:szCs w:val="26"/>
        </w:rPr>
        <w:t>1</w:t>
      </w:r>
      <w:r w:rsidR="00884B93">
        <w:rPr>
          <w:sz w:val="26"/>
          <w:szCs w:val="26"/>
        </w:rPr>
        <w:t>,</w:t>
      </w:r>
      <w:r w:rsidR="00C7173B">
        <w:rPr>
          <w:sz w:val="26"/>
          <w:szCs w:val="26"/>
        </w:rPr>
        <w:t>000</w:t>
      </w:r>
      <w:r w:rsidR="00600126">
        <w:rPr>
          <w:sz w:val="26"/>
          <w:szCs w:val="26"/>
        </w:rPr>
        <w:t xml:space="preserve"> </w:t>
      </w:r>
      <w:r w:rsidR="00066AA5">
        <w:rPr>
          <w:sz w:val="26"/>
          <w:szCs w:val="26"/>
        </w:rPr>
        <w:t>space parking facility</w:t>
      </w:r>
      <w:r w:rsidR="00EA489E">
        <w:rPr>
          <w:sz w:val="26"/>
          <w:szCs w:val="26"/>
        </w:rPr>
        <w:t>,</w:t>
      </w:r>
      <w:r w:rsidR="00066AA5">
        <w:rPr>
          <w:sz w:val="26"/>
          <w:szCs w:val="26"/>
        </w:rPr>
        <w:t xml:space="preserve"> </w:t>
      </w:r>
      <w:r w:rsidR="00EA489E">
        <w:rPr>
          <w:sz w:val="26"/>
          <w:szCs w:val="26"/>
        </w:rPr>
        <w:t xml:space="preserve">to be </w:t>
      </w:r>
      <w:r w:rsidR="00066AA5">
        <w:rPr>
          <w:sz w:val="26"/>
          <w:szCs w:val="26"/>
        </w:rPr>
        <w:t>known as the Grenshaw Street Parking Structure</w:t>
      </w:r>
      <w:r w:rsidR="00EA489E">
        <w:rPr>
          <w:sz w:val="26"/>
          <w:szCs w:val="26"/>
        </w:rPr>
        <w:t>, together with</w:t>
      </w:r>
      <w:r w:rsidR="00066AA5">
        <w:rPr>
          <w:sz w:val="26"/>
          <w:szCs w:val="26"/>
        </w:rPr>
        <w:t xml:space="preserve"> </w:t>
      </w:r>
      <w:r w:rsidR="00EA489E">
        <w:rPr>
          <w:sz w:val="26"/>
          <w:szCs w:val="26"/>
        </w:rPr>
        <w:t xml:space="preserve">adjacent </w:t>
      </w:r>
      <w:r w:rsidR="00066AA5">
        <w:rPr>
          <w:sz w:val="26"/>
          <w:szCs w:val="26"/>
        </w:rPr>
        <w:t>traffic</w:t>
      </w:r>
      <w:r w:rsidR="006B056B">
        <w:rPr>
          <w:sz w:val="26"/>
          <w:szCs w:val="26"/>
        </w:rPr>
        <w:t xml:space="preserve"> infrastructure</w:t>
      </w:r>
      <w:r w:rsidR="00066AA5">
        <w:rPr>
          <w:sz w:val="26"/>
          <w:szCs w:val="26"/>
        </w:rPr>
        <w:t xml:space="preserve"> </w:t>
      </w:r>
      <w:r w:rsidR="00487D15">
        <w:rPr>
          <w:sz w:val="26"/>
          <w:szCs w:val="26"/>
        </w:rPr>
        <w:t>i</w:t>
      </w:r>
      <w:r w:rsidR="00066AA5">
        <w:rPr>
          <w:sz w:val="26"/>
          <w:szCs w:val="26"/>
        </w:rPr>
        <w:t>mprovements</w:t>
      </w:r>
      <w:r w:rsidR="00B9475F">
        <w:rPr>
          <w:sz w:val="26"/>
          <w:szCs w:val="26"/>
        </w:rPr>
        <w:t xml:space="preserve"> </w:t>
      </w:r>
      <w:r w:rsidR="00EA489E">
        <w:rPr>
          <w:sz w:val="26"/>
          <w:szCs w:val="26"/>
        </w:rPr>
        <w:t>(</w:t>
      </w:r>
      <w:r w:rsidR="005654B2">
        <w:rPr>
          <w:sz w:val="26"/>
          <w:szCs w:val="26"/>
        </w:rPr>
        <w:t>P</w:t>
      </w:r>
      <w:r w:rsidR="00066AA5">
        <w:rPr>
          <w:sz w:val="26"/>
          <w:szCs w:val="26"/>
        </w:rPr>
        <w:t>roject</w:t>
      </w:r>
      <w:r w:rsidR="00EA489E">
        <w:rPr>
          <w:sz w:val="26"/>
          <w:szCs w:val="26"/>
        </w:rPr>
        <w:t>)</w:t>
      </w:r>
      <w:r w:rsidR="00066AA5">
        <w:rPr>
          <w:sz w:val="26"/>
          <w:szCs w:val="26"/>
        </w:rPr>
        <w:t xml:space="preserve">. </w:t>
      </w:r>
      <w:r w:rsidR="00222711">
        <w:rPr>
          <w:sz w:val="26"/>
          <w:szCs w:val="26"/>
        </w:rPr>
        <w:t xml:space="preserve">The </w:t>
      </w:r>
      <w:r w:rsidR="005654B2">
        <w:rPr>
          <w:sz w:val="26"/>
          <w:szCs w:val="26"/>
        </w:rPr>
        <w:t>P</w:t>
      </w:r>
      <w:r w:rsidR="00F3400B" w:rsidRPr="00F3400B">
        <w:rPr>
          <w:sz w:val="26"/>
          <w:szCs w:val="26"/>
        </w:rPr>
        <w:t xml:space="preserve">roject's development, construction, and financing </w:t>
      </w:r>
      <w:r w:rsidR="00222711">
        <w:rPr>
          <w:sz w:val="26"/>
          <w:szCs w:val="26"/>
        </w:rPr>
        <w:t xml:space="preserve">will be performed utilizing a </w:t>
      </w:r>
      <w:r w:rsidR="00511453">
        <w:rPr>
          <w:sz w:val="26"/>
          <w:szCs w:val="26"/>
        </w:rPr>
        <w:t>public-private</w:t>
      </w:r>
      <w:r w:rsidR="00222711">
        <w:rPr>
          <w:sz w:val="26"/>
          <w:szCs w:val="26"/>
        </w:rPr>
        <w:t xml:space="preserve"> partnership (P3) model. </w:t>
      </w:r>
    </w:p>
    <w:p w14:paraId="4350EA72" w14:textId="77777777" w:rsidR="005654B2" w:rsidRDefault="005654B2">
      <w:pPr>
        <w:rPr>
          <w:sz w:val="26"/>
          <w:szCs w:val="26"/>
          <w:u w:val="single"/>
        </w:rPr>
      </w:pPr>
      <w:r>
        <w:rPr>
          <w:sz w:val="26"/>
          <w:szCs w:val="26"/>
          <w:u w:val="single"/>
        </w:rPr>
        <w:lastRenderedPageBreak/>
        <w:br w:type="page"/>
      </w:r>
    </w:p>
    <w:p w14:paraId="72F4E0BA" w14:textId="7FE9B1A4" w:rsidR="00B7691F" w:rsidRDefault="00B7691F" w:rsidP="00B7691F">
      <w:pPr>
        <w:pStyle w:val="BodyDoubleSp5"/>
        <w:spacing w:line="240" w:lineRule="auto"/>
        <w:ind w:firstLine="0"/>
        <w:jc w:val="left"/>
        <w:rPr>
          <w:sz w:val="26"/>
          <w:szCs w:val="26"/>
          <w:u w:val="single"/>
        </w:rPr>
      </w:pPr>
      <w:r>
        <w:rPr>
          <w:sz w:val="26"/>
          <w:szCs w:val="26"/>
          <w:u w:val="single"/>
        </w:rPr>
        <w:lastRenderedPageBreak/>
        <w:t xml:space="preserve">Grenshaw Street Parking Structure </w:t>
      </w:r>
    </w:p>
    <w:p w14:paraId="375E282C" w14:textId="77777777" w:rsidR="00B7691F" w:rsidRPr="008276F3" w:rsidRDefault="00B7691F" w:rsidP="00B7691F">
      <w:pPr>
        <w:pStyle w:val="BodyDoubleSp5"/>
        <w:spacing w:line="240" w:lineRule="auto"/>
        <w:ind w:firstLine="0"/>
        <w:jc w:val="left"/>
        <w:rPr>
          <w:sz w:val="26"/>
          <w:szCs w:val="26"/>
          <w:u w:val="single"/>
        </w:rPr>
      </w:pPr>
    </w:p>
    <w:p w14:paraId="3237E957" w14:textId="12805157" w:rsidR="00B7691F" w:rsidRDefault="00B7691F" w:rsidP="00B7691F">
      <w:pPr>
        <w:pStyle w:val="BodyDoubleSp5"/>
        <w:tabs>
          <w:tab w:val="left" w:pos="1440"/>
        </w:tabs>
        <w:ind w:firstLine="0"/>
        <w:jc w:val="left"/>
        <w:rPr>
          <w:sz w:val="26"/>
          <w:szCs w:val="26"/>
        </w:rPr>
      </w:pPr>
      <w:r>
        <w:rPr>
          <w:sz w:val="26"/>
          <w:szCs w:val="26"/>
        </w:rPr>
        <w:tab/>
      </w:r>
      <w:r w:rsidRPr="008276F3">
        <w:rPr>
          <w:sz w:val="26"/>
          <w:szCs w:val="26"/>
        </w:rPr>
        <w:t xml:space="preserve">The </w:t>
      </w:r>
      <w:r>
        <w:rPr>
          <w:sz w:val="26"/>
          <w:szCs w:val="26"/>
        </w:rPr>
        <w:t xml:space="preserve">Grenshaw Street Parking Structure will provide needed parking for </w:t>
      </w:r>
      <w:r w:rsidR="002575E3">
        <w:rPr>
          <w:sz w:val="26"/>
          <w:szCs w:val="26"/>
        </w:rPr>
        <w:t xml:space="preserve">the </w:t>
      </w:r>
      <w:r w:rsidR="00F3400B" w:rsidRPr="00F3400B">
        <w:rPr>
          <w:sz w:val="26"/>
          <w:szCs w:val="26"/>
        </w:rPr>
        <w:t>University of Illinois Chicago (UIC) West Campus</w:t>
      </w:r>
      <w:r w:rsidR="00D564EE">
        <w:rPr>
          <w:sz w:val="26"/>
          <w:szCs w:val="26"/>
        </w:rPr>
        <w:t xml:space="preserve"> student, faculty, and staff population</w:t>
      </w:r>
      <w:r>
        <w:rPr>
          <w:sz w:val="26"/>
          <w:szCs w:val="26"/>
        </w:rPr>
        <w:t xml:space="preserve">. </w:t>
      </w:r>
      <w:r w:rsidR="006B056B">
        <w:rPr>
          <w:sz w:val="26"/>
          <w:szCs w:val="26"/>
        </w:rPr>
        <w:t>Increased p</w:t>
      </w:r>
      <w:r>
        <w:rPr>
          <w:sz w:val="26"/>
          <w:szCs w:val="26"/>
        </w:rPr>
        <w:t xml:space="preserve">arking demand is driven by </w:t>
      </w:r>
      <w:r w:rsidRPr="00600126">
        <w:rPr>
          <w:sz w:val="26"/>
          <w:szCs w:val="26"/>
        </w:rPr>
        <w:t xml:space="preserve">the growth of the University of Illinois Hospital and </w:t>
      </w:r>
      <w:r w:rsidR="00EA489E">
        <w:rPr>
          <w:sz w:val="26"/>
          <w:szCs w:val="26"/>
        </w:rPr>
        <w:t>C</w:t>
      </w:r>
      <w:r w:rsidRPr="00600126">
        <w:rPr>
          <w:sz w:val="26"/>
          <w:szCs w:val="26"/>
        </w:rPr>
        <w:t>linics</w:t>
      </w:r>
      <w:r w:rsidR="00511453">
        <w:rPr>
          <w:sz w:val="26"/>
          <w:szCs w:val="26"/>
        </w:rPr>
        <w:t>,</w:t>
      </w:r>
      <w:r w:rsidRPr="00600126">
        <w:rPr>
          <w:sz w:val="26"/>
          <w:szCs w:val="26"/>
        </w:rPr>
        <w:t xml:space="preserve"> </w:t>
      </w:r>
      <w:r>
        <w:rPr>
          <w:sz w:val="26"/>
          <w:szCs w:val="26"/>
        </w:rPr>
        <w:t xml:space="preserve">including the opening in 2022 </w:t>
      </w:r>
      <w:r w:rsidR="00DA0ABB" w:rsidRPr="00600126">
        <w:rPr>
          <w:sz w:val="26"/>
          <w:szCs w:val="26"/>
        </w:rPr>
        <w:t xml:space="preserve">of </w:t>
      </w:r>
      <w:r w:rsidR="00DA0ABB">
        <w:rPr>
          <w:sz w:val="26"/>
          <w:szCs w:val="26"/>
        </w:rPr>
        <w:t>the</w:t>
      </w:r>
      <w:r>
        <w:rPr>
          <w:sz w:val="26"/>
          <w:szCs w:val="26"/>
        </w:rPr>
        <w:t xml:space="preserve"> </w:t>
      </w:r>
      <w:r w:rsidR="00D564EE">
        <w:rPr>
          <w:sz w:val="26"/>
          <w:szCs w:val="26"/>
        </w:rPr>
        <w:t xml:space="preserve">Outpatient Surgery Center and </w:t>
      </w:r>
      <w:r w:rsidR="005654B2" w:rsidRPr="00600126">
        <w:rPr>
          <w:sz w:val="26"/>
          <w:szCs w:val="26"/>
        </w:rPr>
        <w:t xml:space="preserve">Specialty </w:t>
      </w:r>
      <w:r w:rsidR="005654B2">
        <w:rPr>
          <w:sz w:val="26"/>
          <w:szCs w:val="26"/>
        </w:rPr>
        <w:t>Care</w:t>
      </w:r>
      <w:r w:rsidR="005654B2" w:rsidRPr="00600126">
        <w:rPr>
          <w:sz w:val="26"/>
          <w:szCs w:val="26"/>
        </w:rPr>
        <w:t xml:space="preserve"> </w:t>
      </w:r>
      <w:r w:rsidR="005654B2">
        <w:rPr>
          <w:sz w:val="26"/>
          <w:szCs w:val="26"/>
        </w:rPr>
        <w:t>B</w:t>
      </w:r>
      <w:r w:rsidR="005654B2" w:rsidRPr="00600126">
        <w:rPr>
          <w:sz w:val="26"/>
          <w:szCs w:val="26"/>
        </w:rPr>
        <w:t>uilding</w:t>
      </w:r>
      <w:r w:rsidR="00D564EE">
        <w:rPr>
          <w:sz w:val="26"/>
          <w:szCs w:val="26"/>
        </w:rPr>
        <w:t xml:space="preserve"> at UI Health</w:t>
      </w:r>
      <w:r>
        <w:rPr>
          <w:sz w:val="26"/>
          <w:szCs w:val="26"/>
        </w:rPr>
        <w:t xml:space="preserve">, the permanent loss of spaces to make way for the Drug Discovery </w:t>
      </w:r>
      <w:r w:rsidR="00511453">
        <w:rPr>
          <w:sz w:val="26"/>
          <w:szCs w:val="26"/>
        </w:rPr>
        <w:t>Building</w:t>
      </w:r>
      <w:r w:rsidR="00D564EE">
        <w:rPr>
          <w:sz w:val="26"/>
          <w:szCs w:val="26"/>
        </w:rPr>
        <w:t xml:space="preserve"> and Cancer Research Pavilion</w:t>
      </w:r>
      <w:r w:rsidR="00884B93">
        <w:rPr>
          <w:sz w:val="26"/>
          <w:szCs w:val="26"/>
        </w:rPr>
        <w:t>,</w:t>
      </w:r>
      <w:r w:rsidR="00DA0ABB">
        <w:rPr>
          <w:sz w:val="26"/>
          <w:szCs w:val="26"/>
        </w:rPr>
        <w:t xml:space="preserve"> and </w:t>
      </w:r>
      <w:r w:rsidR="00B9475F">
        <w:rPr>
          <w:sz w:val="26"/>
          <w:szCs w:val="26"/>
        </w:rPr>
        <w:t>the significant</w:t>
      </w:r>
      <w:r w:rsidR="00511453">
        <w:rPr>
          <w:sz w:val="26"/>
          <w:szCs w:val="26"/>
        </w:rPr>
        <w:t xml:space="preserve"> </w:t>
      </w:r>
      <w:r>
        <w:rPr>
          <w:sz w:val="26"/>
          <w:szCs w:val="26"/>
        </w:rPr>
        <w:t>growth in hospital and clinic visits</w:t>
      </w:r>
      <w:r w:rsidR="00DA0ABB">
        <w:rPr>
          <w:sz w:val="26"/>
          <w:szCs w:val="26"/>
        </w:rPr>
        <w:t>.</w:t>
      </w:r>
      <w:r>
        <w:rPr>
          <w:sz w:val="26"/>
          <w:szCs w:val="26"/>
        </w:rPr>
        <w:t xml:space="preserve"> </w:t>
      </w:r>
      <w:r w:rsidR="00D564EE">
        <w:rPr>
          <w:sz w:val="26"/>
          <w:szCs w:val="26"/>
        </w:rPr>
        <w:t>The preliminary plan is based on a</w:t>
      </w:r>
      <w:r>
        <w:rPr>
          <w:sz w:val="26"/>
          <w:szCs w:val="26"/>
        </w:rPr>
        <w:t xml:space="preserve"> feasibility study by </w:t>
      </w:r>
      <w:r w:rsidR="004458E4">
        <w:rPr>
          <w:sz w:val="26"/>
          <w:szCs w:val="26"/>
        </w:rPr>
        <w:t>RATIO Architects</w:t>
      </w:r>
      <w:r w:rsidR="00AD4B12">
        <w:rPr>
          <w:sz w:val="26"/>
          <w:szCs w:val="26"/>
        </w:rPr>
        <w:t>,</w:t>
      </w:r>
      <w:r w:rsidR="00884B93">
        <w:rPr>
          <w:sz w:val="26"/>
          <w:szCs w:val="26"/>
        </w:rPr>
        <w:t xml:space="preserve"> LLC</w:t>
      </w:r>
      <w:r w:rsidR="00D564EE">
        <w:rPr>
          <w:sz w:val="26"/>
          <w:szCs w:val="26"/>
        </w:rPr>
        <w:t>.</w:t>
      </w:r>
      <w:r>
        <w:rPr>
          <w:sz w:val="26"/>
          <w:szCs w:val="26"/>
        </w:rPr>
        <w:t xml:space="preserve"> The </w:t>
      </w:r>
      <w:r w:rsidR="005C2343">
        <w:rPr>
          <w:sz w:val="26"/>
          <w:szCs w:val="26"/>
        </w:rPr>
        <w:t>P</w:t>
      </w:r>
      <w:r>
        <w:rPr>
          <w:sz w:val="26"/>
          <w:szCs w:val="26"/>
        </w:rPr>
        <w:t>roject is strategically located north of the intersection of Grenshaw Street and Wolcott Avenue.</w:t>
      </w:r>
      <w:r w:rsidRPr="00FC743E">
        <w:rPr>
          <w:sz w:val="26"/>
          <w:szCs w:val="26"/>
        </w:rPr>
        <w:t xml:space="preserve"> </w:t>
      </w:r>
      <w:r>
        <w:rPr>
          <w:sz w:val="26"/>
          <w:szCs w:val="26"/>
        </w:rPr>
        <w:t xml:space="preserve">The Project will also include </w:t>
      </w:r>
      <w:r w:rsidR="00D564EE">
        <w:rPr>
          <w:sz w:val="26"/>
          <w:szCs w:val="26"/>
        </w:rPr>
        <w:t>traffic infrastructure improvements at the nearby intersection of Taylor and Wood Streets</w:t>
      </w:r>
      <w:r>
        <w:rPr>
          <w:sz w:val="26"/>
          <w:szCs w:val="26"/>
        </w:rPr>
        <w:t xml:space="preserve"> to address traffic issues related to the expansion of the West Campus.</w:t>
      </w:r>
      <w:r w:rsidRPr="008276F3">
        <w:rPr>
          <w:sz w:val="26"/>
          <w:szCs w:val="26"/>
        </w:rPr>
        <w:t xml:space="preserve"> Site selection and designs are in accordance with the University</w:t>
      </w:r>
      <w:r w:rsidR="00884B93">
        <w:rPr>
          <w:sz w:val="26"/>
          <w:szCs w:val="26"/>
        </w:rPr>
        <w:t xml:space="preserve"> of Illinois Chicago</w:t>
      </w:r>
      <w:r w:rsidRPr="008276F3">
        <w:rPr>
          <w:sz w:val="26"/>
          <w:szCs w:val="26"/>
        </w:rPr>
        <w:t xml:space="preserve"> Master Plan and design standards. </w:t>
      </w:r>
    </w:p>
    <w:p w14:paraId="7A26F2E5" w14:textId="77777777" w:rsidR="00884B93" w:rsidRPr="008276F3" w:rsidRDefault="00884B93" w:rsidP="00B7691F">
      <w:pPr>
        <w:pStyle w:val="BodyDoubleSp5"/>
        <w:tabs>
          <w:tab w:val="left" w:pos="1440"/>
        </w:tabs>
        <w:ind w:firstLine="0"/>
        <w:jc w:val="left"/>
        <w:rPr>
          <w:sz w:val="26"/>
          <w:szCs w:val="26"/>
        </w:rPr>
      </w:pPr>
    </w:p>
    <w:p w14:paraId="12240BAD" w14:textId="77777777" w:rsidR="00735BE1" w:rsidRDefault="00735BE1" w:rsidP="00735BE1">
      <w:pPr>
        <w:pStyle w:val="BodyDoubleSp5"/>
        <w:spacing w:line="240" w:lineRule="auto"/>
        <w:ind w:firstLine="0"/>
        <w:jc w:val="left"/>
        <w:rPr>
          <w:sz w:val="26"/>
          <w:szCs w:val="26"/>
          <w:u w:val="single"/>
        </w:rPr>
      </w:pPr>
      <w:r w:rsidRPr="008276F3">
        <w:rPr>
          <w:sz w:val="26"/>
          <w:szCs w:val="26"/>
          <w:u w:val="single"/>
        </w:rPr>
        <w:t>Development Process</w:t>
      </w:r>
    </w:p>
    <w:p w14:paraId="0BE0B116" w14:textId="77777777" w:rsidR="00735BE1" w:rsidRPr="008276F3" w:rsidRDefault="00735BE1" w:rsidP="00735BE1">
      <w:pPr>
        <w:pStyle w:val="BodyDoubleSp5"/>
        <w:spacing w:line="240" w:lineRule="auto"/>
        <w:ind w:firstLine="0"/>
        <w:jc w:val="left"/>
        <w:rPr>
          <w:sz w:val="26"/>
          <w:szCs w:val="26"/>
          <w:u w:val="single"/>
        </w:rPr>
      </w:pPr>
    </w:p>
    <w:p w14:paraId="44172C56" w14:textId="0AB64323" w:rsidR="00884B93" w:rsidRDefault="005654B2" w:rsidP="00735BE1">
      <w:pPr>
        <w:pStyle w:val="BodyDoubleSp5"/>
        <w:tabs>
          <w:tab w:val="left" w:pos="1440"/>
        </w:tabs>
        <w:ind w:firstLine="0"/>
        <w:jc w:val="left"/>
        <w:rPr>
          <w:sz w:val="26"/>
          <w:szCs w:val="26"/>
        </w:rPr>
      </w:pPr>
      <w:r>
        <w:rPr>
          <w:sz w:val="26"/>
          <w:szCs w:val="26"/>
        </w:rPr>
        <w:tab/>
      </w:r>
      <w:r w:rsidR="00735BE1">
        <w:rPr>
          <w:sz w:val="26"/>
          <w:szCs w:val="26"/>
        </w:rPr>
        <w:t xml:space="preserve">The </w:t>
      </w:r>
      <w:r w:rsidR="00F3400B">
        <w:rPr>
          <w:sz w:val="26"/>
          <w:szCs w:val="26"/>
        </w:rPr>
        <w:t>Project</w:t>
      </w:r>
      <w:r w:rsidR="00735BE1">
        <w:rPr>
          <w:sz w:val="26"/>
          <w:szCs w:val="26"/>
        </w:rPr>
        <w:t xml:space="preserve"> will have a two</w:t>
      </w:r>
      <w:r w:rsidR="00EA489E">
        <w:rPr>
          <w:sz w:val="26"/>
          <w:szCs w:val="26"/>
        </w:rPr>
        <w:t>-</w:t>
      </w:r>
      <w:r w:rsidR="00735BE1">
        <w:rPr>
          <w:sz w:val="26"/>
          <w:szCs w:val="26"/>
        </w:rPr>
        <w:t xml:space="preserve">step Board approval process. The </w:t>
      </w:r>
      <w:r w:rsidR="00D564EE">
        <w:rPr>
          <w:sz w:val="26"/>
          <w:szCs w:val="26"/>
        </w:rPr>
        <w:t xml:space="preserve">first </w:t>
      </w:r>
      <w:r w:rsidR="00735BE1">
        <w:rPr>
          <w:sz w:val="26"/>
          <w:szCs w:val="26"/>
        </w:rPr>
        <w:t xml:space="preserve">step is to delegate the authority to the </w:t>
      </w:r>
      <w:r w:rsidR="00884B93">
        <w:rPr>
          <w:sz w:val="26"/>
          <w:szCs w:val="26"/>
        </w:rPr>
        <w:t>c</w:t>
      </w:r>
      <w:r w:rsidR="00735BE1">
        <w:rPr>
          <w:sz w:val="26"/>
          <w:szCs w:val="26"/>
        </w:rPr>
        <w:t xml:space="preserve">omptroller </w:t>
      </w:r>
      <w:r w:rsidR="00BA100C">
        <w:rPr>
          <w:sz w:val="26"/>
          <w:szCs w:val="26"/>
        </w:rPr>
        <w:t>to initiate</w:t>
      </w:r>
      <w:r w:rsidR="00735BE1">
        <w:rPr>
          <w:sz w:val="26"/>
          <w:szCs w:val="26"/>
        </w:rPr>
        <w:t xml:space="preserve"> the </w:t>
      </w:r>
      <w:r w:rsidR="00AD4B12">
        <w:rPr>
          <w:sz w:val="26"/>
          <w:szCs w:val="26"/>
        </w:rPr>
        <w:t>P</w:t>
      </w:r>
      <w:r w:rsidR="00735BE1">
        <w:rPr>
          <w:sz w:val="26"/>
          <w:szCs w:val="26"/>
        </w:rPr>
        <w:t xml:space="preserve">3 process, issue an RFP, select the </w:t>
      </w:r>
      <w:r w:rsidR="00F3400B">
        <w:rPr>
          <w:sz w:val="26"/>
          <w:szCs w:val="26"/>
        </w:rPr>
        <w:t>project developer team, and</w:t>
      </w:r>
      <w:r w:rsidR="00735BE1">
        <w:rPr>
          <w:sz w:val="26"/>
          <w:szCs w:val="26"/>
        </w:rPr>
        <w:t xml:space="preserve"> enter </w:t>
      </w:r>
      <w:r w:rsidR="00EA489E">
        <w:rPr>
          <w:sz w:val="26"/>
          <w:szCs w:val="26"/>
        </w:rPr>
        <w:t xml:space="preserve">into </w:t>
      </w:r>
      <w:r w:rsidR="00735BE1">
        <w:rPr>
          <w:sz w:val="26"/>
          <w:szCs w:val="26"/>
        </w:rPr>
        <w:t xml:space="preserve">related </w:t>
      </w:r>
      <w:r w:rsidR="00222711">
        <w:rPr>
          <w:sz w:val="26"/>
          <w:szCs w:val="26"/>
        </w:rPr>
        <w:t>p</w:t>
      </w:r>
      <w:r w:rsidR="00735BE1">
        <w:rPr>
          <w:sz w:val="26"/>
          <w:szCs w:val="26"/>
        </w:rPr>
        <w:t xml:space="preserve">re-development agreements. The second step, anticipated </w:t>
      </w:r>
      <w:r w:rsidR="00F3400B">
        <w:rPr>
          <w:sz w:val="26"/>
          <w:szCs w:val="26"/>
        </w:rPr>
        <w:t>after</w:t>
      </w:r>
      <w:r w:rsidR="00196E4A">
        <w:rPr>
          <w:sz w:val="26"/>
          <w:szCs w:val="26"/>
        </w:rPr>
        <w:t xml:space="preserve"> the </w:t>
      </w:r>
      <w:r w:rsidR="00222711">
        <w:rPr>
          <w:sz w:val="26"/>
          <w:szCs w:val="26"/>
        </w:rPr>
        <w:t>p</w:t>
      </w:r>
      <w:r w:rsidR="00196E4A">
        <w:rPr>
          <w:sz w:val="26"/>
          <w:szCs w:val="26"/>
        </w:rPr>
        <w:t>re-</w:t>
      </w:r>
      <w:r w:rsidR="00B9475F">
        <w:rPr>
          <w:sz w:val="26"/>
          <w:szCs w:val="26"/>
        </w:rPr>
        <w:t>development phase</w:t>
      </w:r>
      <w:r w:rsidR="00EA489E">
        <w:rPr>
          <w:sz w:val="26"/>
          <w:szCs w:val="26"/>
        </w:rPr>
        <w:t>,</w:t>
      </w:r>
      <w:r w:rsidR="00196E4A">
        <w:rPr>
          <w:sz w:val="26"/>
          <w:szCs w:val="26"/>
        </w:rPr>
        <w:t xml:space="preserve"> </w:t>
      </w:r>
      <w:r w:rsidR="00487D15">
        <w:rPr>
          <w:sz w:val="26"/>
          <w:szCs w:val="26"/>
        </w:rPr>
        <w:t>will seek</w:t>
      </w:r>
      <w:r w:rsidR="00735BE1">
        <w:rPr>
          <w:sz w:val="26"/>
          <w:szCs w:val="26"/>
        </w:rPr>
        <w:t xml:space="preserve"> </w:t>
      </w:r>
      <w:r w:rsidR="00DA0ABB">
        <w:rPr>
          <w:sz w:val="26"/>
          <w:szCs w:val="26"/>
        </w:rPr>
        <w:t xml:space="preserve">final </w:t>
      </w:r>
      <w:r w:rsidR="00735BE1">
        <w:rPr>
          <w:sz w:val="26"/>
          <w:szCs w:val="26"/>
        </w:rPr>
        <w:t xml:space="preserve">approval </w:t>
      </w:r>
      <w:r w:rsidR="00487D15">
        <w:rPr>
          <w:sz w:val="26"/>
          <w:szCs w:val="26"/>
        </w:rPr>
        <w:t xml:space="preserve">by the Board </w:t>
      </w:r>
      <w:r w:rsidR="00EA489E">
        <w:rPr>
          <w:sz w:val="26"/>
          <w:szCs w:val="26"/>
        </w:rPr>
        <w:t xml:space="preserve">to delegate authority to the </w:t>
      </w:r>
      <w:r>
        <w:rPr>
          <w:sz w:val="26"/>
          <w:szCs w:val="26"/>
        </w:rPr>
        <w:t>c</w:t>
      </w:r>
      <w:r w:rsidR="00EA489E">
        <w:rPr>
          <w:sz w:val="26"/>
          <w:szCs w:val="26"/>
        </w:rPr>
        <w:t>omptroller to execute the</w:t>
      </w:r>
      <w:r w:rsidR="00735BE1">
        <w:rPr>
          <w:sz w:val="26"/>
          <w:szCs w:val="26"/>
        </w:rPr>
        <w:t xml:space="preserve"> transactional documents for the construction and financing of the Project. </w:t>
      </w:r>
    </w:p>
    <w:p w14:paraId="45F6462D" w14:textId="3610880F" w:rsidR="00735BE1" w:rsidRDefault="00884B93" w:rsidP="00735BE1">
      <w:pPr>
        <w:pStyle w:val="BodyDoubleSp5"/>
        <w:tabs>
          <w:tab w:val="left" w:pos="1440"/>
        </w:tabs>
        <w:ind w:firstLine="0"/>
        <w:jc w:val="left"/>
        <w:rPr>
          <w:sz w:val="26"/>
          <w:szCs w:val="26"/>
        </w:rPr>
      </w:pPr>
      <w:r>
        <w:rPr>
          <w:sz w:val="26"/>
          <w:szCs w:val="26"/>
        </w:rPr>
        <w:lastRenderedPageBreak/>
        <w:tab/>
      </w:r>
      <w:r w:rsidR="00735BE1">
        <w:rPr>
          <w:sz w:val="26"/>
          <w:szCs w:val="26"/>
        </w:rPr>
        <w:t xml:space="preserve">Upon approval </w:t>
      </w:r>
      <w:r w:rsidR="00EA489E">
        <w:rPr>
          <w:sz w:val="26"/>
          <w:szCs w:val="26"/>
        </w:rPr>
        <w:t>of this Board item</w:t>
      </w:r>
      <w:r w:rsidR="00735BE1">
        <w:rPr>
          <w:sz w:val="26"/>
          <w:szCs w:val="26"/>
        </w:rPr>
        <w:t>, the</w:t>
      </w:r>
      <w:r w:rsidR="00735BE1" w:rsidRPr="008276F3">
        <w:rPr>
          <w:sz w:val="26"/>
          <w:szCs w:val="26"/>
        </w:rPr>
        <w:t xml:space="preserve"> </w:t>
      </w:r>
      <w:r w:rsidR="00286FAF">
        <w:rPr>
          <w:sz w:val="26"/>
          <w:szCs w:val="26"/>
        </w:rPr>
        <w:t xml:space="preserve">next </w:t>
      </w:r>
      <w:r w:rsidR="00735BE1">
        <w:rPr>
          <w:sz w:val="26"/>
          <w:szCs w:val="26"/>
        </w:rPr>
        <w:t>step</w:t>
      </w:r>
      <w:r w:rsidR="00D564EE">
        <w:rPr>
          <w:sz w:val="26"/>
          <w:szCs w:val="26"/>
        </w:rPr>
        <w:t>s</w:t>
      </w:r>
      <w:r w:rsidR="00735BE1">
        <w:rPr>
          <w:sz w:val="26"/>
          <w:szCs w:val="26"/>
        </w:rPr>
        <w:t xml:space="preserve"> will include</w:t>
      </w:r>
      <w:r w:rsidR="00BA100C">
        <w:rPr>
          <w:sz w:val="26"/>
          <w:szCs w:val="26"/>
        </w:rPr>
        <w:t xml:space="preserve"> a</w:t>
      </w:r>
      <w:r w:rsidR="00222711">
        <w:rPr>
          <w:sz w:val="26"/>
          <w:szCs w:val="26"/>
        </w:rPr>
        <w:t>n RFP</w:t>
      </w:r>
      <w:r w:rsidR="00BA100C">
        <w:rPr>
          <w:sz w:val="26"/>
          <w:szCs w:val="26"/>
        </w:rPr>
        <w:t xml:space="preserve"> </w:t>
      </w:r>
      <w:r>
        <w:rPr>
          <w:sz w:val="26"/>
          <w:szCs w:val="26"/>
        </w:rPr>
        <w:t>p</w:t>
      </w:r>
      <w:r w:rsidR="00BA100C">
        <w:rPr>
          <w:sz w:val="26"/>
          <w:szCs w:val="26"/>
        </w:rPr>
        <w:t xml:space="preserve">roject solicitation </w:t>
      </w:r>
      <w:r w:rsidR="00EA489E">
        <w:rPr>
          <w:sz w:val="26"/>
          <w:szCs w:val="26"/>
        </w:rPr>
        <w:t xml:space="preserve">to be published </w:t>
      </w:r>
      <w:r w:rsidR="00BA100C">
        <w:rPr>
          <w:sz w:val="26"/>
          <w:szCs w:val="26"/>
        </w:rPr>
        <w:t xml:space="preserve">in the </w:t>
      </w:r>
      <w:r w:rsidR="00487D15">
        <w:rPr>
          <w:sz w:val="26"/>
          <w:szCs w:val="26"/>
        </w:rPr>
        <w:t xml:space="preserve">Illinois </w:t>
      </w:r>
      <w:r w:rsidR="00BA100C">
        <w:rPr>
          <w:sz w:val="26"/>
          <w:szCs w:val="26"/>
        </w:rPr>
        <w:t xml:space="preserve">Higher Education Procurement Bulletin, </w:t>
      </w:r>
      <w:r w:rsidR="00487D15">
        <w:rPr>
          <w:sz w:val="26"/>
          <w:szCs w:val="26"/>
        </w:rPr>
        <w:t xml:space="preserve">a comprehensive </w:t>
      </w:r>
      <w:r w:rsidR="00222711">
        <w:rPr>
          <w:sz w:val="26"/>
          <w:szCs w:val="26"/>
        </w:rPr>
        <w:t xml:space="preserve">evaluation and </w:t>
      </w:r>
      <w:r w:rsidR="00487D15">
        <w:rPr>
          <w:sz w:val="26"/>
          <w:szCs w:val="26"/>
        </w:rPr>
        <w:t xml:space="preserve">selection process, the </w:t>
      </w:r>
      <w:r w:rsidR="00F3400B">
        <w:rPr>
          <w:sz w:val="26"/>
          <w:szCs w:val="26"/>
        </w:rPr>
        <w:t>development team selection</w:t>
      </w:r>
      <w:r w:rsidR="00511453">
        <w:rPr>
          <w:sz w:val="26"/>
          <w:szCs w:val="26"/>
        </w:rPr>
        <w:t>,</w:t>
      </w:r>
      <w:r w:rsidR="00735BE1">
        <w:rPr>
          <w:sz w:val="26"/>
          <w:szCs w:val="26"/>
        </w:rPr>
        <w:t xml:space="preserve"> </w:t>
      </w:r>
      <w:r w:rsidR="00735BE1" w:rsidRPr="008276F3">
        <w:rPr>
          <w:sz w:val="26"/>
          <w:szCs w:val="26"/>
        </w:rPr>
        <w:t xml:space="preserve">and </w:t>
      </w:r>
      <w:r w:rsidR="00286FAF">
        <w:rPr>
          <w:sz w:val="26"/>
          <w:szCs w:val="26"/>
        </w:rPr>
        <w:t>the comp</w:t>
      </w:r>
      <w:r w:rsidR="00D564EE">
        <w:rPr>
          <w:sz w:val="26"/>
          <w:szCs w:val="26"/>
        </w:rPr>
        <w:t xml:space="preserve">leting </w:t>
      </w:r>
      <w:r w:rsidR="00487D15">
        <w:rPr>
          <w:sz w:val="26"/>
          <w:szCs w:val="26"/>
        </w:rPr>
        <w:t xml:space="preserve">typical </w:t>
      </w:r>
      <w:r w:rsidR="00735BE1">
        <w:rPr>
          <w:sz w:val="26"/>
          <w:szCs w:val="26"/>
        </w:rPr>
        <w:t>pre</w:t>
      </w:r>
      <w:r w:rsidR="005C2343">
        <w:rPr>
          <w:sz w:val="26"/>
          <w:szCs w:val="26"/>
        </w:rPr>
        <w:t>-</w:t>
      </w:r>
      <w:r w:rsidR="00735BE1">
        <w:rPr>
          <w:sz w:val="26"/>
          <w:szCs w:val="26"/>
        </w:rPr>
        <w:t>development activities</w:t>
      </w:r>
      <w:r w:rsidR="00BC131E">
        <w:rPr>
          <w:sz w:val="26"/>
          <w:szCs w:val="26"/>
        </w:rPr>
        <w:t>. Such activities will be carried out with the input and guidance of appropriate UIC and System officials</w:t>
      </w:r>
      <w:r w:rsidR="00F3400B">
        <w:rPr>
          <w:sz w:val="26"/>
          <w:szCs w:val="26"/>
        </w:rPr>
        <w:t>. They will</w:t>
      </w:r>
      <w:r w:rsidR="00BC131E">
        <w:rPr>
          <w:sz w:val="26"/>
          <w:szCs w:val="26"/>
        </w:rPr>
        <w:t xml:space="preserve"> include </w:t>
      </w:r>
      <w:r w:rsidR="00D564EE">
        <w:rPr>
          <w:sz w:val="26"/>
          <w:szCs w:val="26"/>
        </w:rPr>
        <w:t xml:space="preserve">the </w:t>
      </w:r>
      <w:r>
        <w:rPr>
          <w:sz w:val="26"/>
          <w:szCs w:val="26"/>
        </w:rPr>
        <w:t>p</w:t>
      </w:r>
      <w:r w:rsidR="00BC131E">
        <w:rPr>
          <w:sz w:val="26"/>
          <w:szCs w:val="26"/>
        </w:rPr>
        <w:t>roject</w:t>
      </w:r>
      <w:r w:rsidR="00735BE1">
        <w:rPr>
          <w:sz w:val="26"/>
          <w:szCs w:val="26"/>
        </w:rPr>
        <w:t xml:space="preserve"> </w:t>
      </w:r>
      <w:r w:rsidR="00BA100C">
        <w:rPr>
          <w:sz w:val="26"/>
          <w:szCs w:val="26"/>
        </w:rPr>
        <w:t>scope</w:t>
      </w:r>
      <w:r w:rsidR="00222711">
        <w:rPr>
          <w:sz w:val="26"/>
          <w:szCs w:val="26"/>
        </w:rPr>
        <w:t xml:space="preserve"> </w:t>
      </w:r>
      <w:r w:rsidR="00BC131E">
        <w:rPr>
          <w:sz w:val="26"/>
          <w:szCs w:val="26"/>
        </w:rPr>
        <w:t>and</w:t>
      </w:r>
      <w:r w:rsidR="00BA100C">
        <w:rPr>
          <w:sz w:val="26"/>
          <w:szCs w:val="26"/>
        </w:rPr>
        <w:t xml:space="preserve"> design, </w:t>
      </w:r>
      <w:r w:rsidR="00BC131E">
        <w:rPr>
          <w:sz w:val="26"/>
          <w:szCs w:val="26"/>
        </w:rPr>
        <w:t>negotiation of the transaction</w:t>
      </w:r>
      <w:r w:rsidR="00BA100C">
        <w:rPr>
          <w:sz w:val="26"/>
          <w:szCs w:val="26"/>
        </w:rPr>
        <w:t xml:space="preserve"> documents, budget</w:t>
      </w:r>
      <w:r w:rsidR="00DA0ABB">
        <w:rPr>
          <w:sz w:val="26"/>
          <w:szCs w:val="26"/>
        </w:rPr>
        <w:t xml:space="preserve"> </w:t>
      </w:r>
      <w:r w:rsidR="00B9475F">
        <w:rPr>
          <w:sz w:val="26"/>
          <w:szCs w:val="26"/>
        </w:rPr>
        <w:t>projections</w:t>
      </w:r>
      <w:r w:rsidR="00511453">
        <w:rPr>
          <w:sz w:val="26"/>
          <w:szCs w:val="26"/>
        </w:rPr>
        <w:t>,</w:t>
      </w:r>
      <w:r w:rsidR="00B9475F">
        <w:rPr>
          <w:sz w:val="26"/>
          <w:szCs w:val="26"/>
        </w:rPr>
        <w:t xml:space="preserve"> and</w:t>
      </w:r>
      <w:r w:rsidR="00BA100C">
        <w:rPr>
          <w:sz w:val="26"/>
          <w:szCs w:val="26"/>
        </w:rPr>
        <w:t xml:space="preserve"> pre-financing activities</w:t>
      </w:r>
      <w:r w:rsidR="00256B24">
        <w:rPr>
          <w:sz w:val="26"/>
          <w:szCs w:val="26"/>
        </w:rPr>
        <w:t>.</w:t>
      </w:r>
      <w:r w:rsidR="00735BE1" w:rsidRPr="008276F3">
        <w:rPr>
          <w:sz w:val="26"/>
          <w:szCs w:val="26"/>
        </w:rPr>
        <w:t xml:space="preserve"> </w:t>
      </w:r>
      <w:r w:rsidR="00A71CD3">
        <w:rPr>
          <w:sz w:val="26"/>
          <w:szCs w:val="26"/>
        </w:rPr>
        <w:t>T</w:t>
      </w:r>
      <w:r w:rsidR="00BA100C">
        <w:rPr>
          <w:sz w:val="26"/>
          <w:szCs w:val="26"/>
        </w:rPr>
        <w:t xml:space="preserve">he pre-development activities </w:t>
      </w:r>
      <w:r w:rsidR="00BC131E">
        <w:rPr>
          <w:sz w:val="26"/>
          <w:szCs w:val="26"/>
        </w:rPr>
        <w:t>to be performed by the selected develop</w:t>
      </w:r>
      <w:r w:rsidR="00222711">
        <w:rPr>
          <w:sz w:val="26"/>
          <w:szCs w:val="26"/>
        </w:rPr>
        <w:t>er</w:t>
      </w:r>
      <w:r w:rsidR="00BC131E">
        <w:rPr>
          <w:sz w:val="26"/>
          <w:szCs w:val="26"/>
        </w:rPr>
        <w:t xml:space="preserve"> team</w:t>
      </w:r>
      <w:r w:rsidR="00A71CD3">
        <w:rPr>
          <w:sz w:val="26"/>
          <w:szCs w:val="26"/>
        </w:rPr>
        <w:t xml:space="preserve"> include, but are not limited </w:t>
      </w:r>
      <w:r w:rsidR="001D7056">
        <w:rPr>
          <w:sz w:val="26"/>
          <w:szCs w:val="26"/>
        </w:rPr>
        <w:t>to, relocating</w:t>
      </w:r>
      <w:r w:rsidR="00222711">
        <w:rPr>
          <w:sz w:val="26"/>
          <w:szCs w:val="26"/>
        </w:rPr>
        <w:t xml:space="preserve"> utilities for the site </w:t>
      </w:r>
      <w:r w:rsidR="00A71CD3">
        <w:rPr>
          <w:sz w:val="26"/>
          <w:szCs w:val="26"/>
        </w:rPr>
        <w:t xml:space="preserve">and securing related releases and grants of utility </w:t>
      </w:r>
      <w:r w:rsidR="00487D15">
        <w:rPr>
          <w:sz w:val="26"/>
          <w:szCs w:val="26"/>
        </w:rPr>
        <w:t>easement</w:t>
      </w:r>
      <w:r w:rsidR="00A71CD3">
        <w:rPr>
          <w:sz w:val="26"/>
          <w:szCs w:val="26"/>
        </w:rPr>
        <w:t>s</w:t>
      </w:r>
      <w:r w:rsidR="00487D15">
        <w:rPr>
          <w:sz w:val="26"/>
          <w:szCs w:val="26"/>
        </w:rPr>
        <w:t xml:space="preserve"> </w:t>
      </w:r>
      <w:r w:rsidR="00BA100C">
        <w:rPr>
          <w:sz w:val="26"/>
          <w:szCs w:val="26"/>
        </w:rPr>
        <w:t>required by the City of Chicago</w:t>
      </w:r>
      <w:r w:rsidR="00A71CD3">
        <w:rPr>
          <w:sz w:val="26"/>
          <w:szCs w:val="26"/>
        </w:rPr>
        <w:t>, affected utility companies, and the title insurer for the Project</w:t>
      </w:r>
      <w:r w:rsidR="00BA100C">
        <w:rPr>
          <w:sz w:val="26"/>
          <w:szCs w:val="26"/>
        </w:rPr>
        <w:t>.</w:t>
      </w:r>
    </w:p>
    <w:p w14:paraId="5B37E5BF" w14:textId="77777777" w:rsidR="00884B93" w:rsidRDefault="00884B93" w:rsidP="00735BE1">
      <w:pPr>
        <w:pStyle w:val="BodyDoubleSp5"/>
        <w:tabs>
          <w:tab w:val="left" w:pos="1440"/>
        </w:tabs>
        <w:ind w:firstLine="0"/>
        <w:jc w:val="left"/>
        <w:rPr>
          <w:sz w:val="26"/>
          <w:szCs w:val="26"/>
        </w:rPr>
      </w:pPr>
    </w:p>
    <w:p w14:paraId="2AF2A239" w14:textId="3CDC3DE4" w:rsidR="00AD65CD" w:rsidRDefault="002A1727" w:rsidP="008276F3">
      <w:pPr>
        <w:pStyle w:val="TitleLeftUnderline"/>
        <w:spacing w:after="0"/>
        <w:rPr>
          <w:sz w:val="26"/>
          <w:szCs w:val="26"/>
        </w:rPr>
      </w:pPr>
      <w:r w:rsidRPr="008276F3">
        <w:rPr>
          <w:sz w:val="26"/>
          <w:szCs w:val="26"/>
        </w:rPr>
        <w:t>Public</w:t>
      </w:r>
      <w:r w:rsidR="00884B93">
        <w:rPr>
          <w:sz w:val="26"/>
          <w:szCs w:val="26"/>
        </w:rPr>
        <w:t>-</w:t>
      </w:r>
      <w:r w:rsidRPr="008276F3">
        <w:rPr>
          <w:sz w:val="26"/>
          <w:szCs w:val="26"/>
        </w:rPr>
        <w:t xml:space="preserve">Private </w:t>
      </w:r>
      <w:r w:rsidR="0012416C" w:rsidRPr="008276F3">
        <w:rPr>
          <w:sz w:val="26"/>
          <w:szCs w:val="26"/>
        </w:rPr>
        <w:t xml:space="preserve">Partnership </w:t>
      </w:r>
      <w:r w:rsidR="00AD65CD" w:rsidRPr="008276F3">
        <w:rPr>
          <w:sz w:val="26"/>
          <w:szCs w:val="26"/>
        </w:rPr>
        <w:t xml:space="preserve">Project Summary </w:t>
      </w:r>
    </w:p>
    <w:p w14:paraId="24304FEB" w14:textId="77777777" w:rsidR="0047439E" w:rsidRPr="008276F3" w:rsidRDefault="0047439E" w:rsidP="008276F3">
      <w:pPr>
        <w:pStyle w:val="TitleLeftUnderline"/>
        <w:spacing w:after="0"/>
        <w:rPr>
          <w:sz w:val="26"/>
          <w:szCs w:val="26"/>
        </w:rPr>
      </w:pPr>
    </w:p>
    <w:p w14:paraId="39462466" w14:textId="7B619DCB" w:rsidR="00ED6F54" w:rsidRPr="008276F3" w:rsidRDefault="0047439E" w:rsidP="0047439E">
      <w:pPr>
        <w:pStyle w:val="BodyDoubleSp5"/>
        <w:tabs>
          <w:tab w:val="left" w:pos="1440"/>
        </w:tabs>
        <w:ind w:firstLine="0"/>
        <w:jc w:val="left"/>
        <w:rPr>
          <w:sz w:val="26"/>
          <w:szCs w:val="26"/>
        </w:rPr>
      </w:pPr>
      <w:r>
        <w:rPr>
          <w:sz w:val="26"/>
          <w:szCs w:val="26"/>
        </w:rPr>
        <w:tab/>
      </w:r>
      <w:r w:rsidR="00ED6F54" w:rsidRPr="008276F3">
        <w:rPr>
          <w:sz w:val="26"/>
          <w:szCs w:val="26"/>
        </w:rPr>
        <w:t xml:space="preserve">The </w:t>
      </w:r>
      <w:r w:rsidR="001D3CC9" w:rsidRPr="008276F3">
        <w:rPr>
          <w:sz w:val="26"/>
          <w:szCs w:val="26"/>
        </w:rPr>
        <w:t>P</w:t>
      </w:r>
      <w:r w:rsidR="00AD65CD" w:rsidRPr="008276F3">
        <w:rPr>
          <w:sz w:val="26"/>
          <w:szCs w:val="26"/>
        </w:rPr>
        <w:t xml:space="preserve">roject is </w:t>
      </w:r>
      <w:r w:rsidR="00A00967" w:rsidRPr="008276F3">
        <w:rPr>
          <w:sz w:val="26"/>
          <w:szCs w:val="26"/>
        </w:rPr>
        <w:t xml:space="preserve">structured as a </w:t>
      </w:r>
      <w:r w:rsidR="002575E3">
        <w:rPr>
          <w:sz w:val="26"/>
          <w:szCs w:val="26"/>
        </w:rPr>
        <w:t xml:space="preserve">P3 utilizing a </w:t>
      </w:r>
      <w:r w:rsidR="00A00967" w:rsidRPr="008276F3">
        <w:rPr>
          <w:sz w:val="26"/>
          <w:szCs w:val="26"/>
        </w:rPr>
        <w:t>concession arrangement</w:t>
      </w:r>
      <w:r w:rsidR="006A2117" w:rsidRPr="008276F3">
        <w:rPr>
          <w:sz w:val="26"/>
          <w:szCs w:val="26"/>
        </w:rPr>
        <w:t xml:space="preserve"> </w:t>
      </w:r>
      <w:r w:rsidR="002575E3">
        <w:rPr>
          <w:sz w:val="26"/>
          <w:szCs w:val="26"/>
        </w:rPr>
        <w:t>under</w:t>
      </w:r>
      <w:r w:rsidR="006A2117" w:rsidRPr="008276F3">
        <w:rPr>
          <w:sz w:val="26"/>
          <w:szCs w:val="26"/>
        </w:rPr>
        <w:t xml:space="preserve"> Section</w:t>
      </w:r>
      <w:r w:rsidR="00A00967" w:rsidRPr="008276F3">
        <w:rPr>
          <w:sz w:val="26"/>
          <w:szCs w:val="26"/>
        </w:rPr>
        <w:t xml:space="preserve"> </w:t>
      </w:r>
      <w:r w:rsidR="006A2117" w:rsidRPr="008276F3">
        <w:rPr>
          <w:sz w:val="26"/>
          <w:szCs w:val="26"/>
        </w:rPr>
        <w:t xml:space="preserve">53-25 of the Illinois Procurement Code (30 ILCS 500/53-25) </w:t>
      </w:r>
      <w:r w:rsidR="00A00967" w:rsidRPr="008276F3">
        <w:rPr>
          <w:sz w:val="26"/>
          <w:szCs w:val="26"/>
        </w:rPr>
        <w:t xml:space="preserve">with </w:t>
      </w:r>
      <w:r w:rsidR="00974428" w:rsidRPr="008276F3">
        <w:rPr>
          <w:sz w:val="26"/>
          <w:szCs w:val="26"/>
        </w:rPr>
        <w:t xml:space="preserve">a </w:t>
      </w:r>
      <w:r w:rsidR="00A00967" w:rsidRPr="008276F3">
        <w:rPr>
          <w:sz w:val="26"/>
          <w:szCs w:val="26"/>
        </w:rPr>
        <w:t xml:space="preserve">ground </w:t>
      </w:r>
      <w:r w:rsidR="00B9475F" w:rsidRPr="008276F3">
        <w:rPr>
          <w:sz w:val="26"/>
          <w:szCs w:val="26"/>
        </w:rPr>
        <w:t>lease and</w:t>
      </w:r>
      <w:r w:rsidR="00A00967" w:rsidRPr="008276F3">
        <w:rPr>
          <w:sz w:val="26"/>
          <w:szCs w:val="26"/>
        </w:rPr>
        <w:t xml:space="preserve"> </w:t>
      </w:r>
      <w:r w:rsidR="00A97BA9" w:rsidRPr="008276F3">
        <w:rPr>
          <w:sz w:val="26"/>
          <w:szCs w:val="26"/>
        </w:rPr>
        <w:t xml:space="preserve">the issuance of </w:t>
      </w:r>
      <w:r w:rsidR="007021D5" w:rsidRPr="008276F3">
        <w:rPr>
          <w:sz w:val="26"/>
          <w:szCs w:val="26"/>
        </w:rPr>
        <w:t>bond</w:t>
      </w:r>
      <w:r w:rsidR="00A97BA9" w:rsidRPr="008276F3">
        <w:rPr>
          <w:sz w:val="26"/>
          <w:szCs w:val="26"/>
        </w:rPr>
        <w:t>s by the Illinois Finance Authority</w:t>
      </w:r>
      <w:r w:rsidR="006B056B">
        <w:rPr>
          <w:sz w:val="26"/>
          <w:szCs w:val="26"/>
        </w:rPr>
        <w:t xml:space="preserve"> (IFA)</w:t>
      </w:r>
      <w:r w:rsidR="00A97BA9" w:rsidRPr="008276F3">
        <w:rPr>
          <w:sz w:val="26"/>
          <w:szCs w:val="26"/>
        </w:rPr>
        <w:t xml:space="preserve">. </w:t>
      </w:r>
      <w:r w:rsidR="000F226A" w:rsidRPr="008276F3">
        <w:rPr>
          <w:sz w:val="26"/>
          <w:szCs w:val="26"/>
        </w:rPr>
        <w:t xml:space="preserve">The University </w:t>
      </w:r>
      <w:r w:rsidR="008920BA" w:rsidRPr="008276F3">
        <w:rPr>
          <w:sz w:val="26"/>
          <w:szCs w:val="26"/>
        </w:rPr>
        <w:t>utilizes different</w:t>
      </w:r>
      <w:r w:rsidR="000F226A" w:rsidRPr="008276F3">
        <w:rPr>
          <w:sz w:val="26"/>
          <w:szCs w:val="26"/>
        </w:rPr>
        <w:t xml:space="preserve"> capital delivery methods and processes based on the unique needs of each project. W</w:t>
      </w:r>
      <w:r w:rsidR="00963828" w:rsidRPr="008276F3">
        <w:rPr>
          <w:sz w:val="26"/>
          <w:szCs w:val="26"/>
        </w:rPr>
        <w:t xml:space="preserve">hen </w:t>
      </w:r>
      <w:r w:rsidR="00F869ED" w:rsidRPr="008276F3">
        <w:rPr>
          <w:sz w:val="26"/>
          <w:szCs w:val="26"/>
        </w:rPr>
        <w:t xml:space="preserve">appropriate and </w:t>
      </w:r>
      <w:r w:rsidR="00963828" w:rsidRPr="008276F3">
        <w:rPr>
          <w:sz w:val="26"/>
          <w:szCs w:val="26"/>
        </w:rPr>
        <w:t>feasible</w:t>
      </w:r>
      <w:r w:rsidR="00F3400B" w:rsidRPr="00F3400B">
        <w:rPr>
          <w:sz w:val="26"/>
          <w:szCs w:val="26"/>
        </w:rPr>
        <w:t xml:space="preserve">, the University uses the P3 model to secure the anticipated advantages of increased speed of delivery, guaranteed maximum price and firm delivery date, and sharing </w:t>
      </w:r>
      <w:r w:rsidR="00F869ED" w:rsidRPr="008276F3">
        <w:rPr>
          <w:sz w:val="26"/>
          <w:szCs w:val="26"/>
        </w:rPr>
        <w:t>risk with the private sector</w:t>
      </w:r>
      <w:r w:rsidR="001F074B" w:rsidRPr="008276F3">
        <w:rPr>
          <w:sz w:val="26"/>
          <w:szCs w:val="26"/>
        </w:rPr>
        <w:t>.</w:t>
      </w:r>
      <w:r w:rsidR="00963828" w:rsidRPr="008276F3">
        <w:rPr>
          <w:sz w:val="26"/>
          <w:szCs w:val="26"/>
        </w:rPr>
        <w:t xml:space="preserve"> </w:t>
      </w:r>
    </w:p>
    <w:p w14:paraId="7C2C8A3C" w14:textId="0A53568C" w:rsidR="005F01A6" w:rsidRDefault="0047439E" w:rsidP="0047439E">
      <w:pPr>
        <w:pStyle w:val="BodyDoubleSp5"/>
        <w:tabs>
          <w:tab w:val="left" w:pos="1440"/>
        </w:tabs>
        <w:ind w:firstLine="0"/>
        <w:jc w:val="left"/>
        <w:rPr>
          <w:sz w:val="26"/>
          <w:szCs w:val="26"/>
        </w:rPr>
      </w:pPr>
      <w:r>
        <w:rPr>
          <w:sz w:val="26"/>
          <w:szCs w:val="26"/>
        </w:rPr>
        <w:tab/>
      </w:r>
      <w:r w:rsidR="005F01A6" w:rsidRPr="008276F3">
        <w:rPr>
          <w:sz w:val="26"/>
          <w:szCs w:val="26"/>
        </w:rPr>
        <w:t xml:space="preserve">In </w:t>
      </w:r>
      <w:r w:rsidR="00F869ED" w:rsidRPr="008276F3">
        <w:rPr>
          <w:sz w:val="26"/>
          <w:szCs w:val="26"/>
        </w:rPr>
        <w:t>a P3</w:t>
      </w:r>
      <w:r w:rsidR="005F01A6" w:rsidRPr="008276F3">
        <w:rPr>
          <w:sz w:val="26"/>
          <w:szCs w:val="26"/>
        </w:rPr>
        <w:t xml:space="preserve"> model</w:t>
      </w:r>
      <w:r w:rsidR="00FF3B77" w:rsidRPr="008276F3">
        <w:rPr>
          <w:sz w:val="26"/>
          <w:szCs w:val="26"/>
        </w:rPr>
        <w:t>,</w:t>
      </w:r>
      <w:r w:rsidR="005F01A6" w:rsidRPr="008276F3">
        <w:rPr>
          <w:sz w:val="26"/>
          <w:szCs w:val="26"/>
        </w:rPr>
        <w:t xml:space="preserve"> the University </w:t>
      </w:r>
      <w:r w:rsidR="00286FAF">
        <w:rPr>
          <w:sz w:val="26"/>
          <w:szCs w:val="26"/>
        </w:rPr>
        <w:t>ground</w:t>
      </w:r>
      <w:r w:rsidR="00E65643">
        <w:rPr>
          <w:sz w:val="26"/>
          <w:szCs w:val="26"/>
        </w:rPr>
        <w:t xml:space="preserve"> </w:t>
      </w:r>
      <w:r w:rsidR="005F01A6" w:rsidRPr="008276F3">
        <w:rPr>
          <w:sz w:val="26"/>
          <w:szCs w:val="26"/>
        </w:rPr>
        <w:t xml:space="preserve">leases </w:t>
      </w:r>
      <w:r w:rsidR="00F869ED" w:rsidRPr="008276F3">
        <w:rPr>
          <w:sz w:val="26"/>
          <w:szCs w:val="26"/>
        </w:rPr>
        <w:t xml:space="preserve">its land to a </w:t>
      </w:r>
      <w:r w:rsidR="00D564EE">
        <w:rPr>
          <w:sz w:val="26"/>
          <w:szCs w:val="26"/>
        </w:rPr>
        <w:t xml:space="preserve">tax-exempt </w:t>
      </w:r>
      <w:r w:rsidR="00BC131E">
        <w:rPr>
          <w:sz w:val="26"/>
          <w:szCs w:val="26"/>
        </w:rPr>
        <w:t>not-for-</w:t>
      </w:r>
      <w:r w:rsidR="00F869ED" w:rsidRPr="008276F3">
        <w:rPr>
          <w:sz w:val="26"/>
          <w:szCs w:val="26"/>
        </w:rPr>
        <w:t xml:space="preserve">profit </w:t>
      </w:r>
      <w:r w:rsidR="003D1021" w:rsidRPr="008276F3">
        <w:rPr>
          <w:sz w:val="26"/>
          <w:szCs w:val="26"/>
        </w:rPr>
        <w:t>entity</w:t>
      </w:r>
      <w:r w:rsidR="00BC131E">
        <w:rPr>
          <w:sz w:val="26"/>
          <w:szCs w:val="26"/>
        </w:rPr>
        <w:t xml:space="preserve"> (Project Owner</w:t>
      </w:r>
      <w:r w:rsidR="006B056B">
        <w:rPr>
          <w:sz w:val="26"/>
          <w:szCs w:val="26"/>
        </w:rPr>
        <w:t>-Borrower</w:t>
      </w:r>
      <w:r w:rsidR="00BC131E">
        <w:rPr>
          <w:sz w:val="26"/>
          <w:szCs w:val="26"/>
        </w:rPr>
        <w:t>)</w:t>
      </w:r>
      <w:r w:rsidR="00926166">
        <w:rPr>
          <w:sz w:val="26"/>
          <w:szCs w:val="26"/>
        </w:rPr>
        <w:t xml:space="preserve"> that is part of the development team</w:t>
      </w:r>
      <w:r w:rsidR="00FF6974" w:rsidRPr="008276F3">
        <w:rPr>
          <w:sz w:val="26"/>
          <w:szCs w:val="26"/>
        </w:rPr>
        <w:t xml:space="preserve">. </w:t>
      </w:r>
      <w:r w:rsidR="00BC131E">
        <w:rPr>
          <w:sz w:val="26"/>
          <w:szCs w:val="26"/>
        </w:rPr>
        <w:t>The Project Owner</w:t>
      </w:r>
      <w:r w:rsidR="006B056B">
        <w:rPr>
          <w:sz w:val="26"/>
          <w:szCs w:val="26"/>
        </w:rPr>
        <w:t>-Borrower</w:t>
      </w:r>
      <w:r w:rsidR="00926166">
        <w:rPr>
          <w:sz w:val="26"/>
          <w:szCs w:val="26"/>
        </w:rPr>
        <w:t xml:space="preserve"> contracts with the developer, who contracts with a general </w:t>
      </w:r>
      <w:r w:rsidR="00926166">
        <w:rPr>
          <w:sz w:val="26"/>
          <w:szCs w:val="26"/>
        </w:rPr>
        <w:lastRenderedPageBreak/>
        <w:t xml:space="preserve">contractor, to construct the building on the </w:t>
      </w:r>
      <w:r w:rsidR="00D564EE">
        <w:rPr>
          <w:sz w:val="26"/>
          <w:szCs w:val="26"/>
        </w:rPr>
        <w:t>ground-</w:t>
      </w:r>
      <w:r w:rsidR="00926166">
        <w:rPr>
          <w:sz w:val="26"/>
          <w:szCs w:val="26"/>
        </w:rPr>
        <w:t>leased land.</w:t>
      </w:r>
      <w:r w:rsidR="005654B2">
        <w:rPr>
          <w:sz w:val="26"/>
          <w:szCs w:val="26"/>
        </w:rPr>
        <w:t xml:space="preserve"> </w:t>
      </w:r>
      <w:r w:rsidR="00926166">
        <w:rPr>
          <w:sz w:val="26"/>
          <w:szCs w:val="26"/>
        </w:rPr>
        <w:t>When the building is completed, the University</w:t>
      </w:r>
      <w:r w:rsidR="00FF6974" w:rsidRPr="008276F3">
        <w:rPr>
          <w:sz w:val="26"/>
          <w:szCs w:val="26"/>
        </w:rPr>
        <w:t xml:space="preserve"> subleases</w:t>
      </w:r>
      <w:r w:rsidR="00F869ED" w:rsidRPr="008276F3">
        <w:rPr>
          <w:sz w:val="26"/>
          <w:szCs w:val="26"/>
        </w:rPr>
        <w:t xml:space="preserve"> </w:t>
      </w:r>
      <w:r w:rsidR="00D564EE">
        <w:rPr>
          <w:sz w:val="26"/>
          <w:szCs w:val="26"/>
        </w:rPr>
        <w:t>it</w:t>
      </w:r>
      <w:r w:rsidR="00286FAF">
        <w:rPr>
          <w:sz w:val="26"/>
          <w:szCs w:val="26"/>
        </w:rPr>
        <w:t xml:space="preserve"> </w:t>
      </w:r>
      <w:r w:rsidR="005F01A6" w:rsidRPr="008276F3">
        <w:rPr>
          <w:sz w:val="26"/>
          <w:szCs w:val="26"/>
        </w:rPr>
        <w:t xml:space="preserve">from </w:t>
      </w:r>
      <w:r w:rsidR="00926166">
        <w:rPr>
          <w:sz w:val="26"/>
          <w:szCs w:val="26"/>
        </w:rPr>
        <w:t>the Project Owner</w:t>
      </w:r>
      <w:r w:rsidR="006B056B">
        <w:rPr>
          <w:sz w:val="26"/>
          <w:szCs w:val="26"/>
        </w:rPr>
        <w:t>-Borrower</w:t>
      </w:r>
      <w:r w:rsidR="003D1021" w:rsidRPr="008276F3">
        <w:rPr>
          <w:sz w:val="26"/>
          <w:szCs w:val="26"/>
        </w:rPr>
        <w:t xml:space="preserve">. The </w:t>
      </w:r>
      <w:r w:rsidR="00926166">
        <w:rPr>
          <w:sz w:val="26"/>
          <w:szCs w:val="26"/>
        </w:rPr>
        <w:t>Project Owner</w:t>
      </w:r>
      <w:r w:rsidR="006B056B">
        <w:rPr>
          <w:sz w:val="26"/>
          <w:szCs w:val="26"/>
        </w:rPr>
        <w:t>-Borrower</w:t>
      </w:r>
      <w:r w:rsidR="003D1021" w:rsidRPr="008276F3">
        <w:rPr>
          <w:sz w:val="26"/>
          <w:szCs w:val="26"/>
        </w:rPr>
        <w:t xml:space="preserve"> owns the building</w:t>
      </w:r>
      <w:r w:rsidR="00286FAF">
        <w:rPr>
          <w:sz w:val="26"/>
          <w:szCs w:val="26"/>
        </w:rPr>
        <w:t xml:space="preserve"> </w:t>
      </w:r>
      <w:r w:rsidR="005F01A6" w:rsidRPr="008276F3">
        <w:rPr>
          <w:sz w:val="26"/>
          <w:szCs w:val="26"/>
        </w:rPr>
        <w:t xml:space="preserve">until the </w:t>
      </w:r>
      <w:r w:rsidR="00D564EE">
        <w:rPr>
          <w:sz w:val="26"/>
          <w:szCs w:val="26"/>
        </w:rPr>
        <w:t>debt from the bond issuance is retired, at which time</w:t>
      </w:r>
      <w:r w:rsidR="005B3AF1" w:rsidRPr="008276F3">
        <w:rPr>
          <w:sz w:val="26"/>
          <w:szCs w:val="26"/>
        </w:rPr>
        <w:t xml:space="preserve"> ownership </w:t>
      </w:r>
      <w:r w:rsidR="00D564EE">
        <w:rPr>
          <w:sz w:val="26"/>
          <w:szCs w:val="26"/>
        </w:rPr>
        <w:t xml:space="preserve">of the building </w:t>
      </w:r>
      <w:r w:rsidR="005B3AF1" w:rsidRPr="008276F3">
        <w:rPr>
          <w:sz w:val="26"/>
          <w:szCs w:val="26"/>
        </w:rPr>
        <w:t>reverts to the University</w:t>
      </w:r>
      <w:r w:rsidR="00D564EE">
        <w:rPr>
          <w:sz w:val="26"/>
          <w:szCs w:val="26"/>
        </w:rPr>
        <w:t xml:space="preserve">, and </w:t>
      </w:r>
      <w:r w:rsidR="00E65643">
        <w:rPr>
          <w:sz w:val="26"/>
          <w:szCs w:val="26"/>
        </w:rPr>
        <w:t xml:space="preserve">the ground lease </w:t>
      </w:r>
      <w:r w:rsidR="00D564EE">
        <w:rPr>
          <w:sz w:val="26"/>
          <w:szCs w:val="26"/>
        </w:rPr>
        <w:t>terminates.</w:t>
      </w:r>
    </w:p>
    <w:p w14:paraId="3CA933B2" w14:textId="77777777" w:rsidR="00884B93" w:rsidRDefault="00884B93" w:rsidP="0047439E">
      <w:pPr>
        <w:pStyle w:val="BodyDoubleSp5"/>
        <w:tabs>
          <w:tab w:val="left" w:pos="1440"/>
        </w:tabs>
        <w:ind w:firstLine="0"/>
        <w:jc w:val="left"/>
        <w:rPr>
          <w:sz w:val="26"/>
          <w:szCs w:val="26"/>
        </w:rPr>
      </w:pPr>
    </w:p>
    <w:p w14:paraId="745990CA" w14:textId="0BC872C5" w:rsidR="00AD65CD" w:rsidRDefault="00AD65CD" w:rsidP="008276F3">
      <w:pPr>
        <w:pStyle w:val="TitleLeftUnderline"/>
        <w:spacing w:after="0"/>
        <w:rPr>
          <w:sz w:val="26"/>
          <w:szCs w:val="26"/>
        </w:rPr>
      </w:pPr>
      <w:r w:rsidRPr="008276F3">
        <w:rPr>
          <w:sz w:val="26"/>
          <w:szCs w:val="26"/>
        </w:rPr>
        <w:t xml:space="preserve">Project Structure </w:t>
      </w:r>
      <w:r w:rsidR="00F275DA" w:rsidRPr="008276F3">
        <w:rPr>
          <w:sz w:val="26"/>
          <w:szCs w:val="26"/>
        </w:rPr>
        <w:t>and</w:t>
      </w:r>
      <w:r w:rsidRPr="008276F3">
        <w:rPr>
          <w:sz w:val="26"/>
          <w:szCs w:val="26"/>
        </w:rPr>
        <w:t xml:space="preserve"> Financing</w:t>
      </w:r>
    </w:p>
    <w:p w14:paraId="7B14B56A" w14:textId="77777777" w:rsidR="00B7691F" w:rsidRDefault="00B7691F" w:rsidP="008276F3">
      <w:pPr>
        <w:pStyle w:val="TitleLeftUnderline"/>
        <w:spacing w:after="0"/>
        <w:rPr>
          <w:sz w:val="26"/>
          <w:szCs w:val="26"/>
        </w:rPr>
      </w:pPr>
    </w:p>
    <w:p w14:paraId="6EEB8E2C" w14:textId="555D4300" w:rsidR="00B7691F" w:rsidRDefault="008276F3" w:rsidP="00B7691F">
      <w:pPr>
        <w:pStyle w:val="BodyDoubleSp5"/>
        <w:tabs>
          <w:tab w:val="left" w:pos="1440"/>
        </w:tabs>
        <w:ind w:firstLine="0"/>
        <w:jc w:val="left"/>
        <w:rPr>
          <w:sz w:val="26"/>
          <w:szCs w:val="26"/>
        </w:rPr>
      </w:pPr>
      <w:r w:rsidRPr="008276F3">
        <w:rPr>
          <w:sz w:val="26"/>
          <w:szCs w:val="26"/>
        </w:rPr>
        <w:tab/>
      </w:r>
      <w:r w:rsidR="00511453" w:rsidRPr="00511453">
        <w:rPr>
          <w:sz w:val="26"/>
          <w:szCs w:val="26"/>
        </w:rPr>
        <w:t>UIC parking system revenues</w:t>
      </w:r>
      <w:r w:rsidR="00D564EE">
        <w:rPr>
          <w:sz w:val="26"/>
          <w:szCs w:val="26"/>
        </w:rPr>
        <w:t xml:space="preserve"> </w:t>
      </w:r>
      <w:r w:rsidR="00D564EE" w:rsidRPr="00511453">
        <w:rPr>
          <w:sz w:val="26"/>
          <w:szCs w:val="26"/>
        </w:rPr>
        <w:t>will repay the bonds</w:t>
      </w:r>
      <w:r w:rsidR="00D564EE">
        <w:rPr>
          <w:sz w:val="26"/>
          <w:szCs w:val="26"/>
        </w:rPr>
        <w:t>. An analysis of the UIC parking system's ability to satisfy the anticipated P3 debt service has been completed.</w:t>
      </w:r>
      <w:r w:rsidR="00D564EE" w:rsidRPr="00B7691F">
        <w:rPr>
          <w:sz w:val="26"/>
          <w:szCs w:val="26"/>
        </w:rPr>
        <w:t xml:space="preserve"> </w:t>
      </w:r>
      <w:r w:rsidR="00D564EE">
        <w:rPr>
          <w:sz w:val="26"/>
          <w:szCs w:val="26"/>
        </w:rPr>
        <w:t>The detailed analysis indicates that the UIC parking system will generate enough annual revenue (including forecasted revenue from the new parking structure) to cover all expenses, P3 debt service (which is paid via sublease rent), and provide funding for future capital upgrades and maintenance to the UIC parking system.</w:t>
      </w:r>
      <w:r w:rsidR="005654B2">
        <w:rPr>
          <w:sz w:val="26"/>
          <w:szCs w:val="26"/>
        </w:rPr>
        <w:t xml:space="preserve"> </w:t>
      </w:r>
      <w:r w:rsidR="00E65643">
        <w:rPr>
          <w:sz w:val="26"/>
          <w:szCs w:val="26"/>
        </w:rPr>
        <w:t xml:space="preserve">It </w:t>
      </w:r>
      <w:r w:rsidR="00B7691F" w:rsidRPr="008276F3">
        <w:rPr>
          <w:sz w:val="26"/>
          <w:szCs w:val="26"/>
        </w:rPr>
        <w:t xml:space="preserve">is anticipated that </w:t>
      </w:r>
      <w:r w:rsidR="00B7691F">
        <w:rPr>
          <w:sz w:val="26"/>
          <w:szCs w:val="26"/>
        </w:rPr>
        <w:t xml:space="preserve">UIC </w:t>
      </w:r>
      <w:r w:rsidR="00B7691F" w:rsidRPr="008276F3">
        <w:rPr>
          <w:sz w:val="26"/>
          <w:szCs w:val="26"/>
        </w:rPr>
        <w:t xml:space="preserve">will make an equity contribution of </w:t>
      </w:r>
      <w:r w:rsidR="00B7691F">
        <w:rPr>
          <w:sz w:val="26"/>
          <w:szCs w:val="26"/>
        </w:rPr>
        <w:t>at least</w:t>
      </w:r>
      <w:r w:rsidR="00B7691F" w:rsidRPr="008276F3">
        <w:rPr>
          <w:sz w:val="26"/>
          <w:szCs w:val="26"/>
        </w:rPr>
        <w:t xml:space="preserve"> </w:t>
      </w:r>
      <w:r w:rsidR="009243FD">
        <w:rPr>
          <w:sz w:val="26"/>
          <w:szCs w:val="26"/>
        </w:rPr>
        <w:t>$2</w:t>
      </w:r>
      <w:r w:rsidR="00884B93">
        <w:rPr>
          <w:sz w:val="26"/>
          <w:szCs w:val="26"/>
        </w:rPr>
        <w:t>.0</w:t>
      </w:r>
      <w:r w:rsidR="009243FD">
        <w:rPr>
          <w:sz w:val="26"/>
          <w:szCs w:val="26"/>
        </w:rPr>
        <w:t xml:space="preserve"> </w:t>
      </w:r>
      <w:r w:rsidR="00B7691F" w:rsidRPr="008276F3">
        <w:rPr>
          <w:sz w:val="26"/>
          <w:szCs w:val="26"/>
        </w:rPr>
        <w:t>million to the Project</w:t>
      </w:r>
      <w:r w:rsidR="00E65643">
        <w:rPr>
          <w:sz w:val="26"/>
          <w:szCs w:val="26"/>
        </w:rPr>
        <w:t>,</w:t>
      </w:r>
      <w:r w:rsidR="00884B93">
        <w:rPr>
          <w:sz w:val="26"/>
          <w:szCs w:val="26"/>
        </w:rPr>
        <w:t xml:space="preserve"> </w:t>
      </w:r>
      <w:r w:rsidR="00B7691F">
        <w:rPr>
          <w:sz w:val="26"/>
          <w:szCs w:val="26"/>
        </w:rPr>
        <w:t xml:space="preserve">based on </w:t>
      </w:r>
      <w:r w:rsidR="00511453">
        <w:rPr>
          <w:sz w:val="26"/>
          <w:szCs w:val="26"/>
        </w:rPr>
        <w:t xml:space="preserve">a </w:t>
      </w:r>
      <w:r w:rsidR="00B7691F">
        <w:rPr>
          <w:sz w:val="26"/>
          <w:szCs w:val="26"/>
        </w:rPr>
        <w:t xml:space="preserve">previously approved budget for </w:t>
      </w:r>
      <w:r w:rsidR="00D564EE">
        <w:rPr>
          <w:sz w:val="26"/>
          <w:szCs w:val="26"/>
        </w:rPr>
        <w:t xml:space="preserve">traffic </w:t>
      </w:r>
      <w:r w:rsidR="00B7691F">
        <w:rPr>
          <w:sz w:val="26"/>
          <w:szCs w:val="26"/>
        </w:rPr>
        <w:t xml:space="preserve">infrastructure related to the </w:t>
      </w:r>
      <w:r w:rsidR="0097421D">
        <w:rPr>
          <w:sz w:val="26"/>
          <w:szCs w:val="26"/>
        </w:rPr>
        <w:t>Project</w:t>
      </w:r>
      <w:r w:rsidR="00B7691F">
        <w:rPr>
          <w:sz w:val="26"/>
          <w:szCs w:val="26"/>
        </w:rPr>
        <w:t>.</w:t>
      </w:r>
      <w:r w:rsidR="00B7691F" w:rsidRPr="008276F3">
        <w:rPr>
          <w:sz w:val="26"/>
          <w:szCs w:val="26"/>
        </w:rPr>
        <w:t xml:space="preserve"> </w:t>
      </w:r>
      <w:r w:rsidR="006B1C22">
        <w:rPr>
          <w:sz w:val="26"/>
          <w:szCs w:val="26"/>
        </w:rPr>
        <w:t>Op</w:t>
      </w:r>
      <w:r w:rsidR="00B7691F" w:rsidRPr="008276F3">
        <w:rPr>
          <w:sz w:val="26"/>
          <w:szCs w:val="26"/>
        </w:rPr>
        <w:t xml:space="preserve">erations and maintenance of the </w:t>
      </w:r>
      <w:r w:rsidR="0097421D">
        <w:rPr>
          <w:sz w:val="26"/>
          <w:szCs w:val="26"/>
        </w:rPr>
        <w:t>Project</w:t>
      </w:r>
      <w:r w:rsidR="00B7691F" w:rsidRPr="008276F3">
        <w:rPr>
          <w:sz w:val="26"/>
          <w:szCs w:val="26"/>
        </w:rPr>
        <w:t xml:space="preserve"> will be performed internally by </w:t>
      </w:r>
      <w:r w:rsidR="00B7691F">
        <w:rPr>
          <w:sz w:val="26"/>
          <w:szCs w:val="26"/>
        </w:rPr>
        <w:t xml:space="preserve">the </w:t>
      </w:r>
      <w:r w:rsidR="00B7691F" w:rsidRPr="008276F3">
        <w:rPr>
          <w:sz w:val="26"/>
          <w:szCs w:val="26"/>
        </w:rPr>
        <w:t xml:space="preserve">UIC </w:t>
      </w:r>
      <w:r w:rsidR="0097421D">
        <w:rPr>
          <w:sz w:val="26"/>
          <w:szCs w:val="26"/>
        </w:rPr>
        <w:t>p</w:t>
      </w:r>
      <w:r w:rsidR="00B7691F">
        <w:rPr>
          <w:sz w:val="26"/>
          <w:szCs w:val="26"/>
        </w:rPr>
        <w:t xml:space="preserve">arking </w:t>
      </w:r>
      <w:r w:rsidR="0097421D">
        <w:rPr>
          <w:sz w:val="26"/>
          <w:szCs w:val="26"/>
        </w:rPr>
        <w:t>s</w:t>
      </w:r>
      <w:r w:rsidR="00B7691F">
        <w:rPr>
          <w:sz w:val="26"/>
          <w:szCs w:val="26"/>
        </w:rPr>
        <w:t>ystem</w:t>
      </w:r>
      <w:r w:rsidR="006B1C22">
        <w:rPr>
          <w:sz w:val="26"/>
          <w:szCs w:val="26"/>
        </w:rPr>
        <w:t xml:space="preserve"> and </w:t>
      </w:r>
      <w:r w:rsidR="0097421D">
        <w:rPr>
          <w:sz w:val="26"/>
          <w:szCs w:val="26"/>
        </w:rPr>
        <w:t xml:space="preserve">the Office of the Vice Chancellor for Administrative </w:t>
      </w:r>
      <w:r w:rsidR="00B9475F">
        <w:rPr>
          <w:sz w:val="26"/>
          <w:szCs w:val="26"/>
        </w:rPr>
        <w:t>Services.</w:t>
      </w:r>
      <w:r w:rsidR="00B7691F" w:rsidRPr="008276F3">
        <w:rPr>
          <w:sz w:val="26"/>
          <w:szCs w:val="26"/>
        </w:rPr>
        <w:t xml:space="preserve"> </w:t>
      </w:r>
    </w:p>
    <w:p w14:paraId="2B1488D9" w14:textId="2DB4A028" w:rsidR="002A6028" w:rsidRPr="008276F3" w:rsidRDefault="009243FD" w:rsidP="0047439E">
      <w:pPr>
        <w:pStyle w:val="BodyDoubleSp5"/>
        <w:tabs>
          <w:tab w:val="left" w:pos="1440"/>
        </w:tabs>
        <w:ind w:firstLine="0"/>
        <w:jc w:val="left"/>
        <w:rPr>
          <w:sz w:val="26"/>
          <w:szCs w:val="26"/>
        </w:rPr>
      </w:pPr>
      <w:r>
        <w:rPr>
          <w:sz w:val="26"/>
          <w:szCs w:val="26"/>
        </w:rPr>
        <w:tab/>
      </w:r>
      <w:r w:rsidR="00D564EE">
        <w:rPr>
          <w:sz w:val="26"/>
          <w:szCs w:val="26"/>
        </w:rPr>
        <w:t>The overall fin</w:t>
      </w:r>
      <w:r w:rsidR="00D564EE" w:rsidRPr="008276F3">
        <w:rPr>
          <w:sz w:val="26"/>
          <w:szCs w:val="26"/>
        </w:rPr>
        <w:t xml:space="preserve">ancing structure for the Project will be based on a privatized P3 financing model through which the </w:t>
      </w:r>
      <w:r w:rsidR="00D564EE">
        <w:rPr>
          <w:sz w:val="26"/>
          <w:szCs w:val="26"/>
        </w:rPr>
        <w:t xml:space="preserve">University </w:t>
      </w:r>
      <w:r w:rsidR="00D564EE" w:rsidRPr="008276F3">
        <w:rPr>
          <w:sz w:val="26"/>
          <w:szCs w:val="26"/>
        </w:rPr>
        <w:t xml:space="preserve">will lease the land through </w:t>
      </w:r>
      <w:r w:rsidR="00D564EE">
        <w:rPr>
          <w:sz w:val="26"/>
          <w:szCs w:val="26"/>
        </w:rPr>
        <w:t xml:space="preserve">a </w:t>
      </w:r>
      <w:r w:rsidR="00D564EE" w:rsidRPr="008276F3">
        <w:rPr>
          <w:sz w:val="26"/>
          <w:szCs w:val="26"/>
        </w:rPr>
        <w:t xml:space="preserve">ground lease agreement on which the Project is located to </w:t>
      </w:r>
      <w:r w:rsidR="00D564EE">
        <w:rPr>
          <w:sz w:val="26"/>
          <w:szCs w:val="26"/>
        </w:rPr>
        <w:t xml:space="preserve">the Project Owner-Borrower, which is </w:t>
      </w:r>
      <w:r w:rsidR="00D564EE" w:rsidRPr="008276F3">
        <w:rPr>
          <w:sz w:val="26"/>
          <w:szCs w:val="26"/>
        </w:rPr>
        <w:t xml:space="preserve">a </w:t>
      </w:r>
      <w:r w:rsidR="00D564EE">
        <w:rPr>
          <w:sz w:val="26"/>
          <w:szCs w:val="26"/>
        </w:rPr>
        <w:t>single-member</w:t>
      </w:r>
      <w:r w:rsidR="00D564EE" w:rsidRPr="008276F3">
        <w:rPr>
          <w:sz w:val="26"/>
          <w:szCs w:val="26"/>
        </w:rPr>
        <w:t xml:space="preserve"> limited liability company, the sole member of which is</w:t>
      </w:r>
      <w:r w:rsidR="00D564EE">
        <w:rPr>
          <w:sz w:val="26"/>
          <w:szCs w:val="26"/>
        </w:rPr>
        <w:t xml:space="preserve"> </w:t>
      </w:r>
      <w:r w:rsidR="00D564EE" w:rsidRPr="008276F3">
        <w:rPr>
          <w:sz w:val="26"/>
          <w:szCs w:val="26"/>
        </w:rPr>
        <w:t xml:space="preserve">a </w:t>
      </w:r>
      <w:r w:rsidR="00D564EE">
        <w:rPr>
          <w:sz w:val="26"/>
          <w:szCs w:val="26"/>
        </w:rPr>
        <w:t>not-for</w:t>
      </w:r>
      <w:r w:rsidR="00D564EE" w:rsidRPr="008276F3">
        <w:rPr>
          <w:sz w:val="26"/>
          <w:szCs w:val="26"/>
        </w:rPr>
        <w:t xml:space="preserve">-profit 501(c)(3) tax-exempt organization established to assist colleges and universities across </w:t>
      </w:r>
      <w:r w:rsidR="00D564EE" w:rsidRPr="008276F3">
        <w:rPr>
          <w:sz w:val="26"/>
          <w:szCs w:val="26"/>
        </w:rPr>
        <w:lastRenderedPageBreak/>
        <w:t xml:space="preserve">the country in providing academic and related facilities for their students and otherwise furthering their educational missions. </w:t>
      </w:r>
      <w:r w:rsidR="00AD65CD" w:rsidRPr="008276F3">
        <w:rPr>
          <w:sz w:val="26"/>
          <w:szCs w:val="26"/>
        </w:rPr>
        <w:t xml:space="preserve">The </w:t>
      </w:r>
      <w:r w:rsidR="0097421D">
        <w:rPr>
          <w:sz w:val="26"/>
          <w:szCs w:val="26"/>
        </w:rPr>
        <w:t>Project Owner-</w:t>
      </w:r>
      <w:r w:rsidR="00AD65CD" w:rsidRPr="008276F3">
        <w:rPr>
          <w:sz w:val="26"/>
          <w:szCs w:val="26"/>
        </w:rPr>
        <w:t xml:space="preserve">Borrower will be organized exclusively for </w:t>
      </w:r>
      <w:r w:rsidR="006D1933" w:rsidRPr="008276F3">
        <w:rPr>
          <w:sz w:val="26"/>
          <w:szCs w:val="26"/>
        </w:rPr>
        <w:t xml:space="preserve">carrying out </w:t>
      </w:r>
      <w:r w:rsidR="00AD65CD" w:rsidRPr="008276F3">
        <w:rPr>
          <w:sz w:val="26"/>
          <w:szCs w:val="26"/>
        </w:rPr>
        <w:t xml:space="preserve">the </w:t>
      </w:r>
      <w:r w:rsidR="00060919" w:rsidRPr="008276F3">
        <w:rPr>
          <w:sz w:val="26"/>
          <w:szCs w:val="26"/>
        </w:rPr>
        <w:t>Project and</w:t>
      </w:r>
      <w:r w:rsidR="00AD65CD" w:rsidRPr="008276F3">
        <w:rPr>
          <w:sz w:val="26"/>
          <w:szCs w:val="26"/>
        </w:rPr>
        <w:t xml:space="preserve"> is not expected to have assets other than</w:t>
      </w:r>
      <w:r w:rsidR="006D1933" w:rsidRPr="008276F3">
        <w:rPr>
          <w:sz w:val="26"/>
          <w:szCs w:val="26"/>
        </w:rPr>
        <w:t xml:space="preserve"> those associated with</w:t>
      </w:r>
      <w:r w:rsidR="00AD65CD" w:rsidRPr="008276F3">
        <w:rPr>
          <w:sz w:val="26"/>
          <w:szCs w:val="26"/>
        </w:rPr>
        <w:t xml:space="preserve"> the Project. </w:t>
      </w:r>
      <w:r w:rsidR="005D6BEE" w:rsidRPr="008276F3">
        <w:rPr>
          <w:sz w:val="26"/>
          <w:szCs w:val="26"/>
        </w:rPr>
        <w:t xml:space="preserve">The </w:t>
      </w:r>
      <w:r w:rsidR="0097421D">
        <w:rPr>
          <w:sz w:val="26"/>
          <w:szCs w:val="26"/>
        </w:rPr>
        <w:t>d</w:t>
      </w:r>
      <w:r w:rsidR="005D6BEE" w:rsidRPr="008276F3">
        <w:rPr>
          <w:sz w:val="26"/>
          <w:szCs w:val="26"/>
        </w:rPr>
        <w:t xml:space="preserve">eveloper and </w:t>
      </w:r>
      <w:r w:rsidR="0097421D">
        <w:rPr>
          <w:sz w:val="26"/>
          <w:szCs w:val="26"/>
        </w:rPr>
        <w:t>Project Owner-</w:t>
      </w:r>
      <w:r w:rsidR="005D6BEE" w:rsidRPr="008276F3">
        <w:rPr>
          <w:sz w:val="26"/>
          <w:szCs w:val="26"/>
        </w:rPr>
        <w:t xml:space="preserve">Borrower will enter into a </w:t>
      </w:r>
      <w:r w:rsidR="00301453" w:rsidRPr="008276F3">
        <w:rPr>
          <w:sz w:val="26"/>
          <w:szCs w:val="26"/>
        </w:rPr>
        <w:t>d</w:t>
      </w:r>
      <w:r w:rsidR="005D6BEE" w:rsidRPr="008276F3">
        <w:rPr>
          <w:sz w:val="26"/>
          <w:szCs w:val="26"/>
        </w:rPr>
        <w:t xml:space="preserve">evelopment </w:t>
      </w:r>
      <w:r w:rsidR="00301453" w:rsidRPr="008276F3">
        <w:rPr>
          <w:sz w:val="26"/>
          <w:szCs w:val="26"/>
        </w:rPr>
        <w:t>a</w:t>
      </w:r>
      <w:r w:rsidR="005D6BEE" w:rsidRPr="008276F3">
        <w:rPr>
          <w:sz w:val="26"/>
          <w:szCs w:val="26"/>
        </w:rPr>
        <w:t xml:space="preserve">greement pursuant to which the </w:t>
      </w:r>
      <w:r w:rsidR="0097421D">
        <w:rPr>
          <w:sz w:val="26"/>
          <w:szCs w:val="26"/>
        </w:rPr>
        <w:t>d</w:t>
      </w:r>
      <w:r w:rsidR="005D6BEE" w:rsidRPr="008276F3">
        <w:rPr>
          <w:sz w:val="26"/>
          <w:szCs w:val="26"/>
        </w:rPr>
        <w:t xml:space="preserve">eveloper will implement the </w:t>
      </w:r>
      <w:r w:rsidR="0097421D">
        <w:rPr>
          <w:sz w:val="26"/>
          <w:szCs w:val="26"/>
        </w:rPr>
        <w:t>P</w:t>
      </w:r>
      <w:r w:rsidR="00822F7D" w:rsidRPr="008276F3">
        <w:rPr>
          <w:sz w:val="26"/>
          <w:szCs w:val="26"/>
        </w:rPr>
        <w:t xml:space="preserve">roject's design, construction, and commissioning </w:t>
      </w:r>
      <w:r w:rsidR="005D6BEE" w:rsidRPr="008276F3">
        <w:rPr>
          <w:sz w:val="26"/>
          <w:szCs w:val="26"/>
        </w:rPr>
        <w:t>in accordance with plans approved by the University.</w:t>
      </w:r>
    </w:p>
    <w:p w14:paraId="4DD2C339" w14:textId="0570F381" w:rsidR="002A6028" w:rsidRPr="008276F3" w:rsidRDefault="008276F3" w:rsidP="0047439E">
      <w:pPr>
        <w:pStyle w:val="BodyDoubleSp5"/>
        <w:tabs>
          <w:tab w:val="left" w:pos="1440"/>
        </w:tabs>
        <w:ind w:firstLine="0"/>
        <w:jc w:val="left"/>
        <w:rPr>
          <w:sz w:val="26"/>
          <w:szCs w:val="26"/>
        </w:rPr>
      </w:pPr>
      <w:r w:rsidRPr="008276F3">
        <w:rPr>
          <w:sz w:val="26"/>
          <w:szCs w:val="26"/>
        </w:rPr>
        <w:tab/>
      </w:r>
      <w:r w:rsidR="00B5470A" w:rsidRPr="008276F3">
        <w:rPr>
          <w:sz w:val="26"/>
          <w:szCs w:val="26"/>
        </w:rPr>
        <w:t>C</w:t>
      </w:r>
      <w:r w:rsidR="007A7842" w:rsidRPr="008276F3">
        <w:rPr>
          <w:sz w:val="26"/>
          <w:szCs w:val="26"/>
        </w:rPr>
        <w:t>onsistent with the</w:t>
      </w:r>
      <w:r w:rsidR="00B5470A" w:rsidRPr="008276F3">
        <w:rPr>
          <w:sz w:val="26"/>
          <w:szCs w:val="26"/>
        </w:rPr>
        <w:t xml:space="preserve"> provisions in the </w:t>
      </w:r>
      <w:r w:rsidR="00F3400B" w:rsidRPr="00F3400B">
        <w:rPr>
          <w:sz w:val="26"/>
          <w:szCs w:val="26"/>
        </w:rPr>
        <w:t>Illinois Procurement Code concessions article</w:t>
      </w:r>
      <w:r w:rsidR="007A7842" w:rsidRPr="008276F3">
        <w:rPr>
          <w:sz w:val="26"/>
          <w:szCs w:val="26"/>
        </w:rPr>
        <w:t xml:space="preserve">, </w:t>
      </w:r>
      <w:r w:rsidR="00B5470A" w:rsidRPr="008276F3">
        <w:rPr>
          <w:sz w:val="26"/>
          <w:szCs w:val="26"/>
        </w:rPr>
        <w:t xml:space="preserve">the Project will be financed </w:t>
      </w:r>
      <w:r w:rsidR="007A7842" w:rsidRPr="008276F3">
        <w:rPr>
          <w:sz w:val="26"/>
          <w:szCs w:val="26"/>
        </w:rPr>
        <w:t>through bonds issued by th</w:t>
      </w:r>
      <w:r w:rsidR="00884B93">
        <w:rPr>
          <w:sz w:val="26"/>
          <w:szCs w:val="26"/>
        </w:rPr>
        <w:t xml:space="preserve">e </w:t>
      </w:r>
      <w:r w:rsidR="007A7842" w:rsidRPr="008276F3">
        <w:rPr>
          <w:sz w:val="26"/>
          <w:szCs w:val="26"/>
        </w:rPr>
        <w:t>IFA</w:t>
      </w:r>
      <w:r w:rsidR="00B5470A" w:rsidRPr="008276F3">
        <w:rPr>
          <w:sz w:val="26"/>
          <w:szCs w:val="26"/>
        </w:rPr>
        <w:t xml:space="preserve">, and the proceeds of those bonds will be </w:t>
      </w:r>
      <w:r w:rsidR="0097421D">
        <w:rPr>
          <w:sz w:val="26"/>
          <w:szCs w:val="26"/>
        </w:rPr>
        <w:t>loaned</w:t>
      </w:r>
      <w:r w:rsidR="00B5470A" w:rsidRPr="008276F3">
        <w:rPr>
          <w:sz w:val="26"/>
          <w:szCs w:val="26"/>
        </w:rPr>
        <w:t xml:space="preserve"> to the </w:t>
      </w:r>
      <w:r w:rsidR="0097421D">
        <w:rPr>
          <w:sz w:val="26"/>
          <w:szCs w:val="26"/>
        </w:rPr>
        <w:t>Project Owner-</w:t>
      </w:r>
      <w:r w:rsidR="00B5470A" w:rsidRPr="008276F3">
        <w:rPr>
          <w:sz w:val="26"/>
          <w:szCs w:val="26"/>
        </w:rPr>
        <w:t>Borrower by the IFA</w:t>
      </w:r>
      <w:r w:rsidR="007A7842" w:rsidRPr="008276F3">
        <w:rPr>
          <w:sz w:val="26"/>
          <w:szCs w:val="26"/>
        </w:rPr>
        <w:t xml:space="preserve">. </w:t>
      </w:r>
      <w:r w:rsidR="00AD65CD" w:rsidRPr="008276F3">
        <w:rPr>
          <w:sz w:val="26"/>
          <w:szCs w:val="26"/>
        </w:rPr>
        <w:t xml:space="preserve">The </w:t>
      </w:r>
      <w:r w:rsidR="00301453" w:rsidRPr="008276F3">
        <w:rPr>
          <w:sz w:val="26"/>
          <w:szCs w:val="26"/>
        </w:rPr>
        <w:t>g</w:t>
      </w:r>
      <w:r w:rsidR="00AD65CD" w:rsidRPr="008276F3">
        <w:rPr>
          <w:sz w:val="26"/>
          <w:szCs w:val="26"/>
        </w:rPr>
        <w:t xml:space="preserve">round </w:t>
      </w:r>
      <w:r w:rsidR="00301453" w:rsidRPr="008276F3">
        <w:rPr>
          <w:sz w:val="26"/>
          <w:szCs w:val="26"/>
        </w:rPr>
        <w:t>l</w:t>
      </w:r>
      <w:r w:rsidR="00AD65CD" w:rsidRPr="008276F3">
        <w:rPr>
          <w:sz w:val="26"/>
          <w:szCs w:val="26"/>
        </w:rPr>
        <w:t xml:space="preserve">ease </w:t>
      </w:r>
      <w:r w:rsidR="009B6A61" w:rsidRPr="008276F3">
        <w:rPr>
          <w:sz w:val="26"/>
          <w:szCs w:val="26"/>
        </w:rPr>
        <w:t xml:space="preserve">for </w:t>
      </w:r>
      <w:r w:rsidR="003115D3">
        <w:rPr>
          <w:sz w:val="26"/>
          <w:szCs w:val="26"/>
        </w:rPr>
        <w:t xml:space="preserve">the </w:t>
      </w:r>
      <w:r w:rsidR="0097421D">
        <w:rPr>
          <w:sz w:val="26"/>
          <w:szCs w:val="26"/>
        </w:rPr>
        <w:t>Project</w:t>
      </w:r>
      <w:r w:rsidR="009B6A61" w:rsidRPr="008276F3">
        <w:rPr>
          <w:sz w:val="26"/>
          <w:szCs w:val="26"/>
        </w:rPr>
        <w:t xml:space="preserve"> </w:t>
      </w:r>
      <w:r w:rsidR="00AD65CD" w:rsidRPr="008276F3">
        <w:rPr>
          <w:sz w:val="26"/>
          <w:szCs w:val="26"/>
        </w:rPr>
        <w:t xml:space="preserve">will extend for a term in excess of the maturity of the proposed </w:t>
      </w:r>
      <w:r w:rsidR="00B5470A" w:rsidRPr="008276F3">
        <w:rPr>
          <w:sz w:val="26"/>
          <w:szCs w:val="26"/>
        </w:rPr>
        <w:t>bond</w:t>
      </w:r>
      <w:r w:rsidR="00AD65CD" w:rsidRPr="008276F3">
        <w:rPr>
          <w:sz w:val="26"/>
          <w:szCs w:val="26"/>
        </w:rPr>
        <w:t xml:space="preserve"> financing</w:t>
      </w:r>
      <w:r w:rsidR="00822F7D" w:rsidRPr="008276F3">
        <w:rPr>
          <w:sz w:val="26"/>
          <w:szCs w:val="26"/>
        </w:rPr>
        <w:t>. It will</w:t>
      </w:r>
      <w:r w:rsidR="00AD65CD" w:rsidRPr="008276F3">
        <w:rPr>
          <w:sz w:val="26"/>
          <w:szCs w:val="26"/>
        </w:rPr>
        <w:t xml:space="preserve"> contain provisions requiring the Project to be constructed and operated in accordance wit</w:t>
      </w:r>
      <w:r w:rsidR="007A7842" w:rsidRPr="008276F3">
        <w:rPr>
          <w:sz w:val="26"/>
          <w:szCs w:val="26"/>
        </w:rPr>
        <w:t xml:space="preserve">h </w:t>
      </w:r>
      <w:r w:rsidR="005A79A7" w:rsidRPr="008276F3">
        <w:rPr>
          <w:sz w:val="26"/>
          <w:szCs w:val="26"/>
        </w:rPr>
        <w:t xml:space="preserve">campus </w:t>
      </w:r>
      <w:r w:rsidR="007A7842" w:rsidRPr="008276F3">
        <w:rPr>
          <w:sz w:val="26"/>
          <w:szCs w:val="26"/>
        </w:rPr>
        <w:t>standards. P</w:t>
      </w:r>
      <w:r w:rsidR="00AD65CD" w:rsidRPr="008276F3">
        <w:rPr>
          <w:sz w:val="26"/>
          <w:szCs w:val="26"/>
        </w:rPr>
        <w:t xml:space="preserve">rovisions in the </w:t>
      </w:r>
      <w:r w:rsidR="009B6A61" w:rsidRPr="008276F3">
        <w:rPr>
          <w:sz w:val="26"/>
          <w:szCs w:val="26"/>
        </w:rPr>
        <w:t>g</w:t>
      </w:r>
      <w:r w:rsidR="00AD65CD" w:rsidRPr="008276F3">
        <w:rPr>
          <w:sz w:val="26"/>
          <w:szCs w:val="26"/>
        </w:rPr>
        <w:t xml:space="preserve">round </w:t>
      </w:r>
      <w:r w:rsidR="009B6A61" w:rsidRPr="008276F3">
        <w:rPr>
          <w:sz w:val="26"/>
          <w:szCs w:val="26"/>
        </w:rPr>
        <w:t>l</w:t>
      </w:r>
      <w:r w:rsidR="00AD65CD" w:rsidRPr="008276F3">
        <w:rPr>
          <w:sz w:val="26"/>
          <w:szCs w:val="26"/>
        </w:rPr>
        <w:t xml:space="preserve">ease will also include </w:t>
      </w:r>
      <w:r w:rsidR="00822F7D" w:rsidRPr="008276F3">
        <w:rPr>
          <w:sz w:val="26"/>
          <w:szCs w:val="26"/>
        </w:rPr>
        <w:t>specific</w:t>
      </w:r>
      <w:r w:rsidR="00AD65CD" w:rsidRPr="008276F3">
        <w:rPr>
          <w:sz w:val="26"/>
          <w:szCs w:val="26"/>
        </w:rPr>
        <w:t xml:space="preserve"> areas of support and cooperation </w:t>
      </w:r>
      <w:r w:rsidR="005A79A7" w:rsidRPr="008276F3">
        <w:rPr>
          <w:sz w:val="26"/>
          <w:szCs w:val="26"/>
        </w:rPr>
        <w:t xml:space="preserve">between </w:t>
      </w:r>
      <w:r w:rsidR="00AD65CD" w:rsidRPr="008276F3">
        <w:rPr>
          <w:sz w:val="26"/>
          <w:szCs w:val="26"/>
        </w:rPr>
        <w:t>U</w:t>
      </w:r>
      <w:r w:rsidR="00382D6C" w:rsidRPr="008276F3">
        <w:rPr>
          <w:sz w:val="26"/>
          <w:szCs w:val="26"/>
        </w:rPr>
        <w:t>I</w:t>
      </w:r>
      <w:r w:rsidR="00BE20A0" w:rsidRPr="008276F3">
        <w:rPr>
          <w:sz w:val="26"/>
          <w:szCs w:val="26"/>
        </w:rPr>
        <w:t xml:space="preserve">C </w:t>
      </w:r>
      <w:r w:rsidR="00AD65CD" w:rsidRPr="008276F3">
        <w:rPr>
          <w:sz w:val="26"/>
          <w:szCs w:val="26"/>
        </w:rPr>
        <w:t xml:space="preserve">and the </w:t>
      </w:r>
      <w:r w:rsidR="0097421D">
        <w:rPr>
          <w:sz w:val="26"/>
          <w:szCs w:val="26"/>
        </w:rPr>
        <w:t>Project Owner-</w:t>
      </w:r>
      <w:r w:rsidR="00AD65CD" w:rsidRPr="008276F3">
        <w:rPr>
          <w:sz w:val="26"/>
          <w:szCs w:val="26"/>
        </w:rPr>
        <w:t>Borrower</w:t>
      </w:r>
      <w:r w:rsidR="005A79A7" w:rsidRPr="008276F3">
        <w:rPr>
          <w:sz w:val="26"/>
          <w:szCs w:val="26"/>
        </w:rPr>
        <w:t>. U</w:t>
      </w:r>
      <w:r w:rsidR="00BE4A3F" w:rsidRPr="008276F3">
        <w:rPr>
          <w:sz w:val="26"/>
          <w:szCs w:val="26"/>
        </w:rPr>
        <w:t xml:space="preserve">nder the </w:t>
      </w:r>
      <w:r w:rsidR="009B6A61" w:rsidRPr="008276F3">
        <w:rPr>
          <w:sz w:val="26"/>
          <w:szCs w:val="26"/>
        </w:rPr>
        <w:t>g</w:t>
      </w:r>
      <w:r w:rsidR="00BE4A3F" w:rsidRPr="008276F3">
        <w:rPr>
          <w:sz w:val="26"/>
          <w:szCs w:val="26"/>
        </w:rPr>
        <w:t xml:space="preserve">round </w:t>
      </w:r>
      <w:r w:rsidR="009B6A61" w:rsidRPr="008276F3">
        <w:rPr>
          <w:sz w:val="26"/>
          <w:szCs w:val="26"/>
        </w:rPr>
        <w:t>l</w:t>
      </w:r>
      <w:r w:rsidR="00BE4A3F" w:rsidRPr="008276F3">
        <w:rPr>
          <w:sz w:val="26"/>
          <w:szCs w:val="26"/>
        </w:rPr>
        <w:t>ease, t</w:t>
      </w:r>
      <w:r w:rsidR="00AD65CD" w:rsidRPr="008276F3">
        <w:rPr>
          <w:sz w:val="26"/>
          <w:szCs w:val="26"/>
        </w:rPr>
        <w:t xml:space="preserve">he </w:t>
      </w:r>
      <w:r w:rsidR="009B6A61" w:rsidRPr="008276F3">
        <w:rPr>
          <w:sz w:val="26"/>
          <w:szCs w:val="26"/>
        </w:rPr>
        <w:t>land</w:t>
      </w:r>
      <w:r w:rsidR="00BE4A3F" w:rsidRPr="008276F3">
        <w:rPr>
          <w:sz w:val="26"/>
          <w:szCs w:val="26"/>
        </w:rPr>
        <w:t xml:space="preserve"> will</w:t>
      </w:r>
      <w:r w:rsidR="00822F7D" w:rsidRPr="008276F3">
        <w:rPr>
          <w:sz w:val="26"/>
          <w:szCs w:val="26"/>
        </w:rPr>
        <w:t xml:space="preserve"> always</w:t>
      </w:r>
      <w:r w:rsidR="00BE4A3F" w:rsidRPr="008276F3">
        <w:rPr>
          <w:sz w:val="26"/>
          <w:szCs w:val="26"/>
        </w:rPr>
        <w:t xml:space="preserve"> remain owned by the University, and the </w:t>
      </w:r>
      <w:r w:rsidR="0097421D">
        <w:rPr>
          <w:sz w:val="26"/>
          <w:szCs w:val="26"/>
        </w:rPr>
        <w:t>Project Owner-</w:t>
      </w:r>
      <w:r w:rsidR="00AD65CD" w:rsidRPr="008276F3">
        <w:rPr>
          <w:sz w:val="26"/>
          <w:szCs w:val="26"/>
        </w:rPr>
        <w:t>Borrower will own the improvements for the term of the financing</w:t>
      </w:r>
      <w:r w:rsidR="003115D3">
        <w:rPr>
          <w:sz w:val="26"/>
          <w:szCs w:val="26"/>
        </w:rPr>
        <w:t>.</w:t>
      </w:r>
      <w:r w:rsidR="00AD65CD" w:rsidRPr="008276F3">
        <w:rPr>
          <w:sz w:val="26"/>
          <w:szCs w:val="26"/>
        </w:rPr>
        <w:t xml:space="preserve"> </w:t>
      </w:r>
    </w:p>
    <w:p w14:paraId="2CB87B0E" w14:textId="1270D42E" w:rsidR="00AD65CD" w:rsidRPr="008276F3" w:rsidRDefault="008276F3" w:rsidP="00E83BC2">
      <w:pPr>
        <w:pStyle w:val="BodyDoubleSp5"/>
        <w:tabs>
          <w:tab w:val="left" w:pos="1440"/>
        </w:tabs>
        <w:ind w:firstLine="0"/>
        <w:jc w:val="left"/>
        <w:rPr>
          <w:sz w:val="26"/>
          <w:szCs w:val="26"/>
        </w:rPr>
      </w:pPr>
      <w:r w:rsidRPr="008276F3">
        <w:rPr>
          <w:sz w:val="26"/>
          <w:szCs w:val="26"/>
        </w:rPr>
        <w:tab/>
      </w:r>
      <w:r w:rsidR="00711E97" w:rsidRPr="008276F3">
        <w:rPr>
          <w:sz w:val="26"/>
          <w:szCs w:val="26"/>
        </w:rPr>
        <w:t xml:space="preserve"> </w:t>
      </w:r>
      <w:r w:rsidR="00AD65CD" w:rsidRPr="008276F3">
        <w:rPr>
          <w:sz w:val="26"/>
          <w:szCs w:val="26"/>
        </w:rPr>
        <w:t xml:space="preserve">The Board action recommended in this item complies in all material respects with applicable </w:t>
      </w:r>
      <w:r w:rsidR="00926677" w:rsidRPr="008276F3">
        <w:rPr>
          <w:sz w:val="26"/>
          <w:szCs w:val="26"/>
        </w:rPr>
        <w:t>S</w:t>
      </w:r>
      <w:r w:rsidR="00AD65CD" w:rsidRPr="008276F3">
        <w:rPr>
          <w:sz w:val="26"/>
          <w:szCs w:val="26"/>
        </w:rPr>
        <w:t>tate and federal laws, University of Illinois</w:t>
      </w:r>
      <w:r w:rsidR="00AD65CD" w:rsidRPr="008276F3">
        <w:rPr>
          <w:i/>
          <w:iCs/>
          <w:sz w:val="26"/>
          <w:szCs w:val="26"/>
        </w:rPr>
        <w:t xml:space="preserve"> </w:t>
      </w:r>
      <w:r w:rsidR="00AD65CD" w:rsidRPr="009243FD">
        <w:rPr>
          <w:i/>
          <w:iCs/>
          <w:sz w:val="26"/>
          <w:szCs w:val="26"/>
        </w:rPr>
        <w:t>Statutes</w:t>
      </w:r>
      <w:r w:rsidR="00AD65CD" w:rsidRPr="00E65643">
        <w:rPr>
          <w:sz w:val="26"/>
          <w:szCs w:val="26"/>
        </w:rPr>
        <w:t>,</w:t>
      </w:r>
      <w:r w:rsidR="00AD65CD" w:rsidRPr="008276F3">
        <w:rPr>
          <w:sz w:val="26"/>
          <w:szCs w:val="26"/>
        </w:rPr>
        <w:t xml:space="preserve"> </w:t>
      </w:r>
      <w:r w:rsidR="00AD65CD" w:rsidRPr="008276F3">
        <w:rPr>
          <w:i/>
          <w:sz w:val="26"/>
          <w:szCs w:val="26"/>
        </w:rPr>
        <w:t>The General Rules Concerning University Organization and Procedure</w:t>
      </w:r>
      <w:r w:rsidR="00AD65CD" w:rsidRPr="008276F3">
        <w:rPr>
          <w:sz w:val="26"/>
          <w:szCs w:val="26"/>
        </w:rPr>
        <w:t xml:space="preserve">, and Board of </w:t>
      </w:r>
      <w:r w:rsidR="00822F7D" w:rsidRPr="008276F3">
        <w:rPr>
          <w:sz w:val="26"/>
          <w:szCs w:val="26"/>
        </w:rPr>
        <w:t>Trustees</w:t>
      </w:r>
      <w:r w:rsidR="00AD65CD" w:rsidRPr="008276F3">
        <w:rPr>
          <w:sz w:val="26"/>
          <w:szCs w:val="26"/>
        </w:rPr>
        <w:t xml:space="preserve"> policies and directives.</w:t>
      </w:r>
    </w:p>
    <w:p w14:paraId="3C558BE6" w14:textId="1525F80F" w:rsidR="00AD65CD" w:rsidRPr="008276F3" w:rsidRDefault="008276F3" w:rsidP="00E83BC2">
      <w:pPr>
        <w:pStyle w:val="BodyDoubleSp5"/>
        <w:tabs>
          <w:tab w:val="left" w:pos="1440"/>
        </w:tabs>
        <w:ind w:firstLine="0"/>
        <w:jc w:val="left"/>
        <w:rPr>
          <w:sz w:val="26"/>
          <w:szCs w:val="26"/>
        </w:rPr>
      </w:pPr>
      <w:r w:rsidRPr="008276F3">
        <w:rPr>
          <w:sz w:val="26"/>
          <w:szCs w:val="26"/>
        </w:rPr>
        <w:tab/>
      </w:r>
      <w:r w:rsidR="00AD65CD" w:rsidRPr="008276F3">
        <w:rPr>
          <w:sz w:val="26"/>
          <w:szCs w:val="26"/>
        </w:rPr>
        <w:t xml:space="preserve">The </w:t>
      </w:r>
      <w:r w:rsidR="009243FD">
        <w:rPr>
          <w:sz w:val="26"/>
          <w:szCs w:val="26"/>
        </w:rPr>
        <w:t>v</w:t>
      </w:r>
      <w:r w:rsidR="00AD65CD" w:rsidRPr="008276F3">
        <w:rPr>
          <w:sz w:val="26"/>
          <w:szCs w:val="26"/>
        </w:rPr>
        <w:t xml:space="preserve">ice </w:t>
      </w:r>
      <w:r w:rsidR="009243FD">
        <w:rPr>
          <w:sz w:val="26"/>
          <w:szCs w:val="26"/>
        </w:rPr>
        <w:t>p</w:t>
      </w:r>
      <w:r w:rsidR="00AD65CD" w:rsidRPr="008276F3">
        <w:rPr>
          <w:sz w:val="26"/>
          <w:szCs w:val="26"/>
        </w:rPr>
        <w:t>resident/</w:t>
      </w:r>
      <w:r w:rsidR="009243FD">
        <w:rPr>
          <w:sz w:val="26"/>
          <w:szCs w:val="26"/>
        </w:rPr>
        <w:t>c</w:t>
      </w:r>
      <w:r w:rsidR="00AD65CD" w:rsidRPr="008276F3">
        <w:rPr>
          <w:sz w:val="26"/>
          <w:szCs w:val="26"/>
        </w:rPr>
        <w:t xml:space="preserve">hief </w:t>
      </w:r>
      <w:r w:rsidR="009243FD">
        <w:rPr>
          <w:sz w:val="26"/>
          <w:szCs w:val="26"/>
        </w:rPr>
        <w:t>f</w:t>
      </w:r>
      <w:r w:rsidR="00AD65CD" w:rsidRPr="008276F3">
        <w:rPr>
          <w:sz w:val="26"/>
          <w:szCs w:val="26"/>
        </w:rPr>
        <w:t xml:space="preserve">inancial </w:t>
      </w:r>
      <w:r w:rsidR="009243FD">
        <w:rPr>
          <w:sz w:val="26"/>
          <w:szCs w:val="26"/>
        </w:rPr>
        <w:t>o</w:t>
      </w:r>
      <w:r w:rsidR="00AD65CD" w:rsidRPr="008276F3">
        <w:rPr>
          <w:sz w:val="26"/>
          <w:szCs w:val="26"/>
        </w:rPr>
        <w:t xml:space="preserve">fficer and </w:t>
      </w:r>
      <w:r w:rsidR="009243FD">
        <w:rPr>
          <w:sz w:val="26"/>
          <w:szCs w:val="26"/>
        </w:rPr>
        <w:t>c</w:t>
      </w:r>
      <w:r w:rsidR="00AD65CD" w:rsidRPr="008276F3">
        <w:rPr>
          <w:sz w:val="26"/>
          <w:szCs w:val="26"/>
        </w:rPr>
        <w:t>omptroller concurs.</w:t>
      </w:r>
    </w:p>
    <w:p w14:paraId="38E4B8CB" w14:textId="521BBBA6" w:rsidR="00AD65CD" w:rsidRPr="008276F3" w:rsidRDefault="008276F3" w:rsidP="00E83BC2">
      <w:pPr>
        <w:pStyle w:val="BodyDoubleSp5"/>
        <w:tabs>
          <w:tab w:val="left" w:pos="1440"/>
        </w:tabs>
        <w:ind w:firstLine="0"/>
        <w:jc w:val="left"/>
        <w:rPr>
          <w:sz w:val="26"/>
          <w:szCs w:val="26"/>
        </w:rPr>
      </w:pPr>
      <w:r w:rsidRPr="008276F3">
        <w:rPr>
          <w:sz w:val="26"/>
          <w:szCs w:val="26"/>
        </w:rPr>
        <w:lastRenderedPageBreak/>
        <w:tab/>
      </w:r>
      <w:r w:rsidR="00AD65CD" w:rsidRPr="008276F3">
        <w:rPr>
          <w:sz w:val="26"/>
          <w:szCs w:val="26"/>
        </w:rPr>
        <w:t xml:space="preserve">The </w:t>
      </w:r>
      <w:r w:rsidR="009243FD">
        <w:rPr>
          <w:sz w:val="26"/>
          <w:szCs w:val="26"/>
        </w:rPr>
        <w:t>p</w:t>
      </w:r>
      <w:r w:rsidR="00AD65CD" w:rsidRPr="008276F3">
        <w:rPr>
          <w:sz w:val="26"/>
          <w:szCs w:val="26"/>
        </w:rPr>
        <w:t>resident of the University</w:t>
      </w:r>
      <w:r w:rsidR="00926677" w:rsidRPr="008276F3">
        <w:rPr>
          <w:sz w:val="26"/>
          <w:szCs w:val="26"/>
        </w:rPr>
        <w:t xml:space="preserve"> of Illinois System</w:t>
      </w:r>
      <w:r w:rsidR="00AD65CD" w:rsidRPr="008276F3">
        <w:rPr>
          <w:sz w:val="26"/>
          <w:szCs w:val="26"/>
        </w:rPr>
        <w:t xml:space="preserve"> recommends approval.</w:t>
      </w:r>
    </w:p>
    <w:sectPr w:rsidR="00AD65CD" w:rsidRPr="008276F3" w:rsidSect="008276F3">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950E" w14:textId="77777777" w:rsidR="00602D95" w:rsidRDefault="00602D95" w:rsidP="009C2546">
      <w:r>
        <w:separator/>
      </w:r>
    </w:p>
  </w:endnote>
  <w:endnote w:type="continuationSeparator" w:id="0">
    <w:p w14:paraId="05CC877E" w14:textId="77777777" w:rsidR="00602D95" w:rsidRDefault="00602D95" w:rsidP="009C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3115" w14:textId="77777777" w:rsidR="00602D95" w:rsidRDefault="00602D95" w:rsidP="009C2546">
      <w:r>
        <w:separator/>
      </w:r>
    </w:p>
  </w:footnote>
  <w:footnote w:type="continuationSeparator" w:id="0">
    <w:p w14:paraId="2AA4A808" w14:textId="77777777" w:rsidR="00602D95" w:rsidRDefault="00602D95" w:rsidP="009C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3877" w14:textId="4306BE9D" w:rsidR="00307117" w:rsidRDefault="00307117" w:rsidP="00307117">
    <w:pPr>
      <w:pStyle w:val="Header"/>
      <w:jc w:val="center"/>
      <w:rPr>
        <w:noProof/>
        <w:sz w:val="26"/>
        <w:szCs w:val="26"/>
      </w:rPr>
    </w:pPr>
    <w:r w:rsidRPr="00C7173B">
      <w:rPr>
        <w:sz w:val="26"/>
        <w:szCs w:val="26"/>
      </w:rPr>
      <w:fldChar w:fldCharType="begin"/>
    </w:r>
    <w:r w:rsidRPr="00C7173B">
      <w:rPr>
        <w:sz w:val="26"/>
        <w:szCs w:val="26"/>
      </w:rPr>
      <w:instrText xml:space="preserve"> PAGE   \* MERGEFORMAT </w:instrText>
    </w:r>
    <w:r w:rsidRPr="00C7173B">
      <w:rPr>
        <w:sz w:val="26"/>
        <w:szCs w:val="26"/>
      </w:rPr>
      <w:fldChar w:fldCharType="separate"/>
    </w:r>
    <w:r w:rsidR="00732CA0" w:rsidRPr="00C7173B">
      <w:rPr>
        <w:noProof/>
        <w:sz w:val="26"/>
        <w:szCs w:val="26"/>
      </w:rPr>
      <w:t>2</w:t>
    </w:r>
    <w:r w:rsidRPr="00C7173B">
      <w:rPr>
        <w:noProof/>
        <w:sz w:val="26"/>
        <w:szCs w:val="26"/>
      </w:rPr>
      <w:fldChar w:fldCharType="end"/>
    </w:r>
  </w:p>
  <w:p w14:paraId="0950F001" w14:textId="77777777" w:rsidR="00C7173B" w:rsidRPr="00C7173B" w:rsidRDefault="00C7173B" w:rsidP="00307117">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387"/>
    <w:multiLevelType w:val="multilevel"/>
    <w:tmpl w:val="AD9CB728"/>
    <w:name w:val="Outline "/>
    <w:lvl w:ilvl="0">
      <w:start w:val="1"/>
      <w:numFmt w:val="upperRoman"/>
      <w:lvlRestart w:val="0"/>
      <w:pStyle w:val="Outline1"/>
      <w:lvlText w:val="%1."/>
      <w:lvlJc w:val="left"/>
      <w:pPr>
        <w:tabs>
          <w:tab w:val="num" w:pos="720"/>
        </w:tabs>
        <w:ind w:left="0" w:firstLine="0"/>
      </w:pPr>
    </w:lvl>
    <w:lvl w:ilvl="1">
      <w:start w:val="1"/>
      <w:numFmt w:val="upperLetter"/>
      <w:pStyle w:val="Outlin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lowerLetter"/>
      <w:pStyle w:val="Outline4"/>
      <w:lvlText w:val="%4."/>
      <w:lvlJc w:val="left"/>
      <w:pPr>
        <w:tabs>
          <w:tab w:val="num" w:pos="2880"/>
        </w:tabs>
        <w:ind w:left="2880" w:hanging="720"/>
      </w:pPr>
    </w:lvl>
    <w:lvl w:ilvl="4">
      <w:start w:val="1"/>
      <w:numFmt w:val="lowerRoman"/>
      <w:pStyle w:val="Outline5"/>
      <w:lvlText w:val="%5."/>
      <w:lvlJc w:val="left"/>
      <w:pPr>
        <w:tabs>
          <w:tab w:val="num" w:pos="3600"/>
        </w:tabs>
        <w:ind w:left="3600" w:hanging="720"/>
      </w:pPr>
    </w:lvl>
    <w:lvl w:ilvl="5">
      <w:start w:val="1"/>
      <w:numFmt w:val="lowerLetter"/>
      <w:pStyle w:val="Outline6"/>
      <w:lvlText w:val="(%6)"/>
      <w:lvlJc w:val="left"/>
      <w:pPr>
        <w:tabs>
          <w:tab w:val="num" w:pos="4320"/>
        </w:tabs>
        <w:ind w:left="4320" w:hanging="720"/>
      </w:pPr>
    </w:lvl>
    <w:lvl w:ilvl="6">
      <w:start w:val="1"/>
      <w:numFmt w:val="lowerRoman"/>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pStyle w:val="Outline9"/>
      <w:lvlText w:val="(%9)"/>
      <w:lvlJc w:val="left"/>
      <w:pPr>
        <w:tabs>
          <w:tab w:val="num" w:pos="6480"/>
        </w:tabs>
        <w:ind w:left="6480" w:hanging="720"/>
      </w:pPr>
    </w:lvl>
  </w:abstractNum>
  <w:abstractNum w:abstractNumId="1" w15:restartNumberingAfterBreak="0">
    <w:nsid w:val="114B1E45"/>
    <w:multiLevelType w:val="singleLevel"/>
    <w:tmpl w:val="71AC711E"/>
    <w:lvl w:ilvl="0">
      <w:start w:val="1"/>
      <w:numFmt w:val="bullet"/>
      <w:lvlText w:val=""/>
      <w:lvlJc w:val="left"/>
      <w:pPr>
        <w:tabs>
          <w:tab w:val="num" w:pos="720"/>
        </w:tabs>
        <w:ind w:left="1440" w:hanging="720"/>
      </w:pPr>
      <w:rPr>
        <w:rFonts w:ascii="Symbol" w:hAnsi="Symbol" w:hint="default"/>
      </w:rPr>
    </w:lvl>
  </w:abstractNum>
  <w:abstractNum w:abstractNumId="2" w15:restartNumberingAfterBreak="0">
    <w:nsid w:val="1DBC5EC2"/>
    <w:multiLevelType w:val="multilevel"/>
    <w:tmpl w:val="92AC7CC0"/>
    <w:lvl w:ilvl="0">
      <w:start w:val="1"/>
      <w:numFmt w:val="upperRoman"/>
      <w:lvlRestart w:val="0"/>
      <w:lvlText w:val="%1."/>
      <w:lvlJc w:val="left"/>
      <w:pPr>
        <w:tabs>
          <w:tab w:val="num" w:pos="720"/>
        </w:tabs>
        <w:ind w:left="0" w:firstLine="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798B2B5E"/>
    <w:multiLevelType w:val="singleLevel"/>
    <w:tmpl w:val="022C948A"/>
    <w:name w:val="*Bullet List Indent .5"/>
    <w:lvl w:ilvl="0">
      <w:start w:val="1"/>
      <w:numFmt w:val="bullet"/>
      <w:pStyle w:val="BulletListIndent5"/>
      <w:lvlText w:val=""/>
      <w:lvlJc w:val="left"/>
      <w:pPr>
        <w:tabs>
          <w:tab w:val="num" w:pos="720"/>
        </w:tabs>
        <w:ind w:left="1440" w:hanging="720"/>
      </w:pPr>
      <w:rPr>
        <w:rFonts w:ascii="Symbol" w:hAnsi="Symbol" w:hint="default"/>
      </w:rPr>
    </w:lvl>
  </w:abstractNum>
  <w:num w:numId="1" w16cid:durableId="1715158535">
    <w:abstractNumId w:val="1"/>
  </w:num>
  <w:num w:numId="2" w16cid:durableId="2008559200">
    <w:abstractNumId w:val="2"/>
  </w:num>
  <w:num w:numId="3" w16cid:durableId="1221333190">
    <w:abstractNumId w:val="2"/>
  </w:num>
  <w:num w:numId="4" w16cid:durableId="1605923348">
    <w:abstractNumId w:val="2"/>
  </w:num>
  <w:num w:numId="5" w16cid:durableId="590312254">
    <w:abstractNumId w:val="2"/>
  </w:num>
  <w:num w:numId="6" w16cid:durableId="769812299">
    <w:abstractNumId w:val="2"/>
  </w:num>
  <w:num w:numId="7" w16cid:durableId="179659222">
    <w:abstractNumId w:val="2"/>
  </w:num>
  <w:num w:numId="8" w16cid:durableId="693045297">
    <w:abstractNumId w:val="2"/>
  </w:num>
  <w:num w:numId="9" w16cid:durableId="1756320283">
    <w:abstractNumId w:val="2"/>
  </w:num>
  <w:num w:numId="10" w16cid:durableId="1806199352">
    <w:abstractNumId w:val="2"/>
  </w:num>
  <w:num w:numId="11" w16cid:durableId="2015065833">
    <w:abstractNumId w:val="1"/>
  </w:num>
  <w:num w:numId="12" w16cid:durableId="1277828990">
    <w:abstractNumId w:val="2"/>
  </w:num>
  <w:num w:numId="13" w16cid:durableId="1557469530">
    <w:abstractNumId w:val="2"/>
  </w:num>
  <w:num w:numId="14" w16cid:durableId="2038386701">
    <w:abstractNumId w:val="2"/>
  </w:num>
  <w:num w:numId="15" w16cid:durableId="465969497">
    <w:abstractNumId w:val="2"/>
  </w:num>
  <w:num w:numId="16" w16cid:durableId="1799911938">
    <w:abstractNumId w:val="2"/>
  </w:num>
  <w:num w:numId="17" w16cid:durableId="1965622812">
    <w:abstractNumId w:val="2"/>
  </w:num>
  <w:num w:numId="18" w16cid:durableId="1438982162">
    <w:abstractNumId w:val="2"/>
  </w:num>
  <w:num w:numId="19" w16cid:durableId="1601989701">
    <w:abstractNumId w:val="2"/>
  </w:num>
  <w:num w:numId="20" w16cid:durableId="331641781">
    <w:abstractNumId w:val="2"/>
  </w:num>
  <w:num w:numId="21" w16cid:durableId="1000426430">
    <w:abstractNumId w:val="3"/>
  </w:num>
  <w:num w:numId="22" w16cid:durableId="561869234">
    <w:abstractNumId w:val="2"/>
  </w:num>
  <w:num w:numId="23" w16cid:durableId="1517114645">
    <w:abstractNumId w:val="2"/>
  </w:num>
  <w:num w:numId="24" w16cid:durableId="662467377">
    <w:abstractNumId w:val="2"/>
  </w:num>
  <w:num w:numId="25" w16cid:durableId="1485849808">
    <w:abstractNumId w:val="2"/>
  </w:num>
  <w:num w:numId="26" w16cid:durableId="2002811512">
    <w:abstractNumId w:val="2"/>
  </w:num>
  <w:num w:numId="27" w16cid:durableId="877277584">
    <w:abstractNumId w:val="2"/>
  </w:num>
  <w:num w:numId="28" w16cid:durableId="1844396938">
    <w:abstractNumId w:val="2"/>
  </w:num>
  <w:num w:numId="29" w16cid:durableId="1867716955">
    <w:abstractNumId w:val="2"/>
  </w:num>
  <w:num w:numId="30" w16cid:durableId="739014411">
    <w:abstractNumId w:val="2"/>
  </w:num>
  <w:num w:numId="31" w16cid:durableId="144279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TE1NDI3NgYyzJR0lIJTi4sz8/NACoxrAY3KvacsAAAA"/>
  </w:docVars>
  <w:rsids>
    <w:rsidRoot w:val="00AD65CD"/>
    <w:rsid w:val="00012907"/>
    <w:rsid w:val="000133E0"/>
    <w:rsid w:val="000241ED"/>
    <w:rsid w:val="00060919"/>
    <w:rsid w:val="000628F4"/>
    <w:rsid w:val="00066AA5"/>
    <w:rsid w:val="00070D36"/>
    <w:rsid w:val="0007351A"/>
    <w:rsid w:val="000A1602"/>
    <w:rsid w:val="000A4A7D"/>
    <w:rsid w:val="000A5A21"/>
    <w:rsid w:val="000A7919"/>
    <w:rsid w:val="000B39A3"/>
    <w:rsid w:val="000C3BCD"/>
    <w:rsid w:val="000E1052"/>
    <w:rsid w:val="000E4753"/>
    <w:rsid w:val="000E4FE4"/>
    <w:rsid w:val="000F0CB1"/>
    <w:rsid w:val="000F226A"/>
    <w:rsid w:val="0010186E"/>
    <w:rsid w:val="00105EE8"/>
    <w:rsid w:val="001104CF"/>
    <w:rsid w:val="00110EF1"/>
    <w:rsid w:val="00112C27"/>
    <w:rsid w:val="00120743"/>
    <w:rsid w:val="0012416C"/>
    <w:rsid w:val="00132E6A"/>
    <w:rsid w:val="00141617"/>
    <w:rsid w:val="00162C87"/>
    <w:rsid w:val="001909FC"/>
    <w:rsid w:val="00193C9E"/>
    <w:rsid w:val="00196E4A"/>
    <w:rsid w:val="001B11B8"/>
    <w:rsid w:val="001B2BB2"/>
    <w:rsid w:val="001B571F"/>
    <w:rsid w:val="001D1557"/>
    <w:rsid w:val="001D3CC9"/>
    <w:rsid w:val="001D5F67"/>
    <w:rsid w:val="001D7056"/>
    <w:rsid w:val="001E1DF9"/>
    <w:rsid w:val="001E338B"/>
    <w:rsid w:val="001E33E3"/>
    <w:rsid w:val="001E3B0F"/>
    <w:rsid w:val="001E7C97"/>
    <w:rsid w:val="001F074B"/>
    <w:rsid w:val="001F40EA"/>
    <w:rsid w:val="001F5040"/>
    <w:rsid w:val="002043BA"/>
    <w:rsid w:val="00204E22"/>
    <w:rsid w:val="00215793"/>
    <w:rsid w:val="002157C3"/>
    <w:rsid w:val="00222711"/>
    <w:rsid w:val="00247AED"/>
    <w:rsid w:val="00247CC8"/>
    <w:rsid w:val="0025021D"/>
    <w:rsid w:val="00256B24"/>
    <w:rsid w:val="002574E0"/>
    <w:rsid w:val="002575E3"/>
    <w:rsid w:val="00272FDF"/>
    <w:rsid w:val="002855EE"/>
    <w:rsid w:val="00286FAF"/>
    <w:rsid w:val="00294AC0"/>
    <w:rsid w:val="002A1727"/>
    <w:rsid w:val="002A6028"/>
    <w:rsid w:val="002B2D2F"/>
    <w:rsid w:val="002C581A"/>
    <w:rsid w:val="002E2F60"/>
    <w:rsid w:val="002F6F7B"/>
    <w:rsid w:val="00301453"/>
    <w:rsid w:val="0030697B"/>
    <w:rsid w:val="00307117"/>
    <w:rsid w:val="003115D3"/>
    <w:rsid w:val="0031629F"/>
    <w:rsid w:val="00327CDD"/>
    <w:rsid w:val="003314DB"/>
    <w:rsid w:val="0036214A"/>
    <w:rsid w:val="0036456F"/>
    <w:rsid w:val="003658EC"/>
    <w:rsid w:val="00382D6C"/>
    <w:rsid w:val="00393438"/>
    <w:rsid w:val="00393C42"/>
    <w:rsid w:val="003961E0"/>
    <w:rsid w:val="003A0BC6"/>
    <w:rsid w:val="003B0A56"/>
    <w:rsid w:val="003B4534"/>
    <w:rsid w:val="003C08CA"/>
    <w:rsid w:val="003D1021"/>
    <w:rsid w:val="003D22E5"/>
    <w:rsid w:val="003E2577"/>
    <w:rsid w:val="003E73A2"/>
    <w:rsid w:val="003E778C"/>
    <w:rsid w:val="003F13FC"/>
    <w:rsid w:val="00403E05"/>
    <w:rsid w:val="00413652"/>
    <w:rsid w:val="00414147"/>
    <w:rsid w:val="004227B0"/>
    <w:rsid w:val="0043584E"/>
    <w:rsid w:val="00437DE6"/>
    <w:rsid w:val="004458E4"/>
    <w:rsid w:val="00450E7D"/>
    <w:rsid w:val="0045528A"/>
    <w:rsid w:val="00455C5A"/>
    <w:rsid w:val="004565D8"/>
    <w:rsid w:val="00460CE1"/>
    <w:rsid w:val="004614E2"/>
    <w:rsid w:val="0047439E"/>
    <w:rsid w:val="00475F5F"/>
    <w:rsid w:val="00477CA5"/>
    <w:rsid w:val="00487D15"/>
    <w:rsid w:val="0049347C"/>
    <w:rsid w:val="004A174B"/>
    <w:rsid w:val="004A7C62"/>
    <w:rsid w:val="004A7EAE"/>
    <w:rsid w:val="004B1782"/>
    <w:rsid w:val="004B4768"/>
    <w:rsid w:val="004C4863"/>
    <w:rsid w:val="004D7C67"/>
    <w:rsid w:val="004E2040"/>
    <w:rsid w:val="004E43E9"/>
    <w:rsid w:val="004F64F6"/>
    <w:rsid w:val="0050391C"/>
    <w:rsid w:val="00507241"/>
    <w:rsid w:val="00511453"/>
    <w:rsid w:val="00517EA1"/>
    <w:rsid w:val="005223CC"/>
    <w:rsid w:val="00535172"/>
    <w:rsid w:val="00544A1B"/>
    <w:rsid w:val="005654B2"/>
    <w:rsid w:val="00567CB6"/>
    <w:rsid w:val="005A2615"/>
    <w:rsid w:val="005A79A7"/>
    <w:rsid w:val="005B2B72"/>
    <w:rsid w:val="005B32FF"/>
    <w:rsid w:val="005B3AF1"/>
    <w:rsid w:val="005C2343"/>
    <w:rsid w:val="005C6C9C"/>
    <w:rsid w:val="005D52B9"/>
    <w:rsid w:val="005D6BEE"/>
    <w:rsid w:val="005E642B"/>
    <w:rsid w:val="005E7E16"/>
    <w:rsid w:val="005F01A6"/>
    <w:rsid w:val="00600126"/>
    <w:rsid w:val="00602D95"/>
    <w:rsid w:val="00610642"/>
    <w:rsid w:val="0061753A"/>
    <w:rsid w:val="00636168"/>
    <w:rsid w:val="006446C1"/>
    <w:rsid w:val="0064656D"/>
    <w:rsid w:val="00657408"/>
    <w:rsid w:val="00660056"/>
    <w:rsid w:val="0068231F"/>
    <w:rsid w:val="00696A0F"/>
    <w:rsid w:val="006A2117"/>
    <w:rsid w:val="006A4FA6"/>
    <w:rsid w:val="006B056B"/>
    <w:rsid w:val="006B19DE"/>
    <w:rsid w:val="006B1C22"/>
    <w:rsid w:val="006B7E2D"/>
    <w:rsid w:val="006C4995"/>
    <w:rsid w:val="006D1933"/>
    <w:rsid w:val="006D3854"/>
    <w:rsid w:val="006F2085"/>
    <w:rsid w:val="006F3DAA"/>
    <w:rsid w:val="006F5FF7"/>
    <w:rsid w:val="007021D5"/>
    <w:rsid w:val="00702CB9"/>
    <w:rsid w:val="00711E97"/>
    <w:rsid w:val="00721470"/>
    <w:rsid w:val="00732CA0"/>
    <w:rsid w:val="00735BE1"/>
    <w:rsid w:val="00740B2E"/>
    <w:rsid w:val="0075281D"/>
    <w:rsid w:val="0075409B"/>
    <w:rsid w:val="00757A2A"/>
    <w:rsid w:val="0076783D"/>
    <w:rsid w:val="0076797F"/>
    <w:rsid w:val="00772003"/>
    <w:rsid w:val="007A0C85"/>
    <w:rsid w:val="007A5046"/>
    <w:rsid w:val="007A7842"/>
    <w:rsid w:val="007C0A80"/>
    <w:rsid w:val="007C1D8E"/>
    <w:rsid w:val="007D06D8"/>
    <w:rsid w:val="007D7C8D"/>
    <w:rsid w:val="007E28E2"/>
    <w:rsid w:val="007E7433"/>
    <w:rsid w:val="00805FA2"/>
    <w:rsid w:val="008116B8"/>
    <w:rsid w:val="00822F7D"/>
    <w:rsid w:val="00824E19"/>
    <w:rsid w:val="008276F3"/>
    <w:rsid w:val="008468F8"/>
    <w:rsid w:val="00855C67"/>
    <w:rsid w:val="008604DC"/>
    <w:rsid w:val="00861A5C"/>
    <w:rsid w:val="00873F58"/>
    <w:rsid w:val="00884B93"/>
    <w:rsid w:val="008870C8"/>
    <w:rsid w:val="00890285"/>
    <w:rsid w:val="00891D26"/>
    <w:rsid w:val="008920BA"/>
    <w:rsid w:val="008A01C9"/>
    <w:rsid w:val="008B39A8"/>
    <w:rsid w:val="008B3E0E"/>
    <w:rsid w:val="008B6A10"/>
    <w:rsid w:val="008E24AD"/>
    <w:rsid w:val="008E2960"/>
    <w:rsid w:val="008E7414"/>
    <w:rsid w:val="008F3363"/>
    <w:rsid w:val="009243FD"/>
    <w:rsid w:val="00926166"/>
    <w:rsid w:val="00926677"/>
    <w:rsid w:val="009360BE"/>
    <w:rsid w:val="00953FE1"/>
    <w:rsid w:val="00961B95"/>
    <w:rsid w:val="00963828"/>
    <w:rsid w:val="00965988"/>
    <w:rsid w:val="00966B6D"/>
    <w:rsid w:val="0097421D"/>
    <w:rsid w:val="00974428"/>
    <w:rsid w:val="009951F9"/>
    <w:rsid w:val="00995901"/>
    <w:rsid w:val="00995BEF"/>
    <w:rsid w:val="009966C1"/>
    <w:rsid w:val="009A0C52"/>
    <w:rsid w:val="009B6A61"/>
    <w:rsid w:val="009C2546"/>
    <w:rsid w:val="009C57AB"/>
    <w:rsid w:val="009D4AB2"/>
    <w:rsid w:val="009F5AC5"/>
    <w:rsid w:val="00A00530"/>
    <w:rsid w:val="00A00967"/>
    <w:rsid w:val="00A02CC0"/>
    <w:rsid w:val="00A04A25"/>
    <w:rsid w:val="00A42556"/>
    <w:rsid w:val="00A5182B"/>
    <w:rsid w:val="00A6431B"/>
    <w:rsid w:val="00A71CD3"/>
    <w:rsid w:val="00A76ECC"/>
    <w:rsid w:val="00A84887"/>
    <w:rsid w:val="00A93649"/>
    <w:rsid w:val="00A936E9"/>
    <w:rsid w:val="00A96E5F"/>
    <w:rsid w:val="00A97BA9"/>
    <w:rsid w:val="00AA5DA9"/>
    <w:rsid w:val="00AB15B8"/>
    <w:rsid w:val="00AC202B"/>
    <w:rsid w:val="00AD4B12"/>
    <w:rsid w:val="00AD65CD"/>
    <w:rsid w:val="00AD7ACF"/>
    <w:rsid w:val="00B21F90"/>
    <w:rsid w:val="00B2689A"/>
    <w:rsid w:val="00B34E6E"/>
    <w:rsid w:val="00B5470A"/>
    <w:rsid w:val="00B668EB"/>
    <w:rsid w:val="00B66BAE"/>
    <w:rsid w:val="00B7691F"/>
    <w:rsid w:val="00B9475F"/>
    <w:rsid w:val="00BA100C"/>
    <w:rsid w:val="00BA1DEA"/>
    <w:rsid w:val="00BA7657"/>
    <w:rsid w:val="00BB431D"/>
    <w:rsid w:val="00BB6CD5"/>
    <w:rsid w:val="00BC131E"/>
    <w:rsid w:val="00BD3A3B"/>
    <w:rsid w:val="00BE20A0"/>
    <w:rsid w:val="00BE47E0"/>
    <w:rsid w:val="00BE4A3F"/>
    <w:rsid w:val="00BF0530"/>
    <w:rsid w:val="00BF3566"/>
    <w:rsid w:val="00C1525E"/>
    <w:rsid w:val="00C306F6"/>
    <w:rsid w:val="00C34592"/>
    <w:rsid w:val="00C433F2"/>
    <w:rsid w:val="00C45FD2"/>
    <w:rsid w:val="00C64682"/>
    <w:rsid w:val="00C658E7"/>
    <w:rsid w:val="00C711B5"/>
    <w:rsid w:val="00C7173B"/>
    <w:rsid w:val="00C73E20"/>
    <w:rsid w:val="00C87DB7"/>
    <w:rsid w:val="00CA4847"/>
    <w:rsid w:val="00CB6C44"/>
    <w:rsid w:val="00CC7313"/>
    <w:rsid w:val="00CD0187"/>
    <w:rsid w:val="00CD5DDB"/>
    <w:rsid w:val="00CD68E1"/>
    <w:rsid w:val="00CF4FD3"/>
    <w:rsid w:val="00D01C56"/>
    <w:rsid w:val="00D050CA"/>
    <w:rsid w:val="00D1640B"/>
    <w:rsid w:val="00D3308E"/>
    <w:rsid w:val="00D436AA"/>
    <w:rsid w:val="00D564EE"/>
    <w:rsid w:val="00D9422F"/>
    <w:rsid w:val="00DA0ABB"/>
    <w:rsid w:val="00DB4645"/>
    <w:rsid w:val="00DB67D8"/>
    <w:rsid w:val="00DC12CD"/>
    <w:rsid w:val="00DC7C2B"/>
    <w:rsid w:val="00DD63B6"/>
    <w:rsid w:val="00DD7460"/>
    <w:rsid w:val="00DE754D"/>
    <w:rsid w:val="00DF225C"/>
    <w:rsid w:val="00DF4D30"/>
    <w:rsid w:val="00E015EB"/>
    <w:rsid w:val="00E0452F"/>
    <w:rsid w:val="00E153BB"/>
    <w:rsid w:val="00E466C6"/>
    <w:rsid w:val="00E47052"/>
    <w:rsid w:val="00E65643"/>
    <w:rsid w:val="00E65EAA"/>
    <w:rsid w:val="00E7306D"/>
    <w:rsid w:val="00E7422A"/>
    <w:rsid w:val="00E76C12"/>
    <w:rsid w:val="00E803A9"/>
    <w:rsid w:val="00E83BC2"/>
    <w:rsid w:val="00E94DBF"/>
    <w:rsid w:val="00E95389"/>
    <w:rsid w:val="00E95B79"/>
    <w:rsid w:val="00E96464"/>
    <w:rsid w:val="00EA489E"/>
    <w:rsid w:val="00EC1BB0"/>
    <w:rsid w:val="00ED00FA"/>
    <w:rsid w:val="00ED2374"/>
    <w:rsid w:val="00ED2C51"/>
    <w:rsid w:val="00ED6F54"/>
    <w:rsid w:val="00EE1618"/>
    <w:rsid w:val="00EE512B"/>
    <w:rsid w:val="00EF2AFC"/>
    <w:rsid w:val="00EF3964"/>
    <w:rsid w:val="00EF66C7"/>
    <w:rsid w:val="00F02782"/>
    <w:rsid w:val="00F15EB1"/>
    <w:rsid w:val="00F27480"/>
    <w:rsid w:val="00F275DA"/>
    <w:rsid w:val="00F3400B"/>
    <w:rsid w:val="00F52F16"/>
    <w:rsid w:val="00F5768F"/>
    <w:rsid w:val="00F613D3"/>
    <w:rsid w:val="00F6590C"/>
    <w:rsid w:val="00F83179"/>
    <w:rsid w:val="00F869ED"/>
    <w:rsid w:val="00F90BB8"/>
    <w:rsid w:val="00FB570B"/>
    <w:rsid w:val="00FC0FB7"/>
    <w:rsid w:val="00FC743E"/>
    <w:rsid w:val="00FD5066"/>
    <w:rsid w:val="00FE3753"/>
    <w:rsid w:val="00FF3B77"/>
    <w:rsid w:val="00FF5DA7"/>
    <w:rsid w:val="00FF6974"/>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3043"/>
  <w15:docId w15:val="{CD3B9D67-F5FE-48C0-BACF-21CF01CB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CD"/>
    <w:rPr>
      <w:rFonts w:ascii="Times New Roman" w:hAnsi="Times New Roman"/>
    </w:rPr>
  </w:style>
  <w:style w:type="paragraph" w:styleId="Heading1">
    <w:name w:val="heading 1"/>
    <w:basedOn w:val="TitleCenter"/>
    <w:next w:val="Normal"/>
    <w:link w:val="Heading1Char"/>
    <w:uiPriority w:val="9"/>
    <w:rsid w:val="008F3363"/>
    <w:pPr>
      <w:spacing w:after="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546"/>
    <w:pPr>
      <w:tabs>
        <w:tab w:val="center" w:pos="4680"/>
        <w:tab w:val="right" w:pos="9360"/>
      </w:tabs>
    </w:pPr>
  </w:style>
  <w:style w:type="character" w:customStyle="1" w:styleId="HeaderChar">
    <w:name w:val="Header Char"/>
    <w:basedOn w:val="DefaultParagraphFont"/>
    <w:link w:val="Header"/>
    <w:uiPriority w:val="99"/>
    <w:rsid w:val="009C2546"/>
  </w:style>
  <w:style w:type="paragraph" w:styleId="Footer">
    <w:name w:val="footer"/>
    <w:basedOn w:val="Normal"/>
    <w:link w:val="FooterChar"/>
    <w:uiPriority w:val="99"/>
    <w:unhideWhenUsed/>
    <w:rsid w:val="009C2546"/>
    <w:pPr>
      <w:tabs>
        <w:tab w:val="center" w:pos="4680"/>
        <w:tab w:val="right" w:pos="9360"/>
      </w:tabs>
    </w:pPr>
  </w:style>
  <w:style w:type="character" w:customStyle="1" w:styleId="FooterChar">
    <w:name w:val="Footer Char"/>
    <w:basedOn w:val="DefaultParagraphFont"/>
    <w:link w:val="Footer"/>
    <w:uiPriority w:val="99"/>
    <w:rsid w:val="009C2546"/>
  </w:style>
  <w:style w:type="paragraph" w:customStyle="1" w:styleId="BodySingle5">
    <w:name w:val="*Body Single .5"/>
    <w:aliases w:val="Body Single"/>
    <w:basedOn w:val="Normal"/>
    <w:link w:val="BodySingle5Char"/>
    <w:qFormat/>
    <w:rsid w:val="009C2546"/>
    <w:pPr>
      <w:spacing w:after="240"/>
      <w:ind w:firstLine="720"/>
    </w:pPr>
    <w:rPr>
      <w:bCs/>
    </w:rPr>
  </w:style>
  <w:style w:type="character" w:customStyle="1" w:styleId="BodySingle5Char">
    <w:name w:val="*Body Single .5 Char"/>
    <w:aliases w:val="Body Single Char"/>
    <w:basedOn w:val="DefaultParagraphFont"/>
    <w:link w:val="BodySingle5"/>
    <w:rsid w:val="009C2546"/>
    <w:rPr>
      <w:rFonts w:eastAsia="Times New Roman" w:cstheme="minorHAnsi"/>
      <w:bCs/>
    </w:rPr>
  </w:style>
  <w:style w:type="paragraph" w:customStyle="1" w:styleId="BodyDouble5">
    <w:name w:val="*Body Double.5"/>
    <w:aliases w:val="Body Double"/>
    <w:basedOn w:val="Normal"/>
    <w:link w:val="BodyDouble5Char"/>
    <w:qFormat/>
    <w:rsid w:val="009C2546"/>
    <w:pPr>
      <w:spacing w:line="480" w:lineRule="auto"/>
      <w:ind w:firstLine="720"/>
    </w:pPr>
    <w:rPr>
      <w:bCs/>
    </w:rPr>
  </w:style>
  <w:style w:type="character" w:customStyle="1" w:styleId="BodyDouble5Char">
    <w:name w:val="*Body Double.5 Char"/>
    <w:aliases w:val="Body Double Char"/>
    <w:basedOn w:val="DefaultParagraphFont"/>
    <w:link w:val="BodyDouble5"/>
    <w:rsid w:val="009C2546"/>
    <w:rPr>
      <w:rFonts w:eastAsia="Times New Roman" w:cstheme="minorHAnsi"/>
      <w:bCs/>
    </w:rPr>
  </w:style>
  <w:style w:type="paragraph" w:customStyle="1" w:styleId="Quote">
    <w:name w:val="*Quote"/>
    <w:aliases w:val="Quote 1"/>
    <w:basedOn w:val="Normal"/>
    <w:link w:val="QuoteChar"/>
    <w:qFormat/>
    <w:rsid w:val="009C2546"/>
    <w:pPr>
      <w:spacing w:after="240"/>
      <w:ind w:left="1440" w:right="1440"/>
    </w:pPr>
    <w:rPr>
      <w:bCs/>
    </w:rPr>
  </w:style>
  <w:style w:type="character" w:customStyle="1" w:styleId="QuoteChar">
    <w:name w:val="*Quote Char"/>
    <w:aliases w:val="Quote 1 Char"/>
    <w:basedOn w:val="DefaultParagraphFont"/>
    <w:link w:val="Quote"/>
    <w:rsid w:val="009C2546"/>
    <w:rPr>
      <w:rFonts w:eastAsia="Times New Roman" w:cstheme="minorHAnsi"/>
      <w:bCs/>
    </w:rPr>
  </w:style>
  <w:style w:type="paragraph" w:customStyle="1" w:styleId="ShortLines">
    <w:name w:val="*Short Lines"/>
    <w:aliases w:val="Short Lines"/>
    <w:basedOn w:val="Normal"/>
    <w:link w:val="ShortLinesChar"/>
    <w:qFormat/>
    <w:rsid w:val="009C2546"/>
    <w:pPr>
      <w:spacing w:after="240"/>
      <w:contextualSpacing/>
    </w:pPr>
    <w:rPr>
      <w:bCs/>
    </w:rPr>
  </w:style>
  <w:style w:type="character" w:customStyle="1" w:styleId="ShortLinesChar">
    <w:name w:val="*Short Lines Char"/>
    <w:aliases w:val="Short Lines Char"/>
    <w:basedOn w:val="DefaultParagraphFont"/>
    <w:link w:val="ShortLines"/>
    <w:rsid w:val="009C2546"/>
    <w:rPr>
      <w:rFonts w:eastAsia="Times New Roman" w:cstheme="minorHAnsi"/>
      <w:bCs/>
    </w:rPr>
  </w:style>
  <w:style w:type="paragraph" w:customStyle="1" w:styleId="Signature">
    <w:name w:val="*Signature"/>
    <w:aliases w:val="Sign"/>
    <w:basedOn w:val="Normal"/>
    <w:link w:val="SignatureChar"/>
    <w:qFormat/>
    <w:rsid w:val="009C2546"/>
    <w:pPr>
      <w:keepLines/>
      <w:tabs>
        <w:tab w:val="left" w:pos="5328"/>
        <w:tab w:val="right" w:pos="9360"/>
      </w:tabs>
      <w:ind w:left="5040"/>
    </w:pPr>
  </w:style>
  <w:style w:type="character" w:customStyle="1" w:styleId="SignatureChar">
    <w:name w:val="*Signature Char"/>
    <w:aliases w:val="Sign Char"/>
    <w:basedOn w:val="DefaultParagraphFont"/>
    <w:link w:val="Signature"/>
    <w:rsid w:val="009C2546"/>
    <w:rPr>
      <w:rFonts w:eastAsia="Times New Roman" w:cstheme="minorHAnsi"/>
    </w:rPr>
  </w:style>
  <w:style w:type="paragraph" w:customStyle="1" w:styleId="TitleCenterBoldAllCaps">
    <w:name w:val="*Title Center Bold All Caps"/>
    <w:aliases w:val="TCBA"/>
    <w:basedOn w:val="Normal"/>
    <w:link w:val="TitleCenterBoldAllCapsChar"/>
    <w:qFormat/>
    <w:rsid w:val="009C2546"/>
    <w:pPr>
      <w:keepNext/>
      <w:spacing w:after="240"/>
      <w:jc w:val="center"/>
    </w:pPr>
    <w:rPr>
      <w:b/>
      <w:bCs/>
      <w:caps/>
    </w:rPr>
  </w:style>
  <w:style w:type="character" w:customStyle="1" w:styleId="TitleCenterBoldAllCapsChar">
    <w:name w:val="*Title Center Bold All Caps Char"/>
    <w:aliases w:val="TCBA Char"/>
    <w:basedOn w:val="DefaultParagraphFont"/>
    <w:link w:val="TitleCenterBoldAllCaps"/>
    <w:rsid w:val="009C2546"/>
    <w:rPr>
      <w:rFonts w:eastAsia="Times New Roman" w:cstheme="minorHAnsi"/>
      <w:b/>
      <w:bCs/>
      <w:caps/>
    </w:rPr>
  </w:style>
  <w:style w:type="paragraph" w:customStyle="1" w:styleId="TitleCenterBoldUnderlineAllCaps">
    <w:name w:val="*Title Center Bold Underline All Caps"/>
    <w:aliases w:val="TCBUA"/>
    <w:basedOn w:val="Normal"/>
    <w:link w:val="TitleCenterBoldUnderlineAllCapsChar"/>
    <w:qFormat/>
    <w:rsid w:val="009C2546"/>
    <w:pPr>
      <w:keepNext/>
      <w:spacing w:after="240"/>
      <w:jc w:val="center"/>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9C2546"/>
    <w:rPr>
      <w:rFonts w:eastAsia="Times New Roman" w:cstheme="minorHAnsi"/>
      <w:b/>
      <w:caps/>
      <w:u w:val="single"/>
    </w:rPr>
  </w:style>
  <w:style w:type="paragraph" w:customStyle="1" w:styleId="BulletListIndent5">
    <w:name w:val="*Bullet List Indent .5"/>
    <w:aliases w:val="Bullet"/>
    <w:basedOn w:val="Normal"/>
    <w:link w:val="BulletListIndent5Char"/>
    <w:qFormat/>
    <w:rsid w:val="009C2546"/>
    <w:pPr>
      <w:numPr>
        <w:numId w:val="21"/>
      </w:numPr>
      <w:spacing w:after="240"/>
    </w:pPr>
    <w:rPr>
      <w:bCs/>
    </w:rPr>
  </w:style>
  <w:style w:type="character" w:customStyle="1" w:styleId="BulletListIndent5Char">
    <w:name w:val="*Bullet List Indent .5 Char"/>
    <w:aliases w:val="Bullet Char"/>
    <w:basedOn w:val="DefaultParagraphFont"/>
    <w:link w:val="BulletListIndent5"/>
    <w:rsid w:val="009C2546"/>
    <w:rPr>
      <w:rFonts w:eastAsia="Times New Roman" w:cstheme="minorHAnsi"/>
      <w:bCs/>
    </w:rPr>
  </w:style>
  <w:style w:type="paragraph" w:customStyle="1" w:styleId="Outline1">
    <w:name w:val="Outline 1"/>
    <w:basedOn w:val="Normal"/>
    <w:link w:val="Outline1Char"/>
    <w:qFormat/>
    <w:rsid w:val="009C2546"/>
    <w:pPr>
      <w:keepNext/>
      <w:numPr>
        <w:numId w:val="31"/>
      </w:numPr>
      <w:spacing w:after="240"/>
      <w:outlineLvl w:val="0"/>
    </w:pPr>
    <w:rPr>
      <w:rFonts w:asciiTheme="majorHAnsi" w:hAnsiTheme="majorHAnsi" w:cstheme="majorHAnsi"/>
      <w:bCs/>
    </w:rPr>
  </w:style>
  <w:style w:type="character" w:customStyle="1" w:styleId="Outline1Char">
    <w:name w:val="Outline 1 Char"/>
    <w:basedOn w:val="DefaultParagraphFont"/>
    <w:link w:val="Outline1"/>
    <w:rsid w:val="009C2546"/>
    <w:rPr>
      <w:rFonts w:asciiTheme="majorHAnsi" w:eastAsia="Times New Roman" w:hAnsiTheme="majorHAnsi" w:cstheme="majorHAnsi"/>
      <w:bCs/>
    </w:rPr>
  </w:style>
  <w:style w:type="paragraph" w:customStyle="1" w:styleId="Outline2">
    <w:name w:val="Outline 2"/>
    <w:basedOn w:val="Normal"/>
    <w:link w:val="Outline2Char"/>
    <w:qFormat/>
    <w:rsid w:val="009C2546"/>
    <w:pPr>
      <w:numPr>
        <w:ilvl w:val="1"/>
        <w:numId w:val="31"/>
      </w:numPr>
      <w:spacing w:after="240"/>
      <w:outlineLvl w:val="1"/>
    </w:pPr>
    <w:rPr>
      <w:rFonts w:asciiTheme="majorHAnsi" w:hAnsiTheme="majorHAnsi" w:cstheme="majorHAnsi"/>
      <w:bCs/>
      <w:iCs/>
      <w:szCs w:val="28"/>
    </w:rPr>
  </w:style>
  <w:style w:type="character" w:customStyle="1" w:styleId="Outline2Char">
    <w:name w:val="Outline 2 Char"/>
    <w:basedOn w:val="DefaultParagraphFont"/>
    <w:link w:val="Outline2"/>
    <w:rsid w:val="009C2546"/>
    <w:rPr>
      <w:rFonts w:asciiTheme="majorHAnsi" w:eastAsia="Times New Roman" w:hAnsiTheme="majorHAnsi" w:cstheme="majorHAnsi"/>
      <w:bCs/>
      <w:iCs/>
      <w:szCs w:val="28"/>
    </w:rPr>
  </w:style>
  <w:style w:type="paragraph" w:customStyle="1" w:styleId="Outline3">
    <w:name w:val="Outline 3"/>
    <w:basedOn w:val="Normal"/>
    <w:link w:val="Outline3Char"/>
    <w:qFormat/>
    <w:rsid w:val="009C2546"/>
    <w:pPr>
      <w:numPr>
        <w:ilvl w:val="2"/>
        <w:numId w:val="31"/>
      </w:numPr>
      <w:spacing w:after="240"/>
      <w:outlineLvl w:val="2"/>
    </w:pPr>
    <w:rPr>
      <w:rFonts w:asciiTheme="majorHAnsi" w:hAnsiTheme="majorHAnsi" w:cstheme="majorHAnsi"/>
      <w:bCs/>
      <w:szCs w:val="26"/>
    </w:rPr>
  </w:style>
  <w:style w:type="character" w:customStyle="1" w:styleId="Outline3Char">
    <w:name w:val="Outline 3 Char"/>
    <w:basedOn w:val="DefaultParagraphFont"/>
    <w:link w:val="Outline3"/>
    <w:rsid w:val="009C2546"/>
    <w:rPr>
      <w:rFonts w:asciiTheme="majorHAnsi" w:eastAsia="Times New Roman" w:hAnsiTheme="majorHAnsi" w:cstheme="majorHAnsi"/>
      <w:bCs/>
      <w:szCs w:val="26"/>
    </w:rPr>
  </w:style>
  <w:style w:type="paragraph" w:customStyle="1" w:styleId="Outline4">
    <w:name w:val="Outline 4"/>
    <w:basedOn w:val="Normal"/>
    <w:link w:val="Outline4Char"/>
    <w:qFormat/>
    <w:rsid w:val="009C2546"/>
    <w:pPr>
      <w:numPr>
        <w:ilvl w:val="3"/>
        <w:numId w:val="31"/>
      </w:numPr>
      <w:spacing w:after="240"/>
      <w:outlineLvl w:val="3"/>
    </w:pPr>
    <w:rPr>
      <w:rFonts w:asciiTheme="majorHAnsi" w:hAnsiTheme="majorHAnsi" w:cstheme="majorHAnsi"/>
      <w:bCs/>
      <w:szCs w:val="28"/>
    </w:rPr>
  </w:style>
  <w:style w:type="character" w:customStyle="1" w:styleId="Outline4Char">
    <w:name w:val="Outline 4 Char"/>
    <w:basedOn w:val="DefaultParagraphFont"/>
    <w:link w:val="Outline4"/>
    <w:rsid w:val="009C2546"/>
    <w:rPr>
      <w:rFonts w:asciiTheme="majorHAnsi" w:eastAsia="Times New Roman" w:hAnsiTheme="majorHAnsi" w:cstheme="majorHAnsi"/>
      <w:bCs/>
      <w:szCs w:val="28"/>
    </w:rPr>
  </w:style>
  <w:style w:type="paragraph" w:customStyle="1" w:styleId="Outline5">
    <w:name w:val="Outline 5"/>
    <w:basedOn w:val="Normal"/>
    <w:link w:val="Outline5Char"/>
    <w:qFormat/>
    <w:rsid w:val="009C2546"/>
    <w:pPr>
      <w:numPr>
        <w:ilvl w:val="4"/>
        <w:numId w:val="31"/>
      </w:numPr>
      <w:spacing w:after="240"/>
      <w:outlineLvl w:val="4"/>
    </w:pPr>
    <w:rPr>
      <w:rFonts w:asciiTheme="majorHAnsi" w:hAnsiTheme="majorHAnsi" w:cstheme="majorHAnsi"/>
      <w:bCs/>
      <w:iCs/>
      <w:szCs w:val="26"/>
    </w:rPr>
  </w:style>
  <w:style w:type="character" w:customStyle="1" w:styleId="Outline5Char">
    <w:name w:val="Outline 5 Char"/>
    <w:basedOn w:val="DefaultParagraphFont"/>
    <w:link w:val="Outline5"/>
    <w:rsid w:val="009C2546"/>
    <w:rPr>
      <w:rFonts w:asciiTheme="majorHAnsi" w:eastAsia="Times New Roman" w:hAnsiTheme="majorHAnsi" w:cstheme="majorHAnsi"/>
      <w:bCs/>
      <w:iCs/>
      <w:szCs w:val="26"/>
    </w:rPr>
  </w:style>
  <w:style w:type="paragraph" w:customStyle="1" w:styleId="Outline6">
    <w:name w:val="Outline 6"/>
    <w:basedOn w:val="Normal"/>
    <w:link w:val="Outline6Char"/>
    <w:qFormat/>
    <w:rsid w:val="009C2546"/>
    <w:pPr>
      <w:numPr>
        <w:ilvl w:val="5"/>
        <w:numId w:val="31"/>
      </w:numPr>
      <w:spacing w:after="240"/>
      <w:outlineLvl w:val="5"/>
    </w:pPr>
    <w:rPr>
      <w:rFonts w:asciiTheme="majorHAnsi" w:hAnsiTheme="majorHAnsi" w:cstheme="majorHAnsi"/>
      <w:bCs/>
      <w:szCs w:val="22"/>
    </w:rPr>
  </w:style>
  <w:style w:type="character" w:customStyle="1" w:styleId="Outline6Char">
    <w:name w:val="Outline 6 Char"/>
    <w:basedOn w:val="DefaultParagraphFont"/>
    <w:link w:val="Outline6"/>
    <w:rsid w:val="009C2546"/>
    <w:rPr>
      <w:rFonts w:asciiTheme="majorHAnsi" w:eastAsia="Times New Roman" w:hAnsiTheme="majorHAnsi" w:cstheme="majorHAnsi"/>
      <w:bCs/>
      <w:szCs w:val="22"/>
    </w:rPr>
  </w:style>
  <w:style w:type="paragraph" w:customStyle="1" w:styleId="Outline7">
    <w:name w:val="Outline 7"/>
    <w:basedOn w:val="Normal"/>
    <w:link w:val="Outline7Char"/>
    <w:qFormat/>
    <w:rsid w:val="009C2546"/>
    <w:pPr>
      <w:numPr>
        <w:ilvl w:val="6"/>
        <w:numId w:val="31"/>
      </w:numPr>
      <w:spacing w:after="240"/>
      <w:outlineLvl w:val="6"/>
    </w:pPr>
    <w:rPr>
      <w:rFonts w:asciiTheme="majorHAnsi" w:hAnsiTheme="majorHAnsi" w:cstheme="majorHAnsi"/>
    </w:rPr>
  </w:style>
  <w:style w:type="character" w:customStyle="1" w:styleId="Outline7Char">
    <w:name w:val="Outline 7 Char"/>
    <w:basedOn w:val="DefaultParagraphFont"/>
    <w:link w:val="Outline7"/>
    <w:rsid w:val="009C2546"/>
    <w:rPr>
      <w:rFonts w:asciiTheme="majorHAnsi" w:eastAsia="Times New Roman" w:hAnsiTheme="majorHAnsi" w:cstheme="majorHAnsi"/>
    </w:rPr>
  </w:style>
  <w:style w:type="paragraph" w:customStyle="1" w:styleId="Outline8">
    <w:name w:val="Outline 8"/>
    <w:basedOn w:val="Normal"/>
    <w:link w:val="Outline8Char"/>
    <w:qFormat/>
    <w:rsid w:val="009C2546"/>
    <w:pPr>
      <w:numPr>
        <w:ilvl w:val="7"/>
        <w:numId w:val="31"/>
      </w:numPr>
      <w:spacing w:after="240"/>
      <w:outlineLvl w:val="7"/>
    </w:pPr>
    <w:rPr>
      <w:rFonts w:asciiTheme="majorHAnsi" w:hAnsiTheme="majorHAnsi" w:cstheme="majorHAnsi"/>
      <w:iCs/>
    </w:rPr>
  </w:style>
  <w:style w:type="character" w:customStyle="1" w:styleId="Outline8Char">
    <w:name w:val="Outline 8 Char"/>
    <w:basedOn w:val="DefaultParagraphFont"/>
    <w:link w:val="Outline8"/>
    <w:rsid w:val="009C2546"/>
    <w:rPr>
      <w:rFonts w:asciiTheme="majorHAnsi" w:eastAsia="Times New Roman" w:hAnsiTheme="majorHAnsi" w:cstheme="majorHAnsi"/>
      <w:iCs/>
    </w:rPr>
  </w:style>
  <w:style w:type="paragraph" w:customStyle="1" w:styleId="Outline9">
    <w:name w:val="Outline 9"/>
    <w:basedOn w:val="Normal"/>
    <w:link w:val="Outline9Char"/>
    <w:qFormat/>
    <w:rsid w:val="009C2546"/>
    <w:pPr>
      <w:numPr>
        <w:ilvl w:val="8"/>
        <w:numId w:val="31"/>
      </w:numPr>
      <w:spacing w:after="240"/>
      <w:outlineLvl w:val="8"/>
    </w:pPr>
    <w:rPr>
      <w:rFonts w:asciiTheme="majorHAnsi" w:hAnsiTheme="majorHAnsi" w:cstheme="majorHAnsi"/>
      <w:szCs w:val="22"/>
    </w:rPr>
  </w:style>
  <w:style w:type="character" w:customStyle="1" w:styleId="Outline9Char">
    <w:name w:val="Outline 9 Char"/>
    <w:basedOn w:val="DefaultParagraphFont"/>
    <w:link w:val="Outline9"/>
    <w:rsid w:val="009C2546"/>
    <w:rPr>
      <w:rFonts w:asciiTheme="majorHAnsi" w:eastAsia="Times New Roman" w:hAnsiTheme="majorHAnsi" w:cstheme="majorHAnsi"/>
      <w:szCs w:val="22"/>
    </w:rPr>
  </w:style>
  <w:style w:type="paragraph" w:styleId="Signature0">
    <w:name w:val="Signature"/>
    <w:basedOn w:val="Normal"/>
    <w:link w:val="SignatureChar0"/>
    <w:uiPriority w:val="99"/>
    <w:unhideWhenUsed/>
    <w:qFormat/>
    <w:rsid w:val="009C2546"/>
    <w:pPr>
      <w:tabs>
        <w:tab w:val="left" w:pos="5328"/>
        <w:tab w:val="left" w:pos="9360"/>
      </w:tabs>
      <w:ind w:left="5040"/>
    </w:pPr>
    <w:rPr>
      <w:rFonts w:eastAsiaTheme="minorHAnsi"/>
    </w:rPr>
  </w:style>
  <w:style w:type="character" w:customStyle="1" w:styleId="SignatureChar0">
    <w:name w:val="Signature Char"/>
    <w:basedOn w:val="DefaultParagraphFont"/>
    <w:link w:val="Signature0"/>
    <w:uiPriority w:val="99"/>
    <w:rsid w:val="009C2546"/>
    <w:rPr>
      <w:rFonts w:cstheme="minorHAnsi"/>
    </w:rPr>
  </w:style>
  <w:style w:type="paragraph" w:styleId="EnvelopeAddress">
    <w:name w:val="envelope address"/>
    <w:basedOn w:val="Normal"/>
    <w:uiPriority w:val="99"/>
    <w:semiHidden/>
    <w:unhideWhenUsed/>
    <w:rsid w:val="003E73A2"/>
    <w:pPr>
      <w:framePr w:w="7920" w:h="1980" w:hRule="exact" w:hSpace="180" w:wrap="auto" w:hAnchor="page" w:xAlign="center" w:yAlign="bottom"/>
      <w:ind w:left="2880"/>
    </w:pPr>
    <w:rPr>
      <w:rFonts w:eastAsiaTheme="majorEastAsia" w:cstheme="majorBidi"/>
    </w:rPr>
  </w:style>
  <w:style w:type="paragraph" w:customStyle="1" w:styleId="TitleCenter">
    <w:name w:val="*Title Center"/>
    <w:aliases w:val="TC"/>
    <w:basedOn w:val="Normal"/>
    <w:link w:val="TitleCenterChar"/>
    <w:qFormat/>
    <w:rsid w:val="00AD65CD"/>
    <w:pPr>
      <w:keepNext/>
      <w:spacing w:after="240"/>
      <w:jc w:val="center"/>
    </w:pPr>
    <w:rPr>
      <w:bCs/>
    </w:rPr>
  </w:style>
  <w:style w:type="paragraph" w:customStyle="1" w:styleId="BodyText16ptBoldRightAlign">
    <w:name w:val="Body Text 16 pt Bold Right Align"/>
    <w:basedOn w:val="Normal"/>
    <w:qFormat/>
    <w:rsid w:val="00AD65CD"/>
    <w:pPr>
      <w:spacing w:after="240"/>
      <w:jc w:val="right"/>
    </w:pPr>
    <w:rPr>
      <w:b/>
      <w:sz w:val="32"/>
    </w:rPr>
  </w:style>
  <w:style w:type="paragraph" w:customStyle="1" w:styleId="Title14pt">
    <w:name w:val="Title 14 pt"/>
    <w:basedOn w:val="Normal"/>
    <w:qFormat/>
    <w:rsid w:val="00AD65CD"/>
    <w:pPr>
      <w:spacing w:after="240"/>
      <w:jc w:val="center"/>
    </w:pPr>
    <w:rPr>
      <w:sz w:val="28"/>
    </w:rPr>
  </w:style>
  <w:style w:type="paragraph" w:customStyle="1" w:styleId="BodyTextIndentedRight">
    <w:name w:val="Body Text Indented Right"/>
    <w:basedOn w:val="Normal"/>
    <w:autoRedefine/>
    <w:qFormat/>
    <w:rsid w:val="008276F3"/>
    <w:pPr>
      <w:tabs>
        <w:tab w:val="left" w:pos="7200"/>
      </w:tabs>
      <w:jc w:val="right"/>
    </w:pPr>
    <w:rPr>
      <w:b/>
      <w:bCs/>
      <w:sz w:val="60"/>
      <w:szCs w:val="60"/>
    </w:rPr>
  </w:style>
  <w:style w:type="character" w:customStyle="1" w:styleId="TitleCenterChar">
    <w:name w:val="*Title Center Char"/>
    <w:aliases w:val="TC Char"/>
    <w:basedOn w:val="DefaultParagraphFont"/>
    <w:link w:val="TitleCenter"/>
    <w:rsid w:val="00AD65CD"/>
    <w:rPr>
      <w:rFonts w:ascii="Times New Roman" w:hAnsi="Times New Roman"/>
      <w:bCs/>
    </w:rPr>
  </w:style>
  <w:style w:type="table" w:styleId="TableGrid">
    <w:name w:val="Table Grid"/>
    <w:basedOn w:val="TableNormal"/>
    <w:uiPriority w:val="59"/>
    <w:rsid w:val="00AD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oubleSp5">
    <w:name w:val="*Body Double Sp .5"/>
    <w:basedOn w:val="Normal"/>
    <w:link w:val="BodyDoubleSp5Char"/>
    <w:qFormat/>
    <w:rsid w:val="00AD65CD"/>
    <w:pPr>
      <w:spacing w:line="480" w:lineRule="auto"/>
      <w:ind w:firstLine="720"/>
      <w:jc w:val="both"/>
    </w:pPr>
  </w:style>
  <w:style w:type="character" w:customStyle="1" w:styleId="BodyDoubleSp5Char">
    <w:name w:val="*Body Double Sp .5 Char"/>
    <w:basedOn w:val="DefaultParagraphFont"/>
    <w:link w:val="BodyDoubleSp5"/>
    <w:rsid w:val="00AD65CD"/>
    <w:rPr>
      <w:rFonts w:ascii="Times New Roman" w:hAnsi="Times New Roman"/>
    </w:rPr>
  </w:style>
  <w:style w:type="paragraph" w:customStyle="1" w:styleId="TitleLeftUnderline">
    <w:name w:val="*Title Left Underline"/>
    <w:aliases w:val="TLU"/>
    <w:basedOn w:val="Normal"/>
    <w:link w:val="TitleLeftUnderlineChar"/>
    <w:qFormat/>
    <w:rsid w:val="00AD65CD"/>
    <w:pPr>
      <w:keepNext/>
      <w:spacing w:after="240"/>
    </w:pPr>
    <w:rPr>
      <w:bCs/>
      <w:u w:val="single"/>
    </w:rPr>
  </w:style>
  <w:style w:type="character" w:customStyle="1" w:styleId="TitleLeftUnderlineChar">
    <w:name w:val="*Title Left Underline Char"/>
    <w:aliases w:val="TLU Char"/>
    <w:basedOn w:val="DefaultParagraphFont"/>
    <w:link w:val="TitleLeftUnderline"/>
    <w:rsid w:val="00AD65CD"/>
    <w:rPr>
      <w:rFonts w:ascii="Times New Roman" w:hAnsi="Times New Roman"/>
      <w:bCs/>
      <w:u w:val="single"/>
    </w:rPr>
  </w:style>
  <w:style w:type="paragraph" w:customStyle="1" w:styleId="Quote055">
    <w:name w:val="*Quote 0/.5/.5"/>
    <w:aliases w:val="Q055"/>
    <w:basedOn w:val="Normal"/>
    <w:link w:val="Quote055Char"/>
    <w:qFormat/>
    <w:rsid w:val="00AD65CD"/>
    <w:pPr>
      <w:spacing w:after="240"/>
      <w:ind w:left="720" w:right="720"/>
      <w:jc w:val="both"/>
    </w:pPr>
    <w:rPr>
      <w:bCs/>
    </w:rPr>
  </w:style>
  <w:style w:type="character" w:customStyle="1" w:styleId="Quote055Char">
    <w:name w:val="*Quote 0/.5/.5 Char"/>
    <w:aliases w:val="Q055 Char"/>
    <w:basedOn w:val="DefaultParagraphFont"/>
    <w:link w:val="Quote055"/>
    <w:rsid w:val="00AD65CD"/>
    <w:rPr>
      <w:rFonts w:ascii="Times New Roman" w:hAnsi="Times New Roman"/>
      <w:bCs/>
    </w:rPr>
  </w:style>
  <w:style w:type="character" w:customStyle="1" w:styleId="LBFileStampAtCursor">
    <w:name w:val="*LBFileStampAtCursor"/>
    <w:aliases w:val="FSC"/>
    <w:basedOn w:val="DefaultParagraphFont"/>
    <w:rsid w:val="00307117"/>
    <w:rPr>
      <w:rFonts w:asciiTheme="minorHAnsi" w:hAnsiTheme="minorHAnsi" w:cstheme="minorHAnsi"/>
      <w:sz w:val="16"/>
      <w:szCs w:val="32"/>
    </w:rPr>
  </w:style>
  <w:style w:type="paragraph" w:customStyle="1" w:styleId="LBFileStampAtEnd">
    <w:name w:val="*LBFileStampAtEnd"/>
    <w:aliases w:val="FSE"/>
    <w:basedOn w:val="Normal"/>
    <w:rsid w:val="00307117"/>
    <w:rPr>
      <w:rFonts w:ascii="Arial" w:hAnsi="Arial" w:cstheme="minorHAnsi"/>
      <w:sz w:val="16"/>
      <w:szCs w:val="32"/>
    </w:rPr>
  </w:style>
  <w:style w:type="paragraph" w:styleId="BalloonText">
    <w:name w:val="Balloon Text"/>
    <w:basedOn w:val="Normal"/>
    <w:link w:val="BalloonTextChar"/>
    <w:uiPriority w:val="99"/>
    <w:semiHidden/>
    <w:unhideWhenUsed/>
    <w:rsid w:val="00DF2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5C"/>
    <w:rPr>
      <w:rFonts w:ascii="Segoe UI" w:hAnsi="Segoe UI" w:cs="Segoe UI"/>
      <w:sz w:val="18"/>
      <w:szCs w:val="18"/>
    </w:rPr>
  </w:style>
  <w:style w:type="character" w:styleId="CommentReference">
    <w:name w:val="annotation reference"/>
    <w:basedOn w:val="DefaultParagraphFont"/>
    <w:uiPriority w:val="99"/>
    <w:semiHidden/>
    <w:unhideWhenUsed/>
    <w:rsid w:val="00966B6D"/>
    <w:rPr>
      <w:sz w:val="16"/>
      <w:szCs w:val="16"/>
    </w:rPr>
  </w:style>
  <w:style w:type="paragraph" w:styleId="CommentText">
    <w:name w:val="annotation text"/>
    <w:basedOn w:val="Normal"/>
    <w:link w:val="CommentTextChar"/>
    <w:uiPriority w:val="99"/>
    <w:unhideWhenUsed/>
    <w:rsid w:val="00966B6D"/>
    <w:rPr>
      <w:sz w:val="20"/>
      <w:szCs w:val="20"/>
    </w:rPr>
  </w:style>
  <w:style w:type="character" w:customStyle="1" w:styleId="CommentTextChar">
    <w:name w:val="Comment Text Char"/>
    <w:basedOn w:val="DefaultParagraphFont"/>
    <w:link w:val="CommentText"/>
    <w:uiPriority w:val="99"/>
    <w:rsid w:val="00966B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6B6D"/>
    <w:rPr>
      <w:b/>
      <w:bCs/>
    </w:rPr>
  </w:style>
  <w:style w:type="character" w:customStyle="1" w:styleId="CommentSubjectChar">
    <w:name w:val="Comment Subject Char"/>
    <w:basedOn w:val="CommentTextChar"/>
    <w:link w:val="CommentSubject"/>
    <w:uiPriority w:val="99"/>
    <w:semiHidden/>
    <w:rsid w:val="00966B6D"/>
    <w:rPr>
      <w:rFonts w:ascii="Times New Roman" w:hAnsi="Times New Roman"/>
      <w:b/>
      <w:bCs/>
      <w:sz w:val="20"/>
      <w:szCs w:val="20"/>
    </w:rPr>
  </w:style>
  <w:style w:type="paragraph" w:styleId="Revision">
    <w:name w:val="Revision"/>
    <w:hidden/>
    <w:uiPriority w:val="99"/>
    <w:semiHidden/>
    <w:rsid w:val="00120743"/>
    <w:rPr>
      <w:rFonts w:ascii="Times New Roman" w:hAnsi="Times New Roman"/>
    </w:rPr>
  </w:style>
  <w:style w:type="character" w:customStyle="1" w:styleId="Heading1Char">
    <w:name w:val="Heading 1 Char"/>
    <w:basedOn w:val="DefaultParagraphFont"/>
    <w:link w:val="Heading1"/>
    <w:uiPriority w:val="9"/>
    <w:rsid w:val="008F3363"/>
    <w:rPr>
      <w:rFonts w:ascii="Times New Roman" w:hAnsi="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2268">
      <w:bodyDiv w:val="1"/>
      <w:marLeft w:val="0"/>
      <w:marRight w:val="0"/>
      <w:marTop w:val="0"/>
      <w:marBottom w:val="0"/>
      <w:divBdr>
        <w:top w:val="none" w:sz="0" w:space="0" w:color="auto"/>
        <w:left w:val="none" w:sz="0" w:space="0" w:color="auto"/>
        <w:bottom w:val="none" w:sz="0" w:space="0" w:color="auto"/>
        <w:right w:val="none" w:sz="0" w:space="0" w:color="auto"/>
      </w:divBdr>
    </w:div>
    <w:div w:id="1890265788">
      <w:bodyDiv w:val="1"/>
      <w:marLeft w:val="0"/>
      <w:marRight w:val="0"/>
      <w:marTop w:val="0"/>
      <w:marBottom w:val="0"/>
      <w:divBdr>
        <w:top w:val="none" w:sz="0" w:space="0" w:color="auto"/>
        <w:left w:val="none" w:sz="0" w:space="0" w:color="auto"/>
        <w:bottom w:val="none" w:sz="0" w:space="0" w:color="auto"/>
        <w:right w:val="none" w:sz="0" w:space="0" w:color="auto"/>
      </w:divBdr>
    </w:div>
    <w:div w:id="20043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ri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2395d0-2b66-48b1-949d-76fa85fa8a0b">
      <Terms xmlns="http://schemas.microsoft.com/office/infopath/2007/PartnerControls"/>
    </lcf76f155ced4ddcb4097134ff3c332f>
    <TaxCatchAll xmlns="21b4631c-9a9c-459d-b28b-cd2f0efe64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33D13C0C6E1741A4A4CC620C87E5CD" ma:contentTypeVersion="16" ma:contentTypeDescription="Create a new document." ma:contentTypeScope="" ma:versionID="0c5f491af25a2bd1ac58cc596c75fa76">
  <xsd:schema xmlns:xsd="http://www.w3.org/2001/XMLSchema" xmlns:xs="http://www.w3.org/2001/XMLSchema" xmlns:p="http://schemas.microsoft.com/office/2006/metadata/properties" xmlns:ns2="f82395d0-2b66-48b1-949d-76fa85fa8a0b" xmlns:ns3="386f8d40-7b05-4056-a913-e28a34dde776" xmlns:ns4="21b4631c-9a9c-459d-b28b-cd2f0efe6468" targetNamespace="http://schemas.microsoft.com/office/2006/metadata/properties" ma:root="true" ma:fieldsID="e24c5b91be7d853507d12180d00240a8" ns2:_="" ns3:_="" ns4:_="">
    <xsd:import namespace="f82395d0-2b66-48b1-949d-76fa85fa8a0b"/>
    <xsd:import namespace="386f8d40-7b05-4056-a913-e28a34dde776"/>
    <xsd:import namespace="21b4631c-9a9c-459d-b28b-cd2f0efe64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395d0-2b66-48b1-949d-76fa85fa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09afd-1226-4d6a-ba53-0e73837566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f8d40-7b05-4056-a913-e28a34dde7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4631c-9a9c-459d-b28b-cd2f0efe646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d2e90b4-e3a2-4c69-8da9-c77c6aebbdd2}" ma:internalName="TaxCatchAll" ma:showField="CatchAllData" ma:web="21b4631c-9a9c-459d-b28b-cd2f0efe6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32573-EB01-4053-8655-0FE9EECD8287}">
  <ds:schemaRefs>
    <ds:schemaRef ds:uri="http://schemas.microsoft.com/sharepoint/v3/contenttype/forms"/>
  </ds:schemaRefs>
</ds:datastoreItem>
</file>

<file path=customXml/itemProps2.xml><?xml version="1.0" encoding="utf-8"?>
<ds:datastoreItem xmlns:ds="http://schemas.openxmlformats.org/officeDocument/2006/customXml" ds:itemID="{355B86F9-8B51-4163-8840-5C54FBA02ACE}">
  <ds:schemaRefs>
    <ds:schemaRef ds:uri="http://schemas.microsoft.com/office/2006/metadata/properties"/>
    <ds:schemaRef ds:uri="http://schemas.microsoft.com/office/infopath/2007/PartnerControls"/>
    <ds:schemaRef ds:uri="f82395d0-2b66-48b1-949d-76fa85fa8a0b"/>
    <ds:schemaRef ds:uri="21b4631c-9a9c-459d-b28b-cd2f0efe6468"/>
  </ds:schemaRefs>
</ds:datastoreItem>
</file>

<file path=customXml/itemProps3.xml><?xml version="1.0" encoding="utf-8"?>
<ds:datastoreItem xmlns:ds="http://schemas.openxmlformats.org/officeDocument/2006/customXml" ds:itemID="{021A28E6-C0C5-43F6-98CB-4169536DF07A}">
  <ds:schemaRefs>
    <ds:schemaRef ds:uri="http://schemas.openxmlformats.org/officeDocument/2006/bibliography"/>
  </ds:schemaRefs>
</ds:datastoreItem>
</file>

<file path=customXml/itemProps4.xml><?xml version="1.0" encoding="utf-8"?>
<ds:datastoreItem xmlns:ds="http://schemas.openxmlformats.org/officeDocument/2006/customXml" ds:itemID="{E6427336-7101-4283-B821-99C6E43F0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395d0-2b66-48b1-949d-76fa85fa8a0b"/>
    <ds:schemaRef ds:uri="386f8d40-7b05-4056-a913-e28a34dde776"/>
    <ds:schemaRef ds:uri="21b4631c-9a9c-459d-b28b-cd2f0efe6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Walden, Bruce</dc:creator>
  <cp:lastModifiedBy>Williams, Aubrie</cp:lastModifiedBy>
  <cp:revision>10</cp:revision>
  <cp:lastPrinted>2023-06-27T13:30:00Z</cp:lastPrinted>
  <dcterms:created xsi:type="dcterms:W3CDTF">2023-08-24T16:22:00Z</dcterms:created>
  <dcterms:modified xsi:type="dcterms:W3CDTF">2023-09-21T17:19:00Z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0x0101009933D13C0C6E1741A4A4CC620C87E5CD</vt:lpwstr>
  </property>
  <property fmtid="{D5CDD505-2E9C-101B-9397-08002B2CF9AE}" pid="3" name="GrammarlyDocumentId">
    <vt:lpwstr>1c162914c796badccf5985b83eed73744dbc7b68115c1e6b1087d873c91ccfad</vt:lpwstr>
  </property>
</Properties>
</file>