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B46A" w14:textId="77777777" w:rsidR="008E6EE1" w:rsidRPr="008E6EE1" w:rsidRDefault="008E6EE1" w:rsidP="008E6EE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eastAsia="Times New Roman" w:cs="Times New Roman"/>
          <w:color w:val="FF0000"/>
          <w:sz w:val="26"/>
          <w:szCs w:val="20"/>
        </w:rPr>
      </w:pPr>
      <w:bookmarkStart w:id="0" w:name="_Hlk77839959"/>
      <w:bookmarkStart w:id="1" w:name="_Hlk93577479"/>
      <w:r w:rsidRPr="008E6EE1">
        <w:rPr>
          <w:rFonts w:eastAsia="Times New Roman" w:cs="Times New Roman"/>
          <w:color w:val="FF0000"/>
          <w:sz w:val="26"/>
          <w:szCs w:val="20"/>
        </w:rPr>
        <w:t>Approved by the Board of Trustees</w:t>
      </w:r>
    </w:p>
    <w:bookmarkEnd w:id="0"/>
    <w:p w14:paraId="47A50BBE" w14:textId="77777777" w:rsidR="008E6EE1" w:rsidRPr="008E6EE1" w:rsidRDefault="008E6EE1" w:rsidP="008E6EE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eastAsia="Times New Roman" w:cs="Times New Roman"/>
          <w:color w:val="FF0000"/>
          <w:sz w:val="26"/>
          <w:szCs w:val="20"/>
        </w:rPr>
      </w:pPr>
      <w:r w:rsidRPr="008E6EE1">
        <w:rPr>
          <w:rFonts w:eastAsia="Times New Roman" w:cs="Times New Roman"/>
          <w:color w:val="FF0000"/>
          <w:sz w:val="26"/>
          <w:szCs w:val="20"/>
        </w:rPr>
        <w:t>September 22, 2022</w:t>
      </w:r>
      <w:bookmarkEnd w:id="1"/>
    </w:p>
    <w:p w14:paraId="699B8586" w14:textId="258196D5" w:rsidR="0098133F" w:rsidRPr="0098133F" w:rsidRDefault="006B10AF" w:rsidP="0098133F">
      <w:pPr>
        <w:spacing w:after="0" w:line="240" w:lineRule="auto"/>
        <w:contextualSpacing/>
        <w:jc w:val="right"/>
        <w:rPr>
          <w:b/>
          <w:bCs/>
          <w:sz w:val="60"/>
          <w:szCs w:val="60"/>
        </w:rPr>
      </w:pPr>
      <w:r>
        <w:rPr>
          <w:b/>
          <w:bCs/>
          <w:sz w:val="60"/>
          <w:szCs w:val="60"/>
        </w:rPr>
        <w:t>1</w:t>
      </w:r>
    </w:p>
    <w:p w14:paraId="552FAF84" w14:textId="77777777" w:rsidR="0098133F" w:rsidRDefault="0098133F" w:rsidP="0098133F">
      <w:pPr>
        <w:spacing w:after="0" w:line="240" w:lineRule="auto"/>
        <w:contextualSpacing/>
        <w:rPr>
          <w:sz w:val="26"/>
          <w:szCs w:val="26"/>
        </w:rPr>
      </w:pPr>
    </w:p>
    <w:p w14:paraId="76E811E5" w14:textId="77777777" w:rsidR="0098133F" w:rsidRDefault="0098133F" w:rsidP="0098133F">
      <w:pPr>
        <w:spacing w:after="0" w:line="240" w:lineRule="auto"/>
        <w:contextualSpacing/>
        <w:rPr>
          <w:sz w:val="26"/>
          <w:szCs w:val="26"/>
        </w:rPr>
      </w:pPr>
    </w:p>
    <w:p w14:paraId="10DF82E3" w14:textId="77777777" w:rsidR="0098133F" w:rsidRDefault="0098133F" w:rsidP="0098133F">
      <w:pPr>
        <w:tabs>
          <w:tab w:val="left" w:pos="7200"/>
        </w:tabs>
        <w:spacing w:after="0" w:line="240" w:lineRule="auto"/>
        <w:contextualSpacing/>
        <w:rPr>
          <w:sz w:val="26"/>
          <w:szCs w:val="26"/>
        </w:rPr>
      </w:pPr>
      <w:r>
        <w:rPr>
          <w:sz w:val="26"/>
          <w:szCs w:val="26"/>
        </w:rPr>
        <w:tab/>
      </w:r>
      <w:r w:rsidR="008763F3" w:rsidRPr="0098133F">
        <w:rPr>
          <w:sz w:val="26"/>
          <w:szCs w:val="26"/>
        </w:rPr>
        <w:t>Board Meeting</w:t>
      </w:r>
    </w:p>
    <w:p w14:paraId="4D7A41EE" w14:textId="69ACED11" w:rsidR="002369D5" w:rsidRPr="0098133F" w:rsidRDefault="0098133F" w:rsidP="0098133F">
      <w:pPr>
        <w:tabs>
          <w:tab w:val="left" w:pos="7200"/>
        </w:tabs>
        <w:spacing w:after="0" w:line="240" w:lineRule="auto"/>
        <w:contextualSpacing/>
        <w:rPr>
          <w:sz w:val="26"/>
          <w:szCs w:val="26"/>
        </w:rPr>
      </w:pPr>
      <w:r>
        <w:rPr>
          <w:sz w:val="26"/>
          <w:szCs w:val="26"/>
        </w:rPr>
        <w:tab/>
      </w:r>
      <w:r w:rsidR="007930E0" w:rsidRPr="0098133F">
        <w:rPr>
          <w:sz w:val="26"/>
          <w:szCs w:val="26"/>
        </w:rPr>
        <w:t>September 22</w:t>
      </w:r>
      <w:r w:rsidR="00D918C1" w:rsidRPr="0098133F">
        <w:rPr>
          <w:sz w:val="26"/>
          <w:szCs w:val="26"/>
        </w:rPr>
        <w:t>, 2022</w:t>
      </w:r>
    </w:p>
    <w:p w14:paraId="45923569" w14:textId="74FBF032" w:rsidR="002369D5" w:rsidRDefault="002369D5" w:rsidP="0098133F">
      <w:pPr>
        <w:spacing w:after="0" w:line="240" w:lineRule="auto"/>
        <w:rPr>
          <w:sz w:val="26"/>
          <w:szCs w:val="26"/>
        </w:rPr>
      </w:pPr>
    </w:p>
    <w:p w14:paraId="003AAEBF" w14:textId="77777777" w:rsidR="0098133F" w:rsidRDefault="0098133F" w:rsidP="0098133F">
      <w:pPr>
        <w:spacing w:after="0" w:line="240" w:lineRule="auto"/>
        <w:rPr>
          <w:sz w:val="26"/>
          <w:szCs w:val="26"/>
        </w:rPr>
      </w:pPr>
    </w:p>
    <w:p w14:paraId="1517E29A" w14:textId="5C2A6869" w:rsidR="00EF6FAA" w:rsidRPr="00442313" w:rsidRDefault="00153E97" w:rsidP="00442313">
      <w:pPr>
        <w:pStyle w:val="Heading1"/>
      </w:pPr>
      <w:bookmarkStart w:id="2" w:name="_Hlk113349654"/>
      <w:r w:rsidRPr="00442313">
        <w:t xml:space="preserve">AUTHORIZE </w:t>
      </w:r>
      <w:r w:rsidR="000257F1" w:rsidRPr="00442313">
        <w:t xml:space="preserve">EXPANSION OF </w:t>
      </w:r>
      <w:r w:rsidR="00CF3A0E" w:rsidRPr="00442313">
        <w:t>SHIELD T3</w:t>
      </w:r>
      <w:r w:rsidR="000257F1" w:rsidRPr="00442313">
        <w:t>, LLC</w:t>
      </w:r>
      <w:r w:rsidR="00CF3A0E" w:rsidRPr="00442313">
        <w:t xml:space="preserve"> BUSINESS PURPOSE</w:t>
      </w:r>
      <w:bookmarkEnd w:id="2"/>
      <w:r w:rsidR="00C20396" w:rsidRPr="00442313">
        <w:t xml:space="preserve"> AND DELEGATE CERTAIN ACTIONS TO THE COMPTROLLER</w:t>
      </w:r>
    </w:p>
    <w:p w14:paraId="61F07C96" w14:textId="290D9CC7" w:rsidR="00C20396" w:rsidRDefault="00C20396" w:rsidP="0098133F">
      <w:pPr>
        <w:spacing w:after="0" w:line="240" w:lineRule="auto"/>
        <w:jc w:val="center"/>
        <w:rPr>
          <w:sz w:val="26"/>
          <w:szCs w:val="26"/>
        </w:rPr>
      </w:pPr>
    </w:p>
    <w:p w14:paraId="0A445391" w14:textId="77777777" w:rsidR="00C17E65" w:rsidRPr="0098133F" w:rsidRDefault="00C17E65" w:rsidP="0098133F">
      <w:pPr>
        <w:spacing w:after="0" w:line="240" w:lineRule="auto"/>
        <w:jc w:val="center"/>
        <w:rPr>
          <w:sz w:val="26"/>
          <w:szCs w:val="26"/>
        </w:rPr>
      </w:pPr>
    </w:p>
    <w:p w14:paraId="5A709787" w14:textId="77777777" w:rsidR="0098133F" w:rsidRDefault="00EF6FAA" w:rsidP="0098133F">
      <w:pPr>
        <w:tabs>
          <w:tab w:val="left" w:pos="1440"/>
        </w:tabs>
        <w:spacing w:after="0" w:line="240" w:lineRule="auto"/>
        <w:rPr>
          <w:bCs/>
          <w:sz w:val="26"/>
          <w:szCs w:val="26"/>
        </w:rPr>
      </w:pPr>
      <w:r w:rsidRPr="0098133F">
        <w:rPr>
          <w:b/>
          <w:sz w:val="26"/>
          <w:szCs w:val="26"/>
        </w:rPr>
        <w:t>Action:</w:t>
      </w:r>
      <w:r w:rsidR="0098133F">
        <w:rPr>
          <w:b/>
          <w:sz w:val="26"/>
          <w:szCs w:val="26"/>
        </w:rPr>
        <w:tab/>
      </w:r>
      <w:r w:rsidR="00841C60" w:rsidRPr="0098133F">
        <w:rPr>
          <w:bCs/>
          <w:sz w:val="26"/>
          <w:szCs w:val="26"/>
        </w:rPr>
        <w:t xml:space="preserve">Authorize </w:t>
      </w:r>
      <w:r w:rsidR="00153E97" w:rsidRPr="0098133F">
        <w:rPr>
          <w:bCs/>
          <w:sz w:val="26"/>
          <w:szCs w:val="26"/>
        </w:rPr>
        <w:t xml:space="preserve">Expansion </w:t>
      </w:r>
      <w:r w:rsidR="0016336B" w:rsidRPr="0098133F">
        <w:rPr>
          <w:bCs/>
          <w:sz w:val="26"/>
          <w:szCs w:val="26"/>
        </w:rPr>
        <w:t>of Shield T3, LLC</w:t>
      </w:r>
      <w:r w:rsidR="002D55BA" w:rsidRPr="0098133F">
        <w:rPr>
          <w:bCs/>
          <w:sz w:val="26"/>
          <w:szCs w:val="26"/>
        </w:rPr>
        <w:t xml:space="preserve"> Business </w:t>
      </w:r>
      <w:r w:rsidR="00153E97" w:rsidRPr="0098133F">
        <w:rPr>
          <w:bCs/>
          <w:sz w:val="26"/>
          <w:szCs w:val="26"/>
        </w:rPr>
        <w:t>Purpose</w:t>
      </w:r>
      <w:r w:rsidR="00841C60" w:rsidRPr="0098133F">
        <w:rPr>
          <w:bCs/>
          <w:sz w:val="26"/>
          <w:szCs w:val="26"/>
        </w:rPr>
        <w:t xml:space="preserve"> </w:t>
      </w:r>
      <w:r w:rsidR="0016336B" w:rsidRPr="0098133F">
        <w:rPr>
          <w:bCs/>
          <w:sz w:val="26"/>
          <w:szCs w:val="26"/>
        </w:rPr>
        <w:t xml:space="preserve">and Delegate </w:t>
      </w:r>
    </w:p>
    <w:p w14:paraId="15EA81CA" w14:textId="2CFAC105" w:rsidR="00EF6FAA" w:rsidRDefault="0098133F" w:rsidP="0098133F">
      <w:pPr>
        <w:tabs>
          <w:tab w:val="left" w:pos="1440"/>
        </w:tabs>
        <w:spacing w:after="0" w:line="240" w:lineRule="auto"/>
        <w:rPr>
          <w:bCs/>
          <w:sz w:val="26"/>
          <w:szCs w:val="26"/>
        </w:rPr>
      </w:pPr>
      <w:r>
        <w:rPr>
          <w:bCs/>
          <w:sz w:val="26"/>
          <w:szCs w:val="26"/>
        </w:rPr>
        <w:tab/>
      </w:r>
      <w:r w:rsidR="0016336B" w:rsidRPr="0098133F">
        <w:rPr>
          <w:bCs/>
          <w:sz w:val="26"/>
          <w:szCs w:val="26"/>
        </w:rPr>
        <w:t>Certain Actions to the Comptroller</w:t>
      </w:r>
    </w:p>
    <w:p w14:paraId="2ACBB4C9" w14:textId="77777777" w:rsidR="0098133F" w:rsidRPr="0098133F" w:rsidRDefault="0098133F" w:rsidP="0098133F">
      <w:pPr>
        <w:tabs>
          <w:tab w:val="left" w:pos="1440"/>
        </w:tabs>
        <w:spacing w:after="0" w:line="240" w:lineRule="auto"/>
        <w:rPr>
          <w:sz w:val="26"/>
          <w:szCs w:val="26"/>
        </w:rPr>
      </w:pPr>
    </w:p>
    <w:p w14:paraId="712C9CA0" w14:textId="2018A784" w:rsidR="00EF6FAA" w:rsidRPr="0098133F" w:rsidRDefault="00EF6FAA" w:rsidP="0098133F">
      <w:pPr>
        <w:tabs>
          <w:tab w:val="left" w:pos="1440"/>
        </w:tabs>
        <w:spacing w:after="0" w:line="240" w:lineRule="auto"/>
        <w:rPr>
          <w:sz w:val="26"/>
          <w:szCs w:val="26"/>
        </w:rPr>
      </w:pPr>
      <w:r w:rsidRPr="0098133F">
        <w:rPr>
          <w:b/>
          <w:sz w:val="26"/>
          <w:szCs w:val="26"/>
        </w:rPr>
        <w:t>Funding:</w:t>
      </w:r>
      <w:r w:rsidR="0098133F">
        <w:rPr>
          <w:b/>
          <w:sz w:val="26"/>
          <w:szCs w:val="26"/>
        </w:rPr>
        <w:tab/>
      </w:r>
      <w:r w:rsidR="00330926" w:rsidRPr="0098133F">
        <w:rPr>
          <w:sz w:val="26"/>
          <w:szCs w:val="26"/>
        </w:rPr>
        <w:t xml:space="preserve">Shield T3 </w:t>
      </w:r>
      <w:r w:rsidR="00841C60" w:rsidRPr="0098133F">
        <w:rPr>
          <w:sz w:val="26"/>
          <w:szCs w:val="26"/>
        </w:rPr>
        <w:t>O</w:t>
      </w:r>
      <w:r w:rsidR="00330926" w:rsidRPr="0098133F">
        <w:rPr>
          <w:sz w:val="26"/>
          <w:szCs w:val="26"/>
        </w:rPr>
        <w:t xml:space="preserve">perational </w:t>
      </w:r>
      <w:r w:rsidR="00841C60" w:rsidRPr="0098133F">
        <w:rPr>
          <w:sz w:val="26"/>
          <w:szCs w:val="26"/>
        </w:rPr>
        <w:t>Funds</w:t>
      </w:r>
    </w:p>
    <w:p w14:paraId="1E675A89" w14:textId="77777777" w:rsidR="0098133F" w:rsidRDefault="0098133F" w:rsidP="0098133F">
      <w:pPr>
        <w:spacing w:after="0" w:line="240" w:lineRule="auto"/>
        <w:contextualSpacing/>
        <w:rPr>
          <w:b/>
          <w:sz w:val="26"/>
          <w:szCs w:val="26"/>
        </w:rPr>
      </w:pPr>
    </w:p>
    <w:p w14:paraId="3834938B" w14:textId="77777777" w:rsidR="0098133F" w:rsidRDefault="0098133F" w:rsidP="0098133F">
      <w:pPr>
        <w:spacing w:after="0" w:line="240" w:lineRule="auto"/>
        <w:contextualSpacing/>
        <w:rPr>
          <w:b/>
          <w:sz w:val="26"/>
          <w:szCs w:val="26"/>
        </w:rPr>
      </w:pPr>
    </w:p>
    <w:p w14:paraId="41CD1302" w14:textId="1EF7DB55" w:rsidR="00841C60" w:rsidRPr="007E4521" w:rsidRDefault="0098133F" w:rsidP="00DE44ED">
      <w:pPr>
        <w:tabs>
          <w:tab w:val="left" w:pos="1440"/>
        </w:tabs>
        <w:spacing w:after="0" w:line="480" w:lineRule="auto"/>
        <w:contextualSpacing/>
        <w:rPr>
          <w:sz w:val="26"/>
          <w:szCs w:val="26"/>
        </w:rPr>
      </w:pPr>
      <w:r>
        <w:rPr>
          <w:b/>
          <w:sz w:val="26"/>
          <w:szCs w:val="26"/>
        </w:rPr>
        <w:tab/>
      </w:r>
      <w:r w:rsidR="00576087" w:rsidRPr="0098133F">
        <w:rPr>
          <w:bCs/>
          <w:sz w:val="26"/>
          <w:szCs w:val="26"/>
        </w:rPr>
        <w:t>On August 10, 2020, the Executive Committee of the Board of Trustees approved the formation of Shield T3</w:t>
      </w:r>
      <w:r w:rsidR="00C20396">
        <w:rPr>
          <w:bCs/>
          <w:sz w:val="26"/>
          <w:szCs w:val="26"/>
        </w:rPr>
        <w:t>,</w:t>
      </w:r>
      <w:r w:rsidR="00D6353A" w:rsidRPr="0098133F">
        <w:rPr>
          <w:bCs/>
          <w:sz w:val="26"/>
          <w:szCs w:val="26"/>
        </w:rPr>
        <w:t xml:space="preserve"> LLC (“Shield T3”)</w:t>
      </w:r>
      <w:r w:rsidR="00576087" w:rsidRPr="0098133F">
        <w:rPr>
          <w:bCs/>
          <w:sz w:val="26"/>
          <w:szCs w:val="26"/>
        </w:rPr>
        <w:t xml:space="preserve">, a </w:t>
      </w:r>
      <w:proofErr w:type="gramStart"/>
      <w:r w:rsidR="00576087" w:rsidRPr="0098133F">
        <w:rPr>
          <w:bCs/>
          <w:sz w:val="26"/>
          <w:szCs w:val="26"/>
        </w:rPr>
        <w:t>University</w:t>
      </w:r>
      <w:proofErr w:type="gramEnd"/>
      <w:r w:rsidR="008D5F5D" w:rsidRPr="0098133F">
        <w:rPr>
          <w:bCs/>
          <w:sz w:val="26"/>
          <w:szCs w:val="26"/>
        </w:rPr>
        <w:t>-</w:t>
      </w:r>
      <w:r>
        <w:rPr>
          <w:bCs/>
          <w:sz w:val="26"/>
          <w:szCs w:val="26"/>
        </w:rPr>
        <w:t>r</w:t>
      </w:r>
      <w:r w:rsidR="00576087" w:rsidRPr="0098133F">
        <w:rPr>
          <w:bCs/>
          <w:sz w:val="26"/>
          <w:szCs w:val="26"/>
        </w:rPr>
        <w:t xml:space="preserve">elated </w:t>
      </w:r>
      <w:r>
        <w:rPr>
          <w:bCs/>
          <w:sz w:val="26"/>
          <w:szCs w:val="26"/>
        </w:rPr>
        <w:t>o</w:t>
      </w:r>
      <w:r w:rsidR="00576087" w:rsidRPr="0098133F">
        <w:rPr>
          <w:bCs/>
          <w:sz w:val="26"/>
          <w:szCs w:val="26"/>
        </w:rPr>
        <w:t>rganization (</w:t>
      </w:r>
      <w:r w:rsidR="0016336B" w:rsidRPr="0098133F">
        <w:rPr>
          <w:bCs/>
          <w:sz w:val="26"/>
          <w:szCs w:val="26"/>
        </w:rPr>
        <w:t>“</w:t>
      </w:r>
      <w:r w:rsidR="00576087" w:rsidRPr="0098133F">
        <w:rPr>
          <w:bCs/>
          <w:sz w:val="26"/>
          <w:szCs w:val="26"/>
        </w:rPr>
        <w:t>URO</w:t>
      </w:r>
      <w:r w:rsidR="0016336B" w:rsidRPr="0098133F">
        <w:rPr>
          <w:bCs/>
          <w:sz w:val="26"/>
          <w:szCs w:val="26"/>
        </w:rPr>
        <w:t>”</w:t>
      </w:r>
      <w:r w:rsidR="00576087" w:rsidRPr="0098133F">
        <w:rPr>
          <w:bCs/>
          <w:sz w:val="26"/>
          <w:szCs w:val="26"/>
        </w:rPr>
        <w:t>),</w:t>
      </w:r>
      <w:r w:rsidR="00841C60" w:rsidRPr="0098133F">
        <w:rPr>
          <w:bCs/>
          <w:sz w:val="26"/>
          <w:szCs w:val="26"/>
        </w:rPr>
        <w:t xml:space="preserve"> for the limited and express purpose of promoting</w:t>
      </w:r>
      <w:r w:rsidR="00576087" w:rsidRPr="0098133F">
        <w:rPr>
          <w:bCs/>
          <w:sz w:val="26"/>
          <w:szCs w:val="26"/>
        </w:rPr>
        <w:t xml:space="preserve"> the use of saliva-based COVID-19 testing protocols by organizations outside the University of Illinois System</w:t>
      </w:r>
      <w:r w:rsidR="000257F1" w:rsidRPr="0098133F">
        <w:rPr>
          <w:bCs/>
          <w:sz w:val="26"/>
          <w:szCs w:val="26"/>
        </w:rPr>
        <w:t xml:space="preserve"> and the State of Illinois</w:t>
      </w:r>
      <w:r w:rsidR="00576087" w:rsidRPr="0098133F">
        <w:rPr>
          <w:bCs/>
          <w:sz w:val="26"/>
          <w:szCs w:val="26"/>
        </w:rPr>
        <w:t xml:space="preserve">. </w:t>
      </w:r>
      <w:r>
        <w:rPr>
          <w:bCs/>
          <w:sz w:val="26"/>
          <w:szCs w:val="26"/>
        </w:rPr>
        <w:t xml:space="preserve"> </w:t>
      </w:r>
      <w:r w:rsidR="00841C60" w:rsidRPr="0098133F">
        <w:rPr>
          <w:bCs/>
          <w:sz w:val="26"/>
          <w:szCs w:val="26"/>
        </w:rPr>
        <w:t xml:space="preserve">The Board of Trustees is the sole member of Shield T3 and possesses </w:t>
      </w:r>
      <w:r w:rsidR="00FD5C74" w:rsidRPr="0098133F">
        <w:rPr>
          <w:bCs/>
          <w:sz w:val="26"/>
          <w:szCs w:val="26"/>
        </w:rPr>
        <w:t xml:space="preserve">various </w:t>
      </w:r>
      <w:r w:rsidR="00841C60" w:rsidRPr="0098133F">
        <w:rPr>
          <w:bCs/>
          <w:sz w:val="26"/>
          <w:szCs w:val="26"/>
        </w:rPr>
        <w:t>reserve</w:t>
      </w:r>
      <w:r w:rsidR="000257F1" w:rsidRPr="0098133F">
        <w:rPr>
          <w:bCs/>
          <w:sz w:val="26"/>
          <w:szCs w:val="26"/>
        </w:rPr>
        <w:t>d</w:t>
      </w:r>
      <w:r w:rsidR="00841C60" w:rsidRPr="0098133F">
        <w:rPr>
          <w:bCs/>
          <w:sz w:val="26"/>
          <w:szCs w:val="26"/>
        </w:rPr>
        <w:t xml:space="preserve"> powers related to </w:t>
      </w:r>
      <w:r w:rsidR="00FD5C74" w:rsidRPr="0098133F">
        <w:rPr>
          <w:bCs/>
          <w:sz w:val="26"/>
          <w:szCs w:val="26"/>
        </w:rPr>
        <w:t xml:space="preserve">Shield T3’s </w:t>
      </w:r>
      <w:r w:rsidR="00841C60" w:rsidRPr="0098133F">
        <w:rPr>
          <w:bCs/>
          <w:sz w:val="26"/>
          <w:szCs w:val="26"/>
        </w:rPr>
        <w:t>governance</w:t>
      </w:r>
      <w:r w:rsidR="006558E4">
        <w:rPr>
          <w:bCs/>
          <w:sz w:val="26"/>
          <w:szCs w:val="26"/>
        </w:rPr>
        <w:t xml:space="preserve">, </w:t>
      </w:r>
      <w:r w:rsidR="006558E4" w:rsidRPr="007E4521">
        <w:rPr>
          <w:bCs/>
          <w:sz w:val="26"/>
          <w:szCs w:val="26"/>
        </w:rPr>
        <w:t>finances,</w:t>
      </w:r>
      <w:r w:rsidR="00841C60" w:rsidRPr="007E4521">
        <w:rPr>
          <w:bCs/>
          <w:sz w:val="26"/>
          <w:szCs w:val="26"/>
        </w:rPr>
        <w:t xml:space="preserve"> and</w:t>
      </w:r>
      <w:r w:rsidR="00841C60" w:rsidRPr="0098133F">
        <w:rPr>
          <w:bCs/>
          <w:sz w:val="26"/>
          <w:szCs w:val="26"/>
        </w:rPr>
        <w:t xml:space="preserve"> operations, including appoint</w:t>
      </w:r>
      <w:r w:rsidR="005854F4" w:rsidRPr="0098133F">
        <w:rPr>
          <w:bCs/>
          <w:sz w:val="26"/>
          <w:szCs w:val="26"/>
        </w:rPr>
        <w:t xml:space="preserve">ing </w:t>
      </w:r>
      <w:r w:rsidR="00841C60" w:rsidRPr="0098133F">
        <w:rPr>
          <w:bCs/>
          <w:sz w:val="26"/>
          <w:szCs w:val="26"/>
        </w:rPr>
        <w:t xml:space="preserve">voting members </w:t>
      </w:r>
      <w:r w:rsidR="005854F4" w:rsidRPr="0098133F">
        <w:rPr>
          <w:bCs/>
          <w:sz w:val="26"/>
          <w:szCs w:val="26"/>
        </w:rPr>
        <w:t>to</w:t>
      </w:r>
      <w:r w:rsidR="00841C60" w:rsidRPr="0098133F">
        <w:rPr>
          <w:bCs/>
          <w:sz w:val="26"/>
          <w:szCs w:val="26"/>
        </w:rPr>
        <w:t xml:space="preserve"> the </w:t>
      </w:r>
      <w:r w:rsidR="005854F4" w:rsidRPr="0098133F">
        <w:rPr>
          <w:bCs/>
          <w:sz w:val="26"/>
          <w:szCs w:val="26"/>
        </w:rPr>
        <w:t xml:space="preserve">Shield T3 </w:t>
      </w:r>
      <w:r w:rsidR="00841C60" w:rsidRPr="0098133F">
        <w:rPr>
          <w:bCs/>
          <w:sz w:val="26"/>
          <w:szCs w:val="26"/>
        </w:rPr>
        <w:t>Board of Managers and approv</w:t>
      </w:r>
      <w:r w:rsidR="005854F4" w:rsidRPr="0098133F">
        <w:rPr>
          <w:bCs/>
          <w:sz w:val="26"/>
          <w:szCs w:val="26"/>
        </w:rPr>
        <w:t xml:space="preserve">ing </w:t>
      </w:r>
      <w:r w:rsidR="00841C60" w:rsidRPr="0098133F">
        <w:rPr>
          <w:bCs/>
          <w:sz w:val="26"/>
          <w:szCs w:val="26"/>
        </w:rPr>
        <w:t xml:space="preserve">amendments to </w:t>
      </w:r>
      <w:r w:rsidR="005854F4" w:rsidRPr="0098133F">
        <w:rPr>
          <w:bCs/>
          <w:sz w:val="26"/>
          <w:szCs w:val="26"/>
        </w:rPr>
        <w:t xml:space="preserve">Shield T3’s </w:t>
      </w:r>
      <w:r w:rsidR="00841C60" w:rsidRPr="0098133F">
        <w:rPr>
          <w:bCs/>
          <w:sz w:val="26"/>
          <w:szCs w:val="26"/>
        </w:rPr>
        <w:t>organizational scope and purpose.</w:t>
      </w:r>
      <w:r w:rsidR="003235AB" w:rsidRPr="0098133F">
        <w:rPr>
          <w:bCs/>
          <w:sz w:val="26"/>
          <w:szCs w:val="26"/>
        </w:rPr>
        <w:t xml:space="preserve"> </w:t>
      </w:r>
      <w:r>
        <w:rPr>
          <w:bCs/>
          <w:sz w:val="26"/>
          <w:szCs w:val="26"/>
        </w:rPr>
        <w:t xml:space="preserve"> </w:t>
      </w:r>
      <w:r w:rsidR="00B5651D" w:rsidRPr="0098133F">
        <w:rPr>
          <w:sz w:val="26"/>
          <w:szCs w:val="26"/>
        </w:rPr>
        <w:t xml:space="preserve">Pursuant to the Operating Agreement entered into between Shield T3 and the Board of Trustees and consistent with </w:t>
      </w:r>
      <w:r w:rsidR="00047E81" w:rsidRPr="0098133F">
        <w:rPr>
          <w:sz w:val="26"/>
          <w:szCs w:val="26"/>
        </w:rPr>
        <w:t xml:space="preserve">similar agreements with </w:t>
      </w:r>
      <w:r w:rsidR="00B5651D" w:rsidRPr="0098133F">
        <w:rPr>
          <w:sz w:val="26"/>
          <w:szCs w:val="26"/>
        </w:rPr>
        <w:t>other UROs</w:t>
      </w:r>
      <w:r w:rsidR="00047E81" w:rsidRPr="0098133F">
        <w:rPr>
          <w:sz w:val="26"/>
          <w:szCs w:val="26"/>
        </w:rPr>
        <w:t>,</w:t>
      </w:r>
      <w:r w:rsidR="00B5651D" w:rsidRPr="0098133F">
        <w:rPr>
          <w:sz w:val="26"/>
          <w:szCs w:val="26"/>
        </w:rPr>
        <w:t xml:space="preserve"> the University has designated a University employee as “Principal Officer” to serve as the University’s primary liaison to the URO.</w:t>
      </w:r>
      <w:r>
        <w:rPr>
          <w:sz w:val="26"/>
          <w:szCs w:val="26"/>
        </w:rPr>
        <w:t xml:space="preserve"> </w:t>
      </w:r>
      <w:r w:rsidR="00B5651D" w:rsidRPr="0098133F">
        <w:rPr>
          <w:sz w:val="26"/>
          <w:szCs w:val="26"/>
        </w:rPr>
        <w:t xml:space="preserve"> </w:t>
      </w:r>
      <w:r w:rsidR="000257F1" w:rsidRPr="0098133F">
        <w:rPr>
          <w:bCs/>
          <w:sz w:val="26"/>
          <w:szCs w:val="26"/>
        </w:rPr>
        <w:t>In accordance with</w:t>
      </w:r>
      <w:r w:rsidR="003A1BF6" w:rsidRPr="0098133F">
        <w:rPr>
          <w:bCs/>
          <w:sz w:val="26"/>
          <w:szCs w:val="26"/>
        </w:rPr>
        <w:t xml:space="preserve"> </w:t>
      </w:r>
      <w:r w:rsidR="00841C60" w:rsidRPr="0098133F">
        <w:rPr>
          <w:bCs/>
          <w:sz w:val="26"/>
          <w:szCs w:val="26"/>
        </w:rPr>
        <w:t>its August 10</w:t>
      </w:r>
      <w:r w:rsidR="000257F1" w:rsidRPr="0098133F">
        <w:rPr>
          <w:bCs/>
          <w:sz w:val="26"/>
          <w:szCs w:val="26"/>
        </w:rPr>
        <w:t>, 2020</w:t>
      </w:r>
      <w:r w:rsidR="00C20396">
        <w:rPr>
          <w:bCs/>
          <w:sz w:val="26"/>
          <w:szCs w:val="26"/>
        </w:rPr>
        <w:t>,</w:t>
      </w:r>
      <w:r w:rsidR="00841C60" w:rsidRPr="0098133F">
        <w:rPr>
          <w:bCs/>
          <w:sz w:val="26"/>
          <w:szCs w:val="26"/>
        </w:rPr>
        <w:t xml:space="preserve"> action and </w:t>
      </w:r>
      <w:r w:rsidR="000257F1" w:rsidRPr="0098133F">
        <w:rPr>
          <w:bCs/>
          <w:sz w:val="26"/>
          <w:szCs w:val="26"/>
        </w:rPr>
        <w:t>consi</w:t>
      </w:r>
      <w:r w:rsidR="0016336B" w:rsidRPr="0098133F">
        <w:rPr>
          <w:bCs/>
          <w:sz w:val="26"/>
          <w:szCs w:val="26"/>
        </w:rPr>
        <w:t>s</w:t>
      </w:r>
      <w:r w:rsidR="000257F1" w:rsidRPr="0098133F">
        <w:rPr>
          <w:bCs/>
          <w:sz w:val="26"/>
          <w:szCs w:val="26"/>
        </w:rPr>
        <w:t>tent</w:t>
      </w:r>
      <w:r w:rsidR="00B5651D" w:rsidRPr="0098133F">
        <w:rPr>
          <w:bCs/>
          <w:sz w:val="26"/>
          <w:szCs w:val="26"/>
        </w:rPr>
        <w:t xml:space="preserve"> with</w:t>
      </w:r>
      <w:r w:rsidR="003A1BF6" w:rsidRPr="0098133F">
        <w:rPr>
          <w:bCs/>
          <w:sz w:val="26"/>
          <w:szCs w:val="26"/>
        </w:rPr>
        <w:t xml:space="preserve"> the </w:t>
      </w:r>
      <w:r w:rsidR="00841C60" w:rsidRPr="0098133F">
        <w:rPr>
          <w:bCs/>
          <w:sz w:val="26"/>
          <w:szCs w:val="26"/>
        </w:rPr>
        <w:t xml:space="preserve">governing documents related to </w:t>
      </w:r>
      <w:r w:rsidR="003A1BF6" w:rsidRPr="0098133F">
        <w:rPr>
          <w:bCs/>
          <w:sz w:val="26"/>
          <w:szCs w:val="26"/>
        </w:rPr>
        <w:t>Shield T</w:t>
      </w:r>
      <w:r w:rsidR="0080205C" w:rsidRPr="0098133F">
        <w:rPr>
          <w:bCs/>
          <w:sz w:val="26"/>
          <w:szCs w:val="26"/>
        </w:rPr>
        <w:t>3</w:t>
      </w:r>
      <w:r w:rsidR="003A1BF6" w:rsidRPr="0098133F">
        <w:rPr>
          <w:bCs/>
          <w:sz w:val="26"/>
          <w:szCs w:val="26"/>
        </w:rPr>
        <w:t xml:space="preserve">’s </w:t>
      </w:r>
      <w:r w:rsidR="00841C60" w:rsidRPr="0098133F">
        <w:rPr>
          <w:bCs/>
          <w:sz w:val="26"/>
          <w:szCs w:val="26"/>
        </w:rPr>
        <w:t>operations</w:t>
      </w:r>
      <w:r w:rsidR="00B5651D" w:rsidRPr="0098133F">
        <w:rPr>
          <w:bCs/>
          <w:sz w:val="26"/>
          <w:szCs w:val="26"/>
        </w:rPr>
        <w:t xml:space="preserve"> and applicable </w:t>
      </w:r>
      <w:r w:rsidR="00B5651D" w:rsidRPr="0098133F">
        <w:rPr>
          <w:bCs/>
          <w:sz w:val="26"/>
          <w:szCs w:val="26"/>
        </w:rPr>
        <w:lastRenderedPageBreak/>
        <w:t>fiduciary regulations</w:t>
      </w:r>
      <w:r w:rsidR="00841C60" w:rsidRPr="0098133F">
        <w:rPr>
          <w:bCs/>
          <w:sz w:val="26"/>
          <w:szCs w:val="26"/>
        </w:rPr>
        <w:t>, t</w:t>
      </w:r>
      <w:r w:rsidR="00841C60" w:rsidRPr="0098133F">
        <w:rPr>
          <w:sz w:val="26"/>
          <w:szCs w:val="26"/>
        </w:rPr>
        <w:t xml:space="preserve">he Board of Trustees as sole member of Shield T3 and the company’s Board of Managers </w:t>
      </w:r>
      <w:r w:rsidR="00047E81" w:rsidRPr="0098133F">
        <w:rPr>
          <w:sz w:val="26"/>
          <w:szCs w:val="26"/>
        </w:rPr>
        <w:t xml:space="preserve">each </w:t>
      </w:r>
      <w:r w:rsidR="00841C60" w:rsidRPr="0098133F">
        <w:rPr>
          <w:sz w:val="26"/>
          <w:szCs w:val="26"/>
        </w:rPr>
        <w:t xml:space="preserve">must approve activities </w:t>
      </w:r>
      <w:r w:rsidR="000F71D0" w:rsidRPr="0098133F">
        <w:rPr>
          <w:sz w:val="26"/>
          <w:szCs w:val="26"/>
        </w:rPr>
        <w:t xml:space="preserve">undertaken by Shield T3 </w:t>
      </w:r>
      <w:r w:rsidR="00841C60" w:rsidRPr="0098133F">
        <w:rPr>
          <w:sz w:val="26"/>
          <w:szCs w:val="26"/>
        </w:rPr>
        <w:t xml:space="preserve">that </w:t>
      </w:r>
      <w:r w:rsidR="006558E4" w:rsidRPr="007E4521">
        <w:rPr>
          <w:sz w:val="26"/>
          <w:szCs w:val="26"/>
        </w:rPr>
        <w:t>exceed its organizational purposes</w:t>
      </w:r>
      <w:r w:rsidR="007E4521" w:rsidRPr="007E4521">
        <w:rPr>
          <w:sz w:val="26"/>
          <w:szCs w:val="26"/>
        </w:rPr>
        <w:t xml:space="preserve"> </w:t>
      </w:r>
      <w:r w:rsidR="00047E81" w:rsidRPr="007E4521">
        <w:rPr>
          <w:sz w:val="26"/>
          <w:szCs w:val="26"/>
        </w:rPr>
        <w:t>as set forth in the Operating Agreement</w:t>
      </w:r>
      <w:r w:rsidR="00841C60" w:rsidRPr="007E4521">
        <w:rPr>
          <w:sz w:val="26"/>
          <w:szCs w:val="26"/>
        </w:rPr>
        <w:t>.</w:t>
      </w:r>
    </w:p>
    <w:p w14:paraId="3F8D7248" w14:textId="79A28924" w:rsidR="0016336B" w:rsidRPr="0098133F" w:rsidRDefault="0098133F" w:rsidP="00DE44ED">
      <w:pPr>
        <w:tabs>
          <w:tab w:val="left" w:pos="1440"/>
        </w:tabs>
        <w:spacing w:after="0" w:line="480" w:lineRule="auto"/>
        <w:contextualSpacing/>
        <w:rPr>
          <w:sz w:val="26"/>
          <w:szCs w:val="26"/>
        </w:rPr>
      </w:pPr>
      <w:r>
        <w:rPr>
          <w:sz w:val="26"/>
          <w:szCs w:val="26"/>
        </w:rPr>
        <w:tab/>
      </w:r>
      <w:r w:rsidR="00D918C1" w:rsidRPr="0098133F">
        <w:rPr>
          <w:sz w:val="26"/>
          <w:szCs w:val="26"/>
        </w:rPr>
        <w:t xml:space="preserve">On </w:t>
      </w:r>
      <w:r w:rsidR="00C20396">
        <w:rPr>
          <w:sz w:val="26"/>
          <w:szCs w:val="26"/>
        </w:rPr>
        <w:t>September 23</w:t>
      </w:r>
      <w:r w:rsidR="00D918C1" w:rsidRPr="0098133F">
        <w:rPr>
          <w:sz w:val="26"/>
          <w:szCs w:val="26"/>
        </w:rPr>
        <w:t>, 2021, the Board of Trustees</w:t>
      </w:r>
      <w:r w:rsidR="00C143CC" w:rsidRPr="0098133F">
        <w:rPr>
          <w:sz w:val="26"/>
          <w:szCs w:val="26"/>
        </w:rPr>
        <w:t xml:space="preserve"> </w:t>
      </w:r>
      <w:r w:rsidR="0096278B" w:rsidRPr="0098133F">
        <w:rPr>
          <w:sz w:val="26"/>
          <w:szCs w:val="26"/>
        </w:rPr>
        <w:t xml:space="preserve">as sole member </w:t>
      </w:r>
      <w:r w:rsidR="00C143CC" w:rsidRPr="0098133F">
        <w:rPr>
          <w:sz w:val="26"/>
          <w:szCs w:val="26"/>
        </w:rPr>
        <w:t xml:space="preserve">approved </w:t>
      </w:r>
      <w:r w:rsidR="0096278B" w:rsidRPr="0098133F">
        <w:rPr>
          <w:sz w:val="26"/>
          <w:szCs w:val="26"/>
        </w:rPr>
        <w:t xml:space="preserve">a recommendation from the Board of Managers for </w:t>
      </w:r>
      <w:r w:rsidR="00C143CC" w:rsidRPr="0098133F">
        <w:rPr>
          <w:sz w:val="26"/>
          <w:szCs w:val="26"/>
        </w:rPr>
        <w:t xml:space="preserve">the formation of a </w:t>
      </w:r>
      <w:r w:rsidR="00CE1A0F" w:rsidRPr="0098133F">
        <w:rPr>
          <w:sz w:val="26"/>
          <w:szCs w:val="26"/>
        </w:rPr>
        <w:t>“</w:t>
      </w:r>
      <w:r w:rsidR="00C143CC" w:rsidRPr="0098133F">
        <w:rPr>
          <w:sz w:val="26"/>
          <w:szCs w:val="26"/>
        </w:rPr>
        <w:t>science committee</w:t>
      </w:r>
      <w:r w:rsidR="00CE1A0F" w:rsidRPr="0098133F">
        <w:rPr>
          <w:sz w:val="26"/>
          <w:szCs w:val="26"/>
        </w:rPr>
        <w:t>”</w:t>
      </w:r>
      <w:r w:rsidR="00C143CC" w:rsidRPr="0098133F">
        <w:rPr>
          <w:sz w:val="26"/>
          <w:szCs w:val="26"/>
        </w:rPr>
        <w:t xml:space="preserve"> within Shield T3 to study the potential development and expanded use of saliva-based testing methodologies beyond COVID-19 testing.</w:t>
      </w:r>
      <w:r>
        <w:rPr>
          <w:sz w:val="26"/>
          <w:szCs w:val="26"/>
        </w:rPr>
        <w:t xml:space="preserve"> </w:t>
      </w:r>
      <w:r w:rsidR="00C143CC" w:rsidRPr="0098133F">
        <w:rPr>
          <w:sz w:val="26"/>
          <w:szCs w:val="26"/>
        </w:rPr>
        <w:t xml:space="preserve"> </w:t>
      </w:r>
      <w:r w:rsidR="0016336B" w:rsidRPr="0098133F">
        <w:rPr>
          <w:sz w:val="26"/>
          <w:szCs w:val="26"/>
        </w:rPr>
        <w:t xml:space="preserve">In </w:t>
      </w:r>
      <w:r w:rsidR="00CE1A0F" w:rsidRPr="0098133F">
        <w:rPr>
          <w:sz w:val="26"/>
          <w:szCs w:val="26"/>
        </w:rPr>
        <w:t>this</w:t>
      </w:r>
      <w:r w:rsidR="00383B5E" w:rsidRPr="0098133F">
        <w:rPr>
          <w:sz w:val="26"/>
          <w:szCs w:val="26"/>
        </w:rPr>
        <w:t xml:space="preserve"> action</w:t>
      </w:r>
      <w:r w:rsidR="00CE1A0F" w:rsidRPr="0098133F">
        <w:rPr>
          <w:sz w:val="26"/>
          <w:szCs w:val="26"/>
        </w:rPr>
        <w:t>,</w:t>
      </w:r>
      <w:r w:rsidR="00383B5E" w:rsidRPr="0098133F">
        <w:rPr>
          <w:sz w:val="26"/>
          <w:szCs w:val="26"/>
        </w:rPr>
        <w:t xml:space="preserve"> </w:t>
      </w:r>
      <w:r w:rsidR="0016336B" w:rsidRPr="0098133F">
        <w:rPr>
          <w:sz w:val="26"/>
          <w:szCs w:val="26"/>
        </w:rPr>
        <w:t>t</w:t>
      </w:r>
      <w:r w:rsidR="00383B5E" w:rsidRPr="0098133F">
        <w:rPr>
          <w:sz w:val="26"/>
          <w:szCs w:val="26"/>
        </w:rPr>
        <w:t xml:space="preserve">he Board </w:t>
      </w:r>
      <w:r w:rsidR="00CE1A0F" w:rsidRPr="0098133F">
        <w:rPr>
          <w:sz w:val="26"/>
          <w:szCs w:val="26"/>
        </w:rPr>
        <w:t xml:space="preserve">of Trustees </w:t>
      </w:r>
      <w:r w:rsidR="00383B5E" w:rsidRPr="0098133F">
        <w:rPr>
          <w:sz w:val="26"/>
          <w:szCs w:val="26"/>
        </w:rPr>
        <w:t>stated clearly that the</w:t>
      </w:r>
      <w:r w:rsidR="00C143CC" w:rsidRPr="0098133F">
        <w:rPr>
          <w:sz w:val="26"/>
          <w:szCs w:val="26"/>
        </w:rPr>
        <w:t xml:space="preserve"> scope and purpose of Shield T3’s commercial activities w</w:t>
      </w:r>
      <w:r w:rsidR="00383B5E" w:rsidRPr="0098133F">
        <w:rPr>
          <w:sz w:val="26"/>
          <w:szCs w:val="26"/>
        </w:rPr>
        <w:t>ould</w:t>
      </w:r>
      <w:r w:rsidR="0016336B" w:rsidRPr="0098133F">
        <w:rPr>
          <w:sz w:val="26"/>
          <w:szCs w:val="26"/>
        </w:rPr>
        <w:t xml:space="preserve">, at that time, </w:t>
      </w:r>
      <w:r w:rsidR="00C143CC" w:rsidRPr="0098133F">
        <w:rPr>
          <w:sz w:val="26"/>
          <w:szCs w:val="26"/>
        </w:rPr>
        <w:t xml:space="preserve">remain focused on facilitating effective and efficient dissemination of </w:t>
      </w:r>
      <w:r w:rsidR="002E796B" w:rsidRPr="0098133F">
        <w:rPr>
          <w:sz w:val="26"/>
          <w:szCs w:val="26"/>
        </w:rPr>
        <w:t xml:space="preserve">the University-developed, saliva-based </w:t>
      </w:r>
      <w:r w:rsidR="00C143CC" w:rsidRPr="0098133F">
        <w:rPr>
          <w:sz w:val="26"/>
          <w:szCs w:val="26"/>
        </w:rPr>
        <w:t xml:space="preserve">COVID-19 testing </w:t>
      </w:r>
      <w:r w:rsidR="002E796B" w:rsidRPr="0098133F">
        <w:rPr>
          <w:sz w:val="26"/>
          <w:szCs w:val="26"/>
        </w:rPr>
        <w:t>method</w:t>
      </w:r>
      <w:r w:rsidR="00C143CC" w:rsidRPr="0098133F">
        <w:rPr>
          <w:sz w:val="26"/>
          <w:szCs w:val="26"/>
        </w:rPr>
        <w:t xml:space="preserve">. </w:t>
      </w:r>
      <w:r>
        <w:rPr>
          <w:sz w:val="26"/>
          <w:szCs w:val="26"/>
        </w:rPr>
        <w:t xml:space="preserve"> </w:t>
      </w:r>
      <w:r w:rsidR="0016336B" w:rsidRPr="0098133F">
        <w:rPr>
          <w:sz w:val="26"/>
          <w:szCs w:val="26"/>
        </w:rPr>
        <w:t>As previously stated by the Board of Trustees in prior actions, Shield T3 is not intended to supplant existing University operations such as the Office of Technology Management (OTM) or research and development efforts currently underway or yet to be realized at universities within the System.</w:t>
      </w:r>
    </w:p>
    <w:p w14:paraId="2A5F2EF8" w14:textId="38BD0EAB" w:rsidR="00B5651D" w:rsidRPr="0098133F" w:rsidRDefault="0098133F" w:rsidP="00DE44ED">
      <w:pPr>
        <w:tabs>
          <w:tab w:val="left" w:pos="1440"/>
        </w:tabs>
        <w:spacing w:after="0" w:line="480" w:lineRule="auto"/>
        <w:contextualSpacing/>
        <w:rPr>
          <w:sz w:val="26"/>
          <w:szCs w:val="26"/>
        </w:rPr>
      </w:pPr>
      <w:r>
        <w:rPr>
          <w:sz w:val="26"/>
          <w:szCs w:val="26"/>
        </w:rPr>
        <w:tab/>
      </w:r>
      <w:r w:rsidR="00651CED">
        <w:rPr>
          <w:sz w:val="26"/>
          <w:szCs w:val="26"/>
        </w:rPr>
        <w:t xml:space="preserve">The Principal Officer in consultation with the </w:t>
      </w:r>
      <w:r w:rsidR="005F7CE0" w:rsidRPr="0098133F">
        <w:rPr>
          <w:sz w:val="26"/>
          <w:szCs w:val="26"/>
        </w:rPr>
        <w:t xml:space="preserve">Shield T3 </w:t>
      </w:r>
      <w:r w:rsidR="00153E97" w:rsidRPr="0098133F">
        <w:rPr>
          <w:sz w:val="26"/>
          <w:szCs w:val="26"/>
        </w:rPr>
        <w:t xml:space="preserve">leadership </w:t>
      </w:r>
      <w:r w:rsidR="00651CED">
        <w:rPr>
          <w:sz w:val="26"/>
          <w:szCs w:val="26"/>
        </w:rPr>
        <w:t>recommends that</w:t>
      </w:r>
      <w:r w:rsidR="00396B7D" w:rsidRPr="0098133F">
        <w:rPr>
          <w:sz w:val="26"/>
          <w:szCs w:val="26"/>
        </w:rPr>
        <w:t xml:space="preserve"> </w:t>
      </w:r>
      <w:r w:rsidR="008133BB" w:rsidRPr="0098133F">
        <w:rPr>
          <w:sz w:val="26"/>
          <w:szCs w:val="26"/>
        </w:rPr>
        <w:t>it is now prudent to build on the work of the science committee</w:t>
      </w:r>
      <w:r w:rsidR="00651EA6" w:rsidRPr="0098133F">
        <w:rPr>
          <w:sz w:val="26"/>
          <w:szCs w:val="26"/>
        </w:rPr>
        <w:t xml:space="preserve"> and accelerate exploration of potential additional commercial activities</w:t>
      </w:r>
      <w:r w:rsidR="005F7CE0" w:rsidRPr="0098133F">
        <w:rPr>
          <w:sz w:val="26"/>
          <w:szCs w:val="26"/>
        </w:rPr>
        <w:t>, including activities that may extend beyond the narrow scope for which Shield T3 was initially formed</w:t>
      </w:r>
      <w:r w:rsidR="001A4FC3" w:rsidRPr="0098133F">
        <w:rPr>
          <w:sz w:val="26"/>
          <w:szCs w:val="26"/>
        </w:rPr>
        <w:t>.</w:t>
      </w:r>
      <w:r w:rsidR="008133BB" w:rsidRPr="0098133F">
        <w:rPr>
          <w:sz w:val="26"/>
          <w:szCs w:val="26"/>
        </w:rPr>
        <w:t xml:space="preserve"> </w:t>
      </w:r>
      <w:r>
        <w:rPr>
          <w:sz w:val="26"/>
          <w:szCs w:val="26"/>
        </w:rPr>
        <w:t xml:space="preserve"> </w:t>
      </w:r>
      <w:r w:rsidR="00B5651D" w:rsidRPr="0098133F">
        <w:rPr>
          <w:sz w:val="26"/>
          <w:szCs w:val="26"/>
        </w:rPr>
        <w:t xml:space="preserve">The President of the University </w:t>
      </w:r>
      <w:r w:rsidR="00651CED">
        <w:rPr>
          <w:sz w:val="26"/>
          <w:szCs w:val="26"/>
        </w:rPr>
        <w:t>of Illinois System concurs with this recommendation.</w:t>
      </w:r>
    </w:p>
    <w:p w14:paraId="390571ED" w14:textId="50E40ED6" w:rsidR="005F7CE0" w:rsidRPr="0098133F" w:rsidRDefault="00DE44ED" w:rsidP="00DE44ED">
      <w:pPr>
        <w:tabs>
          <w:tab w:val="left" w:pos="1440"/>
        </w:tabs>
        <w:spacing w:after="0" w:line="480" w:lineRule="auto"/>
        <w:contextualSpacing/>
        <w:rPr>
          <w:sz w:val="26"/>
          <w:szCs w:val="26"/>
        </w:rPr>
      </w:pPr>
      <w:bookmarkStart w:id="3" w:name="_Hlk113614794"/>
      <w:r>
        <w:rPr>
          <w:sz w:val="26"/>
          <w:szCs w:val="26"/>
        </w:rPr>
        <w:tab/>
      </w:r>
      <w:r w:rsidR="001A4FC3" w:rsidRPr="0098133F">
        <w:rPr>
          <w:sz w:val="26"/>
          <w:szCs w:val="26"/>
        </w:rPr>
        <w:t xml:space="preserve">The current scope and purpose of Shield T3’s </w:t>
      </w:r>
      <w:r w:rsidR="005F7CE0" w:rsidRPr="0098133F">
        <w:rPr>
          <w:sz w:val="26"/>
          <w:szCs w:val="26"/>
        </w:rPr>
        <w:t>research, development</w:t>
      </w:r>
      <w:r w:rsidR="00C20396">
        <w:rPr>
          <w:sz w:val="26"/>
          <w:szCs w:val="26"/>
        </w:rPr>
        <w:t>,</w:t>
      </w:r>
      <w:r w:rsidR="005F7CE0" w:rsidRPr="0098133F">
        <w:rPr>
          <w:sz w:val="26"/>
          <w:szCs w:val="26"/>
        </w:rPr>
        <w:t xml:space="preserve"> and </w:t>
      </w:r>
      <w:r w:rsidR="001A4FC3" w:rsidRPr="0098133F">
        <w:rPr>
          <w:sz w:val="26"/>
          <w:szCs w:val="26"/>
        </w:rPr>
        <w:t xml:space="preserve">commercial activities will remain </w:t>
      </w:r>
      <w:r w:rsidR="005F7CE0" w:rsidRPr="0098133F">
        <w:rPr>
          <w:sz w:val="26"/>
          <w:szCs w:val="26"/>
        </w:rPr>
        <w:t xml:space="preserve">primarily </w:t>
      </w:r>
      <w:r w:rsidR="001A4FC3" w:rsidRPr="0098133F">
        <w:rPr>
          <w:sz w:val="26"/>
          <w:szCs w:val="26"/>
        </w:rPr>
        <w:t xml:space="preserve">focused on facilitating effective and efficient dissemination of </w:t>
      </w:r>
      <w:r w:rsidR="002E796B" w:rsidRPr="0098133F">
        <w:rPr>
          <w:sz w:val="26"/>
          <w:szCs w:val="26"/>
        </w:rPr>
        <w:t xml:space="preserve">the University-developed, saliva-based </w:t>
      </w:r>
      <w:r w:rsidR="001A4FC3" w:rsidRPr="0098133F">
        <w:rPr>
          <w:sz w:val="26"/>
          <w:szCs w:val="26"/>
        </w:rPr>
        <w:t>COVID-19 test</w:t>
      </w:r>
      <w:r w:rsidR="002E796B" w:rsidRPr="0098133F">
        <w:rPr>
          <w:sz w:val="26"/>
          <w:szCs w:val="26"/>
        </w:rPr>
        <w:t xml:space="preserve"> method</w:t>
      </w:r>
      <w:r w:rsidR="00410689" w:rsidRPr="0098133F">
        <w:rPr>
          <w:sz w:val="26"/>
          <w:szCs w:val="26"/>
        </w:rPr>
        <w:t>ologies</w:t>
      </w:r>
      <w:r w:rsidR="001A4FC3" w:rsidRPr="0098133F">
        <w:rPr>
          <w:sz w:val="26"/>
          <w:szCs w:val="26"/>
        </w:rPr>
        <w:t xml:space="preserve">. </w:t>
      </w:r>
      <w:bookmarkStart w:id="4" w:name="_Hlk113883445"/>
      <w:r w:rsidR="00B5651D" w:rsidRPr="0098133F">
        <w:rPr>
          <w:sz w:val="26"/>
          <w:szCs w:val="26"/>
        </w:rPr>
        <w:lastRenderedPageBreak/>
        <w:t>The</w:t>
      </w:r>
      <w:r w:rsidR="001A4FC3" w:rsidRPr="0098133F">
        <w:rPr>
          <w:sz w:val="26"/>
          <w:szCs w:val="26"/>
        </w:rPr>
        <w:t xml:space="preserve"> purpose of this action by the Board of Trustees as sole member is to expressly authorize</w:t>
      </w:r>
      <w:r w:rsidR="00B5651D" w:rsidRPr="0098133F">
        <w:rPr>
          <w:sz w:val="26"/>
          <w:szCs w:val="26"/>
        </w:rPr>
        <w:t xml:space="preserve"> the Board of Managers </w:t>
      </w:r>
      <w:r w:rsidR="00410689" w:rsidRPr="0098133F">
        <w:rPr>
          <w:sz w:val="26"/>
          <w:szCs w:val="26"/>
        </w:rPr>
        <w:t>to engage in activities and make</w:t>
      </w:r>
      <w:r w:rsidR="001A4FC3" w:rsidRPr="0098133F">
        <w:rPr>
          <w:sz w:val="26"/>
          <w:szCs w:val="26"/>
        </w:rPr>
        <w:t xml:space="preserve"> </w:t>
      </w:r>
      <w:r w:rsidR="00993FCD" w:rsidRPr="0098133F">
        <w:rPr>
          <w:sz w:val="26"/>
          <w:szCs w:val="26"/>
        </w:rPr>
        <w:t xml:space="preserve">expenditures </w:t>
      </w:r>
      <w:r w:rsidR="00AF220E" w:rsidRPr="0098133F">
        <w:rPr>
          <w:sz w:val="26"/>
          <w:szCs w:val="26"/>
        </w:rPr>
        <w:t xml:space="preserve">related to the potential application and commercialization of </w:t>
      </w:r>
      <w:proofErr w:type="gramStart"/>
      <w:r w:rsidR="006A0C74" w:rsidRPr="0098133F">
        <w:rPr>
          <w:sz w:val="26"/>
          <w:szCs w:val="26"/>
        </w:rPr>
        <w:t>University</w:t>
      </w:r>
      <w:proofErr w:type="gramEnd"/>
      <w:r w:rsidR="006A0C74" w:rsidRPr="0098133F">
        <w:rPr>
          <w:sz w:val="26"/>
          <w:szCs w:val="26"/>
        </w:rPr>
        <w:t xml:space="preserve">-developed </w:t>
      </w:r>
      <w:r w:rsidR="00AF220E" w:rsidRPr="0098133F">
        <w:rPr>
          <w:sz w:val="26"/>
          <w:szCs w:val="26"/>
        </w:rPr>
        <w:t>testing methodologies</w:t>
      </w:r>
      <w:r w:rsidR="00AF220E" w:rsidRPr="0098133F" w:rsidDel="00410689">
        <w:rPr>
          <w:sz w:val="26"/>
          <w:szCs w:val="26"/>
        </w:rPr>
        <w:t xml:space="preserve"> </w:t>
      </w:r>
      <w:r w:rsidR="005F7CE0" w:rsidRPr="006B10AF">
        <w:rPr>
          <w:i/>
          <w:iCs/>
          <w:sz w:val="26"/>
          <w:szCs w:val="26"/>
        </w:rPr>
        <w:t xml:space="preserve">beyond </w:t>
      </w:r>
      <w:r w:rsidR="005F7CE0" w:rsidRPr="0098133F">
        <w:rPr>
          <w:sz w:val="26"/>
          <w:szCs w:val="26"/>
        </w:rPr>
        <w:t>COVID-19</w:t>
      </w:r>
      <w:r w:rsidR="00AF220E" w:rsidRPr="0098133F">
        <w:rPr>
          <w:sz w:val="26"/>
          <w:szCs w:val="26"/>
        </w:rPr>
        <w:t xml:space="preserve">. </w:t>
      </w:r>
      <w:r>
        <w:rPr>
          <w:sz w:val="26"/>
          <w:szCs w:val="26"/>
        </w:rPr>
        <w:t xml:space="preserve"> </w:t>
      </w:r>
      <w:r w:rsidR="00410689" w:rsidRPr="0098133F">
        <w:rPr>
          <w:sz w:val="26"/>
          <w:szCs w:val="26"/>
        </w:rPr>
        <w:t xml:space="preserve">These activities </w:t>
      </w:r>
      <w:r w:rsidR="006E25D6" w:rsidRPr="0098133F">
        <w:rPr>
          <w:sz w:val="26"/>
          <w:szCs w:val="26"/>
        </w:rPr>
        <w:t>may include wastewater epidemiology, home-based personal health testing</w:t>
      </w:r>
      <w:r w:rsidR="00C20396">
        <w:rPr>
          <w:sz w:val="26"/>
          <w:szCs w:val="26"/>
        </w:rPr>
        <w:t>,</w:t>
      </w:r>
      <w:r w:rsidR="006E25D6" w:rsidRPr="0098133F">
        <w:rPr>
          <w:sz w:val="26"/>
          <w:szCs w:val="26"/>
        </w:rPr>
        <w:t xml:space="preserve"> and other activities related thereto</w:t>
      </w:r>
      <w:r w:rsidR="00AF220E" w:rsidRPr="0098133F">
        <w:rPr>
          <w:sz w:val="26"/>
          <w:szCs w:val="26"/>
        </w:rPr>
        <w:t xml:space="preserve">. </w:t>
      </w:r>
      <w:bookmarkEnd w:id="4"/>
      <w:r w:rsidR="002D55BA" w:rsidRPr="0098133F">
        <w:rPr>
          <w:sz w:val="26"/>
          <w:szCs w:val="26"/>
        </w:rPr>
        <w:t xml:space="preserve">Any </w:t>
      </w:r>
      <w:r w:rsidR="00993FCD" w:rsidRPr="0098133F">
        <w:rPr>
          <w:sz w:val="26"/>
          <w:szCs w:val="26"/>
        </w:rPr>
        <w:t xml:space="preserve">expenditure that </w:t>
      </w:r>
      <w:r w:rsidR="00AF220E" w:rsidRPr="0098133F">
        <w:rPr>
          <w:sz w:val="26"/>
          <w:szCs w:val="26"/>
        </w:rPr>
        <w:t>w</w:t>
      </w:r>
      <w:r w:rsidR="00993FCD" w:rsidRPr="0098133F">
        <w:rPr>
          <w:sz w:val="26"/>
          <w:szCs w:val="26"/>
        </w:rPr>
        <w:t xml:space="preserve">ould be considered investment in a specific company, rather than an exploratory </w:t>
      </w:r>
      <w:r w:rsidR="00AF220E" w:rsidRPr="0098133F">
        <w:rPr>
          <w:sz w:val="26"/>
          <w:szCs w:val="26"/>
        </w:rPr>
        <w:t>expenditure or related commercial activity</w:t>
      </w:r>
      <w:r w:rsidR="00993FCD" w:rsidRPr="0098133F">
        <w:rPr>
          <w:sz w:val="26"/>
          <w:szCs w:val="26"/>
        </w:rPr>
        <w:t xml:space="preserve">, </w:t>
      </w:r>
      <w:r w:rsidR="0092070E" w:rsidRPr="0098133F">
        <w:rPr>
          <w:sz w:val="26"/>
          <w:szCs w:val="26"/>
        </w:rPr>
        <w:t xml:space="preserve">shall be communicated to and evaluated by appropriate University </w:t>
      </w:r>
      <w:r w:rsidR="00AF220E" w:rsidRPr="0098133F">
        <w:rPr>
          <w:sz w:val="26"/>
          <w:szCs w:val="26"/>
        </w:rPr>
        <w:t>personnel for consideration of applicable</w:t>
      </w:r>
      <w:r w:rsidR="0092070E" w:rsidRPr="0098133F">
        <w:rPr>
          <w:sz w:val="26"/>
          <w:szCs w:val="26"/>
        </w:rPr>
        <w:t xml:space="preserve"> investment policies and other regulations</w:t>
      </w:r>
      <w:r w:rsidR="00AF220E" w:rsidRPr="0098133F">
        <w:rPr>
          <w:sz w:val="26"/>
          <w:szCs w:val="26"/>
        </w:rPr>
        <w:t>.</w:t>
      </w:r>
      <w:r>
        <w:rPr>
          <w:sz w:val="26"/>
          <w:szCs w:val="26"/>
        </w:rPr>
        <w:t xml:space="preserve"> </w:t>
      </w:r>
      <w:r w:rsidR="00AF220E" w:rsidRPr="0098133F">
        <w:rPr>
          <w:sz w:val="26"/>
          <w:szCs w:val="26"/>
        </w:rPr>
        <w:t xml:space="preserve"> </w:t>
      </w:r>
      <w:r w:rsidR="00CE1A0F" w:rsidRPr="0098133F">
        <w:rPr>
          <w:sz w:val="26"/>
          <w:szCs w:val="26"/>
        </w:rPr>
        <w:t>Further, in accordance with Shield T3’s governing documents, a</w:t>
      </w:r>
      <w:r w:rsidR="00AF220E" w:rsidRPr="0098133F">
        <w:rPr>
          <w:sz w:val="26"/>
          <w:szCs w:val="26"/>
        </w:rPr>
        <w:t xml:space="preserve">ny investment expenditures </w:t>
      </w:r>
      <w:r w:rsidR="002D55BA" w:rsidRPr="0098133F">
        <w:rPr>
          <w:sz w:val="26"/>
          <w:szCs w:val="26"/>
        </w:rPr>
        <w:t>must be approved by a majority of the</w:t>
      </w:r>
      <w:r w:rsidR="00CE1A0F" w:rsidRPr="0098133F">
        <w:rPr>
          <w:sz w:val="26"/>
          <w:szCs w:val="26"/>
        </w:rPr>
        <w:t xml:space="preserve"> voting members of the </w:t>
      </w:r>
      <w:r w:rsidR="002D55BA" w:rsidRPr="0098133F">
        <w:rPr>
          <w:sz w:val="26"/>
          <w:szCs w:val="26"/>
        </w:rPr>
        <w:t>Board of Managers</w:t>
      </w:r>
      <w:r w:rsidR="00CE1A0F" w:rsidRPr="0098133F">
        <w:rPr>
          <w:sz w:val="26"/>
          <w:szCs w:val="26"/>
        </w:rPr>
        <w:t>.</w:t>
      </w:r>
      <w:r w:rsidR="00993FCD" w:rsidRPr="0098133F">
        <w:rPr>
          <w:sz w:val="26"/>
          <w:szCs w:val="26"/>
        </w:rPr>
        <w:t xml:space="preserve"> </w:t>
      </w:r>
    </w:p>
    <w:bookmarkEnd w:id="3"/>
    <w:p w14:paraId="5C279841" w14:textId="635C0454" w:rsidR="004C4A9F" w:rsidRPr="0098133F" w:rsidRDefault="00DE44ED" w:rsidP="00DE44ED">
      <w:pPr>
        <w:tabs>
          <w:tab w:val="left" w:pos="1440"/>
        </w:tabs>
        <w:spacing w:after="0" w:line="480" w:lineRule="auto"/>
        <w:rPr>
          <w:sz w:val="26"/>
          <w:szCs w:val="26"/>
        </w:rPr>
      </w:pPr>
      <w:r>
        <w:rPr>
          <w:sz w:val="26"/>
          <w:szCs w:val="26"/>
        </w:rPr>
        <w:tab/>
      </w:r>
      <w:r w:rsidR="004C4A9F" w:rsidRPr="0098133F">
        <w:rPr>
          <w:sz w:val="26"/>
          <w:szCs w:val="26"/>
        </w:rPr>
        <w:t>Accordingly, the President of the University recommends that the Comptroller of the Board be delegated authority to take the following actions:</w:t>
      </w:r>
    </w:p>
    <w:p w14:paraId="638A4114" w14:textId="2A049B36" w:rsidR="004C4A9F" w:rsidRDefault="004C4A9F" w:rsidP="00DE44ED">
      <w:pPr>
        <w:pStyle w:val="ListParagraph"/>
        <w:numPr>
          <w:ilvl w:val="0"/>
          <w:numId w:val="1"/>
        </w:numPr>
        <w:spacing w:after="0" w:line="240" w:lineRule="auto"/>
        <w:ind w:left="1800"/>
        <w:rPr>
          <w:sz w:val="26"/>
          <w:szCs w:val="26"/>
        </w:rPr>
      </w:pPr>
      <w:r w:rsidRPr="0098133F">
        <w:rPr>
          <w:sz w:val="26"/>
          <w:szCs w:val="26"/>
        </w:rPr>
        <w:t>Review and</w:t>
      </w:r>
      <w:r w:rsidR="00221639" w:rsidRPr="0098133F">
        <w:rPr>
          <w:sz w:val="26"/>
          <w:szCs w:val="26"/>
        </w:rPr>
        <w:t xml:space="preserve">, if necessary, </w:t>
      </w:r>
      <w:r w:rsidRPr="0098133F">
        <w:rPr>
          <w:sz w:val="26"/>
          <w:szCs w:val="26"/>
        </w:rPr>
        <w:t>amend</w:t>
      </w:r>
      <w:r w:rsidR="00221639" w:rsidRPr="0098133F">
        <w:rPr>
          <w:sz w:val="26"/>
          <w:szCs w:val="26"/>
        </w:rPr>
        <w:t xml:space="preserve"> </w:t>
      </w:r>
      <w:r w:rsidRPr="0098133F">
        <w:rPr>
          <w:sz w:val="26"/>
          <w:szCs w:val="26"/>
        </w:rPr>
        <w:t xml:space="preserve">the </w:t>
      </w:r>
      <w:r w:rsidR="006558E4">
        <w:rPr>
          <w:sz w:val="26"/>
          <w:szCs w:val="26"/>
        </w:rPr>
        <w:t>Shield T3</w:t>
      </w:r>
      <w:r w:rsidR="006558E4" w:rsidRPr="007E4521">
        <w:rPr>
          <w:sz w:val="26"/>
          <w:szCs w:val="26"/>
        </w:rPr>
        <w:t xml:space="preserve"> Articles of Organization and </w:t>
      </w:r>
      <w:r w:rsidRPr="0098133F">
        <w:rPr>
          <w:sz w:val="26"/>
          <w:szCs w:val="26"/>
        </w:rPr>
        <w:t>Operating Agreement between the Board of Trustees and Shield T3 to effectuate the Board</w:t>
      </w:r>
      <w:r w:rsidR="00221639" w:rsidRPr="0098133F">
        <w:rPr>
          <w:sz w:val="26"/>
          <w:szCs w:val="26"/>
        </w:rPr>
        <w:t xml:space="preserve"> of Trustee</w:t>
      </w:r>
      <w:r w:rsidRPr="0098133F">
        <w:rPr>
          <w:sz w:val="26"/>
          <w:szCs w:val="26"/>
        </w:rPr>
        <w:t>s</w:t>
      </w:r>
      <w:r w:rsidR="00221639" w:rsidRPr="0098133F">
        <w:rPr>
          <w:sz w:val="26"/>
          <w:szCs w:val="26"/>
        </w:rPr>
        <w:t>’</w:t>
      </w:r>
      <w:r w:rsidRPr="0098133F">
        <w:rPr>
          <w:sz w:val="26"/>
          <w:szCs w:val="26"/>
        </w:rPr>
        <w:t xml:space="preserve"> endorsement of further exploration of potential broader application of saliva-based testing methodologies</w:t>
      </w:r>
      <w:r w:rsidR="006761A1" w:rsidRPr="0098133F">
        <w:rPr>
          <w:sz w:val="26"/>
          <w:szCs w:val="26"/>
        </w:rPr>
        <w:t xml:space="preserve"> beyond those associated with COVID-</w:t>
      </w:r>
      <w:proofErr w:type="gramStart"/>
      <w:r w:rsidR="006761A1" w:rsidRPr="0098133F">
        <w:rPr>
          <w:sz w:val="26"/>
          <w:szCs w:val="26"/>
        </w:rPr>
        <w:t>19</w:t>
      </w:r>
      <w:r w:rsidRPr="0098133F">
        <w:rPr>
          <w:sz w:val="26"/>
          <w:szCs w:val="26"/>
        </w:rPr>
        <w:t>;</w:t>
      </w:r>
      <w:proofErr w:type="gramEnd"/>
    </w:p>
    <w:p w14:paraId="2AAC4BE4" w14:textId="77777777" w:rsidR="00DE44ED" w:rsidRPr="0098133F" w:rsidRDefault="00DE44ED" w:rsidP="00DE44ED">
      <w:pPr>
        <w:pStyle w:val="ListParagraph"/>
        <w:spacing w:after="0" w:line="240" w:lineRule="auto"/>
        <w:ind w:left="1800"/>
        <w:rPr>
          <w:sz w:val="26"/>
          <w:szCs w:val="26"/>
        </w:rPr>
      </w:pPr>
    </w:p>
    <w:p w14:paraId="6C80850B" w14:textId="35C607C7" w:rsidR="00856346" w:rsidRPr="00C17E65" w:rsidRDefault="004C4A9F" w:rsidP="00C17E65">
      <w:pPr>
        <w:pStyle w:val="ListParagraph"/>
        <w:numPr>
          <w:ilvl w:val="0"/>
          <w:numId w:val="1"/>
        </w:numPr>
        <w:spacing w:after="0" w:line="240" w:lineRule="auto"/>
        <w:ind w:left="1800"/>
        <w:rPr>
          <w:sz w:val="26"/>
          <w:szCs w:val="26"/>
        </w:rPr>
      </w:pPr>
      <w:r w:rsidRPr="0098133F">
        <w:rPr>
          <w:sz w:val="26"/>
          <w:szCs w:val="26"/>
        </w:rPr>
        <w:t>Review and</w:t>
      </w:r>
      <w:r w:rsidR="00436C0C" w:rsidRPr="0098133F">
        <w:rPr>
          <w:sz w:val="26"/>
          <w:szCs w:val="26"/>
        </w:rPr>
        <w:t xml:space="preserve">, if necessary, </w:t>
      </w:r>
      <w:r w:rsidRPr="0098133F">
        <w:rPr>
          <w:sz w:val="26"/>
          <w:szCs w:val="26"/>
        </w:rPr>
        <w:t>amend</w:t>
      </w:r>
      <w:r w:rsidR="00436C0C" w:rsidRPr="0098133F">
        <w:rPr>
          <w:sz w:val="26"/>
          <w:szCs w:val="26"/>
        </w:rPr>
        <w:t xml:space="preserve"> </w:t>
      </w:r>
      <w:r w:rsidRPr="0098133F">
        <w:rPr>
          <w:sz w:val="26"/>
          <w:szCs w:val="26"/>
        </w:rPr>
        <w:t>the Services and Management Agreement between the University and Shield T3 to effectuate the Board</w:t>
      </w:r>
      <w:r w:rsidR="00D6353A" w:rsidRPr="0098133F">
        <w:rPr>
          <w:sz w:val="26"/>
          <w:szCs w:val="26"/>
        </w:rPr>
        <w:t xml:space="preserve"> of Trustee</w:t>
      </w:r>
      <w:r w:rsidRPr="0098133F">
        <w:rPr>
          <w:sz w:val="26"/>
          <w:szCs w:val="26"/>
        </w:rPr>
        <w:t>s</w:t>
      </w:r>
      <w:r w:rsidR="00D6353A" w:rsidRPr="0098133F">
        <w:rPr>
          <w:sz w:val="26"/>
          <w:szCs w:val="26"/>
        </w:rPr>
        <w:t>’</w:t>
      </w:r>
      <w:r w:rsidRPr="0098133F">
        <w:rPr>
          <w:sz w:val="26"/>
          <w:szCs w:val="26"/>
        </w:rPr>
        <w:t xml:space="preserve"> endorsement of further exploration of potential broader application of saliva-based testing methodologies</w:t>
      </w:r>
      <w:r w:rsidR="006761A1" w:rsidRPr="0098133F">
        <w:rPr>
          <w:sz w:val="26"/>
          <w:szCs w:val="26"/>
        </w:rPr>
        <w:t xml:space="preserve"> beyond those associated with COVID-19</w:t>
      </w:r>
      <w:r w:rsidRPr="0098133F">
        <w:rPr>
          <w:sz w:val="26"/>
          <w:szCs w:val="26"/>
        </w:rPr>
        <w:t>;</w:t>
      </w:r>
      <w:r w:rsidR="00DE44ED">
        <w:rPr>
          <w:sz w:val="26"/>
          <w:szCs w:val="26"/>
        </w:rPr>
        <w:t xml:space="preserve"> and,</w:t>
      </w:r>
    </w:p>
    <w:p w14:paraId="1FA9A699" w14:textId="77777777" w:rsidR="00DE44ED" w:rsidRPr="00DE44ED" w:rsidRDefault="00DE44ED" w:rsidP="00DE44ED">
      <w:pPr>
        <w:spacing w:after="0" w:line="240" w:lineRule="auto"/>
        <w:rPr>
          <w:sz w:val="26"/>
          <w:szCs w:val="26"/>
        </w:rPr>
      </w:pPr>
    </w:p>
    <w:p w14:paraId="7A4FF9BC" w14:textId="6029B007" w:rsidR="00DE44ED" w:rsidRDefault="004C4A9F" w:rsidP="00DE44ED">
      <w:pPr>
        <w:pStyle w:val="ListParagraph"/>
        <w:numPr>
          <w:ilvl w:val="0"/>
          <w:numId w:val="1"/>
        </w:numPr>
        <w:spacing w:after="0" w:line="240" w:lineRule="auto"/>
        <w:ind w:left="1800"/>
        <w:rPr>
          <w:sz w:val="26"/>
          <w:szCs w:val="26"/>
        </w:rPr>
      </w:pPr>
      <w:r w:rsidRPr="0098133F">
        <w:rPr>
          <w:sz w:val="26"/>
          <w:szCs w:val="26"/>
        </w:rPr>
        <w:t>Execute any and all other documents and take any other actions as may be necessary to establish and organize Shield T3</w:t>
      </w:r>
      <w:r w:rsidR="00D6353A" w:rsidRPr="0098133F">
        <w:rPr>
          <w:sz w:val="26"/>
          <w:szCs w:val="26"/>
        </w:rPr>
        <w:t xml:space="preserve"> </w:t>
      </w:r>
      <w:r w:rsidRPr="0098133F">
        <w:rPr>
          <w:sz w:val="26"/>
          <w:szCs w:val="26"/>
        </w:rPr>
        <w:t>to effectuate the Board</w:t>
      </w:r>
      <w:r w:rsidR="00436C0C" w:rsidRPr="0098133F">
        <w:rPr>
          <w:sz w:val="26"/>
          <w:szCs w:val="26"/>
        </w:rPr>
        <w:t xml:space="preserve"> of Trustee</w:t>
      </w:r>
      <w:r w:rsidRPr="0098133F">
        <w:rPr>
          <w:sz w:val="26"/>
          <w:szCs w:val="26"/>
        </w:rPr>
        <w:t>s</w:t>
      </w:r>
      <w:r w:rsidR="00436C0C" w:rsidRPr="0098133F">
        <w:rPr>
          <w:sz w:val="26"/>
          <w:szCs w:val="26"/>
        </w:rPr>
        <w:t>’</w:t>
      </w:r>
      <w:r w:rsidRPr="0098133F">
        <w:rPr>
          <w:sz w:val="26"/>
          <w:szCs w:val="26"/>
        </w:rPr>
        <w:t xml:space="preserve"> endorsement to allow </w:t>
      </w:r>
      <w:r w:rsidR="00436C0C" w:rsidRPr="0098133F">
        <w:rPr>
          <w:sz w:val="26"/>
          <w:szCs w:val="26"/>
        </w:rPr>
        <w:t xml:space="preserve">Shield T3 </w:t>
      </w:r>
      <w:r w:rsidRPr="0098133F">
        <w:rPr>
          <w:sz w:val="26"/>
          <w:szCs w:val="26"/>
        </w:rPr>
        <w:t>to carry out its functions and purposes as set forth herein.</w:t>
      </w:r>
    </w:p>
    <w:p w14:paraId="197CDF00" w14:textId="77777777" w:rsidR="00856346" w:rsidRDefault="00856346" w:rsidP="00856346">
      <w:pPr>
        <w:pStyle w:val="ListParagraph"/>
        <w:rPr>
          <w:sz w:val="26"/>
          <w:szCs w:val="26"/>
        </w:rPr>
      </w:pPr>
    </w:p>
    <w:p w14:paraId="17D1B573" w14:textId="77777777" w:rsidR="00DE44ED" w:rsidRPr="00DE44ED" w:rsidRDefault="00DE44ED" w:rsidP="00DE44ED">
      <w:pPr>
        <w:pStyle w:val="ListParagraph"/>
        <w:rPr>
          <w:sz w:val="26"/>
          <w:szCs w:val="26"/>
        </w:rPr>
      </w:pPr>
    </w:p>
    <w:p w14:paraId="3A52DC14" w14:textId="77777777" w:rsidR="00DE44ED" w:rsidRPr="00DE44ED" w:rsidRDefault="00DE44ED" w:rsidP="00DE44ED">
      <w:pPr>
        <w:pStyle w:val="ListParagraph"/>
        <w:spacing w:after="0" w:line="240" w:lineRule="auto"/>
        <w:ind w:left="1800"/>
        <w:rPr>
          <w:sz w:val="26"/>
          <w:szCs w:val="26"/>
        </w:rPr>
      </w:pPr>
    </w:p>
    <w:p w14:paraId="3CBD2708" w14:textId="20EA917F" w:rsidR="002369D5" w:rsidRPr="0098133F" w:rsidRDefault="00DE44ED" w:rsidP="00DE44ED">
      <w:pPr>
        <w:tabs>
          <w:tab w:val="left" w:pos="1440"/>
        </w:tabs>
        <w:spacing w:after="0" w:line="480" w:lineRule="auto"/>
        <w:rPr>
          <w:sz w:val="26"/>
          <w:szCs w:val="26"/>
        </w:rPr>
      </w:pPr>
      <w:r>
        <w:rPr>
          <w:sz w:val="26"/>
          <w:szCs w:val="26"/>
        </w:rPr>
        <w:tab/>
      </w:r>
      <w:r w:rsidR="000D0A44" w:rsidRPr="0098133F">
        <w:rPr>
          <w:sz w:val="26"/>
          <w:szCs w:val="26"/>
        </w:rPr>
        <w:t xml:space="preserve">The Board action recommended in this item complies in all material respects with applicable State and federal laws, University of Illinois </w:t>
      </w:r>
      <w:r w:rsidR="000D0A44" w:rsidRPr="0098133F">
        <w:rPr>
          <w:i/>
          <w:sz w:val="26"/>
          <w:szCs w:val="26"/>
        </w:rPr>
        <w:t>Statutes, The General Rules Concerning University Organization and Procedure</w:t>
      </w:r>
      <w:r w:rsidR="000D0A44" w:rsidRPr="0098133F">
        <w:rPr>
          <w:sz w:val="26"/>
          <w:szCs w:val="26"/>
        </w:rPr>
        <w:t>, and Board of Trustee</w:t>
      </w:r>
      <w:r w:rsidR="00856346">
        <w:rPr>
          <w:sz w:val="26"/>
          <w:szCs w:val="26"/>
        </w:rPr>
        <w:t>s</w:t>
      </w:r>
      <w:r w:rsidR="000D0A44" w:rsidRPr="0098133F">
        <w:rPr>
          <w:sz w:val="26"/>
          <w:szCs w:val="26"/>
        </w:rPr>
        <w:t xml:space="preserve"> policies and directives.</w:t>
      </w:r>
      <w:r w:rsidR="002369D5" w:rsidRPr="0098133F">
        <w:rPr>
          <w:sz w:val="26"/>
          <w:szCs w:val="26"/>
        </w:rPr>
        <w:t xml:space="preserve"> </w:t>
      </w:r>
    </w:p>
    <w:sectPr w:rsidR="002369D5" w:rsidRPr="0098133F" w:rsidSect="00DE44ED">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3E43" w14:textId="77777777" w:rsidR="00430FD5" w:rsidRDefault="00430FD5" w:rsidP="00977924">
      <w:pPr>
        <w:spacing w:after="0" w:line="240" w:lineRule="auto"/>
      </w:pPr>
      <w:r>
        <w:separator/>
      </w:r>
    </w:p>
  </w:endnote>
  <w:endnote w:type="continuationSeparator" w:id="0">
    <w:p w14:paraId="475EFB3A" w14:textId="77777777" w:rsidR="00430FD5" w:rsidRDefault="00430FD5" w:rsidP="0097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6B72" w14:textId="77777777" w:rsidR="00430FD5" w:rsidRDefault="00430FD5" w:rsidP="00977924">
      <w:pPr>
        <w:spacing w:after="0" w:line="240" w:lineRule="auto"/>
      </w:pPr>
      <w:r>
        <w:separator/>
      </w:r>
    </w:p>
  </w:footnote>
  <w:footnote w:type="continuationSeparator" w:id="0">
    <w:p w14:paraId="196F9A39" w14:textId="77777777" w:rsidR="00430FD5" w:rsidRDefault="00430FD5" w:rsidP="0097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3998412"/>
      <w:docPartObj>
        <w:docPartGallery w:val="Page Numbers (Top of Page)"/>
        <w:docPartUnique/>
      </w:docPartObj>
    </w:sdtPr>
    <w:sdtContent>
      <w:p w14:paraId="454D0C5F" w14:textId="3872F9A9" w:rsidR="00DE44ED" w:rsidRDefault="00DE44ED" w:rsidP="00D125F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BC52C" w14:textId="21C65B1E" w:rsidR="00C80E90" w:rsidRDefault="00C80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2250776"/>
      <w:docPartObj>
        <w:docPartGallery w:val="Page Numbers (Top of Page)"/>
        <w:docPartUnique/>
      </w:docPartObj>
    </w:sdtPr>
    <w:sdtContent>
      <w:p w14:paraId="5EA2C168" w14:textId="0630569C" w:rsidR="00DE44ED" w:rsidRDefault="00DE44ED" w:rsidP="00D125F8">
        <w:pPr>
          <w:pStyle w:val="Header"/>
          <w:framePr w:wrap="none" w:vAnchor="text" w:hAnchor="margin" w:xAlign="center" w:y="1"/>
          <w:rPr>
            <w:rStyle w:val="PageNumber"/>
          </w:rPr>
        </w:pPr>
        <w:r w:rsidRPr="00DE44ED">
          <w:rPr>
            <w:rStyle w:val="PageNumber"/>
            <w:sz w:val="26"/>
            <w:szCs w:val="26"/>
          </w:rPr>
          <w:fldChar w:fldCharType="begin"/>
        </w:r>
        <w:r w:rsidRPr="00DE44ED">
          <w:rPr>
            <w:rStyle w:val="PageNumber"/>
            <w:sz w:val="26"/>
            <w:szCs w:val="26"/>
          </w:rPr>
          <w:instrText xml:space="preserve"> PAGE </w:instrText>
        </w:r>
        <w:r w:rsidRPr="00DE44ED">
          <w:rPr>
            <w:rStyle w:val="PageNumber"/>
            <w:sz w:val="26"/>
            <w:szCs w:val="26"/>
          </w:rPr>
          <w:fldChar w:fldCharType="separate"/>
        </w:r>
        <w:r w:rsidRPr="00DE44ED">
          <w:rPr>
            <w:rStyle w:val="PageNumber"/>
            <w:noProof/>
            <w:sz w:val="26"/>
            <w:szCs w:val="26"/>
          </w:rPr>
          <w:t>4</w:t>
        </w:r>
        <w:r w:rsidRPr="00DE44ED">
          <w:rPr>
            <w:rStyle w:val="PageNumber"/>
            <w:sz w:val="26"/>
            <w:szCs w:val="26"/>
          </w:rPr>
          <w:fldChar w:fldCharType="end"/>
        </w:r>
      </w:p>
    </w:sdtContent>
  </w:sdt>
  <w:p w14:paraId="4E21086C" w14:textId="51A24C76" w:rsidR="00977924" w:rsidRDefault="00977924">
    <w:pPr>
      <w:pStyle w:val="Header"/>
      <w:jc w:val="center"/>
    </w:pPr>
  </w:p>
  <w:p w14:paraId="46BD0256" w14:textId="77777777" w:rsidR="00977924" w:rsidRDefault="00977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F1D94"/>
    <w:multiLevelType w:val="hybridMultilevel"/>
    <w:tmpl w:val="D11A8A6A"/>
    <w:lvl w:ilvl="0" w:tplc="C944D54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45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D5"/>
    <w:rsid w:val="000257F1"/>
    <w:rsid w:val="00047E81"/>
    <w:rsid w:val="00062B87"/>
    <w:rsid w:val="000A61DE"/>
    <w:rsid w:val="000D0A44"/>
    <w:rsid w:val="000E0FBA"/>
    <w:rsid w:val="000E61E5"/>
    <w:rsid w:val="000E6B64"/>
    <w:rsid w:val="000F71D0"/>
    <w:rsid w:val="00113E73"/>
    <w:rsid w:val="00125A8D"/>
    <w:rsid w:val="00126073"/>
    <w:rsid w:val="00153E97"/>
    <w:rsid w:val="0016336B"/>
    <w:rsid w:val="001A3BF9"/>
    <w:rsid w:val="001A4FC3"/>
    <w:rsid w:val="001A6CD5"/>
    <w:rsid w:val="001B161A"/>
    <w:rsid w:val="00221639"/>
    <w:rsid w:val="002369D5"/>
    <w:rsid w:val="002444E9"/>
    <w:rsid w:val="00273383"/>
    <w:rsid w:val="002B26E3"/>
    <w:rsid w:val="002B7346"/>
    <w:rsid w:val="002D55BA"/>
    <w:rsid w:val="002E796B"/>
    <w:rsid w:val="00307234"/>
    <w:rsid w:val="003104E9"/>
    <w:rsid w:val="00314454"/>
    <w:rsid w:val="003235AB"/>
    <w:rsid w:val="00330926"/>
    <w:rsid w:val="00353063"/>
    <w:rsid w:val="00370570"/>
    <w:rsid w:val="0037726B"/>
    <w:rsid w:val="00383B5E"/>
    <w:rsid w:val="00384A9B"/>
    <w:rsid w:val="00393305"/>
    <w:rsid w:val="00396B7D"/>
    <w:rsid w:val="003A1BF6"/>
    <w:rsid w:val="003A4572"/>
    <w:rsid w:val="003C4245"/>
    <w:rsid w:val="003C7479"/>
    <w:rsid w:val="003E50BF"/>
    <w:rsid w:val="00410689"/>
    <w:rsid w:val="00430FD5"/>
    <w:rsid w:val="00436C0C"/>
    <w:rsid w:val="00442313"/>
    <w:rsid w:val="00466CC4"/>
    <w:rsid w:val="004B53B3"/>
    <w:rsid w:val="004C4A9F"/>
    <w:rsid w:val="00503B24"/>
    <w:rsid w:val="00543F1B"/>
    <w:rsid w:val="00576087"/>
    <w:rsid w:val="00583EBD"/>
    <w:rsid w:val="005854F4"/>
    <w:rsid w:val="005C05D6"/>
    <w:rsid w:val="005C34F3"/>
    <w:rsid w:val="005F7CE0"/>
    <w:rsid w:val="006020F0"/>
    <w:rsid w:val="00651CED"/>
    <w:rsid w:val="00651EA6"/>
    <w:rsid w:val="006558E4"/>
    <w:rsid w:val="006761A1"/>
    <w:rsid w:val="006A0C74"/>
    <w:rsid w:val="006B10AF"/>
    <w:rsid w:val="006E25D6"/>
    <w:rsid w:val="00742030"/>
    <w:rsid w:val="007626ED"/>
    <w:rsid w:val="007930E0"/>
    <w:rsid w:val="007A1D66"/>
    <w:rsid w:val="007E4521"/>
    <w:rsid w:val="0080205C"/>
    <w:rsid w:val="008133BB"/>
    <w:rsid w:val="00817FB8"/>
    <w:rsid w:val="00841C60"/>
    <w:rsid w:val="00844920"/>
    <w:rsid w:val="00856346"/>
    <w:rsid w:val="008763F3"/>
    <w:rsid w:val="0088256E"/>
    <w:rsid w:val="008A3788"/>
    <w:rsid w:val="008D5F5D"/>
    <w:rsid w:val="008E6EE1"/>
    <w:rsid w:val="0092070E"/>
    <w:rsid w:val="0096278B"/>
    <w:rsid w:val="00977924"/>
    <w:rsid w:val="0098133F"/>
    <w:rsid w:val="00993FCD"/>
    <w:rsid w:val="009B1628"/>
    <w:rsid w:val="00A32B31"/>
    <w:rsid w:val="00A73A11"/>
    <w:rsid w:val="00AC6F55"/>
    <w:rsid w:val="00AD75EB"/>
    <w:rsid w:val="00AF220E"/>
    <w:rsid w:val="00B42F6E"/>
    <w:rsid w:val="00B5651D"/>
    <w:rsid w:val="00B56FD6"/>
    <w:rsid w:val="00BA544C"/>
    <w:rsid w:val="00BD6697"/>
    <w:rsid w:val="00C143CC"/>
    <w:rsid w:val="00C16D47"/>
    <w:rsid w:val="00C17E65"/>
    <w:rsid w:val="00C20396"/>
    <w:rsid w:val="00C26CD9"/>
    <w:rsid w:val="00C31679"/>
    <w:rsid w:val="00C80E90"/>
    <w:rsid w:val="00CD5DAE"/>
    <w:rsid w:val="00CE1A0F"/>
    <w:rsid w:val="00CF3A0E"/>
    <w:rsid w:val="00CF4A60"/>
    <w:rsid w:val="00D457DE"/>
    <w:rsid w:val="00D6353A"/>
    <w:rsid w:val="00D764AE"/>
    <w:rsid w:val="00D8276B"/>
    <w:rsid w:val="00D835D3"/>
    <w:rsid w:val="00D918C1"/>
    <w:rsid w:val="00DE44ED"/>
    <w:rsid w:val="00E53F07"/>
    <w:rsid w:val="00E973E2"/>
    <w:rsid w:val="00EF6FAA"/>
    <w:rsid w:val="00F1719E"/>
    <w:rsid w:val="00F46213"/>
    <w:rsid w:val="00F65987"/>
    <w:rsid w:val="00F80E83"/>
    <w:rsid w:val="00F86EDD"/>
    <w:rsid w:val="00FD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D0B9D"/>
  <w15:chartTrackingRefBased/>
  <w15:docId w15:val="{302D2AC5-808F-47A3-A152-39181903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313"/>
    <w:pPr>
      <w:spacing w:after="0" w:line="240" w:lineRule="auto"/>
      <w:contextualSpacing/>
      <w:jc w:val="center"/>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F07"/>
    <w:rPr>
      <w:sz w:val="16"/>
      <w:szCs w:val="16"/>
    </w:rPr>
  </w:style>
  <w:style w:type="paragraph" w:styleId="CommentText">
    <w:name w:val="annotation text"/>
    <w:basedOn w:val="Normal"/>
    <w:link w:val="CommentTextChar"/>
    <w:uiPriority w:val="99"/>
    <w:semiHidden/>
    <w:unhideWhenUsed/>
    <w:rsid w:val="00E53F07"/>
    <w:pPr>
      <w:spacing w:line="240" w:lineRule="auto"/>
    </w:pPr>
    <w:rPr>
      <w:sz w:val="20"/>
      <w:szCs w:val="20"/>
    </w:rPr>
  </w:style>
  <w:style w:type="character" w:customStyle="1" w:styleId="CommentTextChar">
    <w:name w:val="Comment Text Char"/>
    <w:basedOn w:val="DefaultParagraphFont"/>
    <w:link w:val="CommentText"/>
    <w:uiPriority w:val="99"/>
    <w:semiHidden/>
    <w:rsid w:val="00E53F07"/>
    <w:rPr>
      <w:sz w:val="20"/>
      <w:szCs w:val="20"/>
    </w:rPr>
  </w:style>
  <w:style w:type="paragraph" w:styleId="CommentSubject">
    <w:name w:val="annotation subject"/>
    <w:basedOn w:val="CommentText"/>
    <w:next w:val="CommentText"/>
    <w:link w:val="CommentSubjectChar"/>
    <w:uiPriority w:val="99"/>
    <w:semiHidden/>
    <w:unhideWhenUsed/>
    <w:rsid w:val="00E53F07"/>
    <w:rPr>
      <w:b/>
      <w:bCs/>
    </w:rPr>
  </w:style>
  <w:style w:type="character" w:customStyle="1" w:styleId="CommentSubjectChar">
    <w:name w:val="Comment Subject Char"/>
    <w:basedOn w:val="CommentTextChar"/>
    <w:link w:val="CommentSubject"/>
    <w:uiPriority w:val="99"/>
    <w:semiHidden/>
    <w:rsid w:val="00E53F07"/>
    <w:rPr>
      <w:b/>
      <w:bCs/>
      <w:sz w:val="20"/>
      <w:szCs w:val="20"/>
    </w:rPr>
  </w:style>
  <w:style w:type="paragraph" w:styleId="ListParagraph">
    <w:name w:val="List Paragraph"/>
    <w:basedOn w:val="Normal"/>
    <w:uiPriority w:val="34"/>
    <w:qFormat/>
    <w:rsid w:val="004C4A9F"/>
    <w:pPr>
      <w:ind w:left="720"/>
      <w:contextualSpacing/>
    </w:pPr>
  </w:style>
  <w:style w:type="paragraph" w:styleId="Header">
    <w:name w:val="header"/>
    <w:basedOn w:val="Normal"/>
    <w:link w:val="HeaderChar"/>
    <w:uiPriority w:val="99"/>
    <w:unhideWhenUsed/>
    <w:rsid w:val="0097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24"/>
  </w:style>
  <w:style w:type="paragraph" w:styleId="Footer">
    <w:name w:val="footer"/>
    <w:basedOn w:val="Normal"/>
    <w:link w:val="FooterChar"/>
    <w:uiPriority w:val="99"/>
    <w:unhideWhenUsed/>
    <w:rsid w:val="0097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24"/>
  </w:style>
  <w:style w:type="paragraph" w:styleId="Revision">
    <w:name w:val="Revision"/>
    <w:hidden/>
    <w:uiPriority w:val="99"/>
    <w:semiHidden/>
    <w:rsid w:val="009B1628"/>
    <w:pPr>
      <w:spacing w:after="0" w:line="240" w:lineRule="auto"/>
    </w:pPr>
  </w:style>
  <w:style w:type="character" w:styleId="PageNumber">
    <w:name w:val="page number"/>
    <w:basedOn w:val="DefaultParagraphFont"/>
    <w:uiPriority w:val="99"/>
    <w:semiHidden/>
    <w:unhideWhenUsed/>
    <w:rsid w:val="00DE44ED"/>
  </w:style>
  <w:style w:type="character" w:customStyle="1" w:styleId="Heading1Char">
    <w:name w:val="Heading 1 Char"/>
    <w:basedOn w:val="DefaultParagraphFont"/>
    <w:link w:val="Heading1"/>
    <w:uiPriority w:val="9"/>
    <w:rsid w:val="00442313"/>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3901">
      <w:bodyDiv w:val="1"/>
      <w:marLeft w:val="0"/>
      <w:marRight w:val="0"/>
      <w:marTop w:val="0"/>
      <w:marBottom w:val="0"/>
      <w:divBdr>
        <w:top w:val="none" w:sz="0" w:space="0" w:color="auto"/>
        <w:left w:val="none" w:sz="0" w:space="0" w:color="auto"/>
        <w:bottom w:val="none" w:sz="0" w:space="0" w:color="auto"/>
        <w:right w:val="none" w:sz="0" w:space="0" w:color="auto"/>
      </w:divBdr>
    </w:div>
    <w:div w:id="1229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DC68-7ABC-4679-BA6D-914C2800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 Douglas</dc:creator>
  <cp:keywords/>
  <dc:description/>
  <cp:lastModifiedBy>Williams, Aubrie Lee</cp:lastModifiedBy>
  <cp:revision>4</cp:revision>
  <cp:lastPrinted>2022-09-14T16:35:00Z</cp:lastPrinted>
  <dcterms:created xsi:type="dcterms:W3CDTF">2022-09-15T13:57:00Z</dcterms:created>
  <dcterms:modified xsi:type="dcterms:W3CDTF">2022-09-22T15:10:00Z</dcterms:modified>
</cp:coreProperties>
</file>