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B0203" w14:textId="77777777" w:rsidR="00725631" w:rsidRPr="00725631" w:rsidRDefault="00725631" w:rsidP="00725631">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rPr>
          <w:color w:val="FF0000"/>
          <w:sz w:val="26"/>
          <w:szCs w:val="20"/>
        </w:rPr>
      </w:pPr>
      <w:bookmarkStart w:id="0" w:name="_Hlk77839959"/>
      <w:bookmarkStart w:id="1" w:name="_Hlk93577479"/>
      <w:r w:rsidRPr="00725631">
        <w:rPr>
          <w:color w:val="FF0000"/>
          <w:sz w:val="26"/>
          <w:szCs w:val="20"/>
        </w:rPr>
        <w:t>Approved by the Board of Trustees</w:t>
      </w:r>
    </w:p>
    <w:bookmarkEnd w:id="0"/>
    <w:p w14:paraId="1678EAC2" w14:textId="77777777" w:rsidR="00725631" w:rsidRPr="00725631" w:rsidRDefault="00725631" w:rsidP="00725631">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rPr>
          <w:color w:val="FF0000"/>
          <w:sz w:val="26"/>
          <w:szCs w:val="20"/>
        </w:rPr>
      </w:pPr>
      <w:r w:rsidRPr="00725631">
        <w:rPr>
          <w:color w:val="FF0000"/>
          <w:sz w:val="26"/>
          <w:szCs w:val="20"/>
        </w:rPr>
        <w:t>September 22, 2022</w:t>
      </w:r>
      <w:bookmarkEnd w:id="1"/>
    </w:p>
    <w:p w14:paraId="35C24A58" w14:textId="348E9C60" w:rsidR="00AD0BEA" w:rsidRPr="00370E7B" w:rsidRDefault="00A70B60" w:rsidP="00370E7B">
      <w:pPr>
        <w:pStyle w:val="Default"/>
        <w:jc w:val="right"/>
        <w:rPr>
          <w:rFonts w:ascii="Times New Roman" w:hAnsi="Times New Roman"/>
          <w:b/>
          <w:bCs/>
          <w:sz w:val="60"/>
          <w:szCs w:val="60"/>
        </w:rPr>
      </w:pPr>
      <w:r>
        <w:rPr>
          <w:rFonts w:ascii="Times New Roman" w:hAnsi="Times New Roman"/>
          <w:b/>
          <w:bCs/>
          <w:sz w:val="60"/>
          <w:szCs w:val="60"/>
        </w:rPr>
        <w:t>7</w:t>
      </w:r>
    </w:p>
    <w:p w14:paraId="13D580A9" w14:textId="61A43D7A" w:rsidR="005C4A27" w:rsidRDefault="005C4A27" w:rsidP="00527BF0">
      <w:pPr>
        <w:pStyle w:val="Default"/>
        <w:rPr>
          <w:rFonts w:ascii="Times New Roman" w:hAnsi="Times New Roman"/>
          <w:sz w:val="26"/>
          <w:szCs w:val="26"/>
        </w:rPr>
      </w:pPr>
    </w:p>
    <w:p w14:paraId="74D751C0" w14:textId="03682A31" w:rsidR="00370E7B" w:rsidRDefault="00370E7B" w:rsidP="00527BF0">
      <w:pPr>
        <w:pStyle w:val="Default"/>
        <w:rPr>
          <w:rFonts w:ascii="Times New Roman" w:hAnsi="Times New Roman"/>
          <w:sz w:val="26"/>
          <w:szCs w:val="26"/>
        </w:rPr>
      </w:pPr>
    </w:p>
    <w:p w14:paraId="4E273B98" w14:textId="21B095BC" w:rsidR="00370E7B" w:rsidRPr="00AD5CC2" w:rsidRDefault="00370E7B" w:rsidP="00370E7B">
      <w:pPr>
        <w:pStyle w:val="Default"/>
        <w:tabs>
          <w:tab w:val="left" w:pos="7200"/>
        </w:tabs>
        <w:rPr>
          <w:rFonts w:ascii="Times New Roman" w:hAnsi="Times New Roman"/>
          <w:sz w:val="26"/>
          <w:szCs w:val="26"/>
        </w:rPr>
      </w:pPr>
      <w:r w:rsidRPr="00AD5CC2">
        <w:rPr>
          <w:rFonts w:ascii="Times New Roman" w:hAnsi="Times New Roman"/>
          <w:sz w:val="26"/>
          <w:szCs w:val="26"/>
        </w:rPr>
        <w:tab/>
        <w:t>Board Meeting</w:t>
      </w:r>
    </w:p>
    <w:p w14:paraId="0E6D1408" w14:textId="76DE7E2B" w:rsidR="00370E7B" w:rsidRPr="00AD5CC2" w:rsidRDefault="00370E7B" w:rsidP="00370E7B">
      <w:pPr>
        <w:pStyle w:val="Default"/>
        <w:tabs>
          <w:tab w:val="left" w:pos="7200"/>
        </w:tabs>
        <w:rPr>
          <w:rFonts w:ascii="Times New Roman" w:hAnsi="Times New Roman"/>
          <w:sz w:val="26"/>
          <w:szCs w:val="26"/>
        </w:rPr>
      </w:pPr>
      <w:r w:rsidRPr="00AD5CC2">
        <w:rPr>
          <w:rFonts w:ascii="Times New Roman" w:hAnsi="Times New Roman"/>
          <w:sz w:val="26"/>
          <w:szCs w:val="26"/>
        </w:rPr>
        <w:tab/>
        <w:t>September 22, 2022</w:t>
      </w:r>
    </w:p>
    <w:p w14:paraId="509B1D39" w14:textId="69BCF93C" w:rsidR="00370E7B" w:rsidRPr="00AD5CC2" w:rsidRDefault="00370E7B" w:rsidP="00370E7B">
      <w:pPr>
        <w:pStyle w:val="Default"/>
        <w:tabs>
          <w:tab w:val="left" w:pos="7200"/>
        </w:tabs>
        <w:rPr>
          <w:rFonts w:ascii="Times New Roman" w:hAnsi="Times New Roman"/>
          <w:sz w:val="26"/>
          <w:szCs w:val="26"/>
        </w:rPr>
      </w:pPr>
    </w:p>
    <w:p w14:paraId="11B2515C" w14:textId="77777777" w:rsidR="00370E7B" w:rsidRPr="00AD5CC2" w:rsidRDefault="00370E7B" w:rsidP="00370E7B">
      <w:pPr>
        <w:pStyle w:val="Default"/>
        <w:tabs>
          <w:tab w:val="left" w:pos="7200"/>
        </w:tabs>
        <w:rPr>
          <w:rFonts w:ascii="Times New Roman" w:hAnsi="Times New Roman"/>
          <w:sz w:val="26"/>
          <w:szCs w:val="26"/>
        </w:rPr>
      </w:pPr>
    </w:p>
    <w:p w14:paraId="54AEA923" w14:textId="77777777" w:rsidR="002A753F" w:rsidRPr="00AD5CC2" w:rsidRDefault="002A753F" w:rsidP="00527BF0">
      <w:pPr>
        <w:jc w:val="center"/>
        <w:rPr>
          <w:sz w:val="26"/>
          <w:szCs w:val="26"/>
        </w:rPr>
      </w:pPr>
      <w:r w:rsidRPr="00AD5CC2">
        <w:rPr>
          <w:sz w:val="26"/>
          <w:szCs w:val="26"/>
        </w:rPr>
        <w:t>ROLL CALL</w:t>
      </w:r>
    </w:p>
    <w:p w14:paraId="4B9B75FC" w14:textId="77777777" w:rsidR="002A753F" w:rsidRPr="00AD5CC2" w:rsidRDefault="002A753F" w:rsidP="00527BF0">
      <w:pPr>
        <w:jc w:val="center"/>
        <w:rPr>
          <w:sz w:val="26"/>
          <w:szCs w:val="26"/>
        </w:rPr>
      </w:pPr>
      <w:r w:rsidRPr="00AD5CC2">
        <w:rPr>
          <w:sz w:val="26"/>
          <w:szCs w:val="26"/>
        </w:rPr>
        <w:t xml:space="preserve"> </w:t>
      </w:r>
    </w:p>
    <w:p w14:paraId="5228DA1F" w14:textId="557CF795" w:rsidR="005C4A27" w:rsidRPr="00954488" w:rsidRDefault="000B6B75" w:rsidP="00954488">
      <w:pPr>
        <w:pStyle w:val="Heading1"/>
      </w:pPr>
      <w:r w:rsidRPr="00954488">
        <w:t>APPROVE PROJECT BUDGET</w:t>
      </w:r>
      <w:r w:rsidR="001771FF" w:rsidRPr="00954488">
        <w:t xml:space="preserve"> FOR</w:t>
      </w:r>
      <w:r w:rsidRPr="00954488">
        <w:t xml:space="preserve"> </w:t>
      </w:r>
      <w:bookmarkStart w:id="2" w:name="_Hlk113628218"/>
      <w:r w:rsidR="00370E7B" w:rsidRPr="00954488">
        <w:t>ROOSEVELT ROAD BUILDING</w:t>
      </w:r>
      <w:r w:rsidR="002E4465" w:rsidRPr="00954488">
        <w:t xml:space="preserve"> ELECTR</w:t>
      </w:r>
      <w:r w:rsidR="00370E7B" w:rsidRPr="00954488">
        <w:t>I</w:t>
      </w:r>
      <w:r w:rsidR="002E4465" w:rsidRPr="00954488">
        <w:t>CAL INFRASTRUCTURE UPGRADE PROJECT</w:t>
      </w:r>
      <w:bookmarkEnd w:id="2"/>
      <w:r w:rsidR="00AD0BEA" w:rsidRPr="00954488">
        <w:t>,</w:t>
      </w:r>
      <w:r w:rsidR="008337DE" w:rsidRPr="00954488">
        <w:t xml:space="preserve"> </w:t>
      </w:r>
      <w:r w:rsidR="002A753F" w:rsidRPr="00954488">
        <w:t>CHICAGO</w:t>
      </w:r>
    </w:p>
    <w:p w14:paraId="5681A386" w14:textId="466B40CB" w:rsidR="00370E7B" w:rsidRPr="00AD5CC2" w:rsidRDefault="00370E7B" w:rsidP="00370E7B">
      <w:pPr>
        <w:rPr>
          <w:sz w:val="26"/>
          <w:szCs w:val="26"/>
        </w:rPr>
      </w:pPr>
    </w:p>
    <w:p w14:paraId="1BA181EB" w14:textId="77777777" w:rsidR="00370E7B" w:rsidRPr="00AD5CC2" w:rsidRDefault="00370E7B" w:rsidP="00370E7B">
      <w:pPr>
        <w:rPr>
          <w:sz w:val="26"/>
          <w:szCs w:val="26"/>
        </w:rPr>
      </w:pPr>
    </w:p>
    <w:p w14:paraId="74E87F13" w14:textId="4FEC72CB" w:rsidR="00370E7B" w:rsidRPr="00AD5CC2" w:rsidRDefault="002A753F" w:rsidP="00370E7B">
      <w:pPr>
        <w:pStyle w:val="bdstyle1"/>
        <w:tabs>
          <w:tab w:val="left" w:pos="1440"/>
        </w:tabs>
        <w:rPr>
          <w:rFonts w:ascii="Times New Roman" w:hAnsi="Times New Roman"/>
          <w:sz w:val="26"/>
          <w:szCs w:val="26"/>
        </w:rPr>
      </w:pPr>
      <w:r w:rsidRPr="00AD5CC2">
        <w:rPr>
          <w:rFonts w:ascii="Times New Roman" w:hAnsi="Times New Roman"/>
          <w:sz w:val="26"/>
          <w:szCs w:val="26"/>
        </w:rPr>
        <w:t>Action:</w:t>
      </w:r>
      <w:r w:rsidR="00370E7B" w:rsidRPr="00AD5CC2">
        <w:rPr>
          <w:rFonts w:ascii="Times New Roman" w:hAnsi="Times New Roman"/>
          <w:sz w:val="26"/>
          <w:szCs w:val="26"/>
        </w:rPr>
        <w:tab/>
      </w:r>
      <w:r w:rsidR="00AD638A" w:rsidRPr="00AD5CC2">
        <w:rPr>
          <w:rFonts w:ascii="Times New Roman" w:hAnsi="Times New Roman"/>
          <w:sz w:val="26"/>
          <w:szCs w:val="26"/>
        </w:rPr>
        <w:t>Approve Project Budget</w:t>
      </w:r>
      <w:r w:rsidR="005C4A27" w:rsidRPr="00AD5CC2">
        <w:rPr>
          <w:rFonts w:ascii="Times New Roman" w:hAnsi="Times New Roman"/>
          <w:sz w:val="26"/>
          <w:szCs w:val="26"/>
        </w:rPr>
        <w:t xml:space="preserve"> for</w:t>
      </w:r>
      <w:r w:rsidR="00AD638A" w:rsidRPr="00AD5CC2">
        <w:rPr>
          <w:rFonts w:ascii="Times New Roman" w:hAnsi="Times New Roman"/>
          <w:sz w:val="26"/>
          <w:szCs w:val="26"/>
        </w:rPr>
        <w:t xml:space="preserve"> </w:t>
      </w:r>
      <w:bookmarkStart w:id="3" w:name="_Hlk86295051"/>
      <w:r w:rsidR="002E4465" w:rsidRPr="00AD5CC2">
        <w:rPr>
          <w:rFonts w:ascii="Times New Roman" w:hAnsi="Times New Roman"/>
          <w:sz w:val="26"/>
          <w:szCs w:val="26"/>
        </w:rPr>
        <w:t>Roosevelt Road Building</w:t>
      </w:r>
      <w:r w:rsidR="00CF0A98" w:rsidRPr="00AD5CC2">
        <w:rPr>
          <w:rFonts w:ascii="Times New Roman" w:hAnsi="Times New Roman"/>
          <w:sz w:val="26"/>
          <w:szCs w:val="26"/>
        </w:rPr>
        <w:t xml:space="preserve"> </w:t>
      </w:r>
      <w:r w:rsidR="00763A4D" w:rsidRPr="00AD5CC2">
        <w:rPr>
          <w:rFonts w:ascii="Times New Roman" w:hAnsi="Times New Roman"/>
          <w:sz w:val="26"/>
          <w:szCs w:val="26"/>
        </w:rPr>
        <w:t>Electrical</w:t>
      </w:r>
      <w:r w:rsidR="002E4465" w:rsidRPr="00AD5CC2">
        <w:rPr>
          <w:rFonts w:ascii="Times New Roman" w:hAnsi="Times New Roman"/>
          <w:sz w:val="26"/>
          <w:szCs w:val="26"/>
        </w:rPr>
        <w:t xml:space="preserve"> </w:t>
      </w:r>
    </w:p>
    <w:p w14:paraId="0C8381C0" w14:textId="363301FF" w:rsidR="005C4A27" w:rsidRPr="00AD5CC2" w:rsidRDefault="00370E7B" w:rsidP="00370E7B">
      <w:pPr>
        <w:pStyle w:val="bdstyle1"/>
        <w:tabs>
          <w:tab w:val="left" w:pos="1440"/>
        </w:tabs>
        <w:rPr>
          <w:rFonts w:ascii="Times New Roman" w:hAnsi="Times New Roman"/>
          <w:sz w:val="26"/>
          <w:szCs w:val="26"/>
        </w:rPr>
      </w:pPr>
      <w:r w:rsidRPr="00AD5CC2">
        <w:rPr>
          <w:rFonts w:ascii="Times New Roman" w:hAnsi="Times New Roman"/>
          <w:sz w:val="26"/>
          <w:szCs w:val="26"/>
        </w:rPr>
        <w:tab/>
      </w:r>
      <w:r w:rsidR="002E4465" w:rsidRPr="00AD5CC2">
        <w:rPr>
          <w:rFonts w:ascii="Times New Roman" w:hAnsi="Times New Roman"/>
          <w:sz w:val="26"/>
          <w:szCs w:val="26"/>
        </w:rPr>
        <w:t>Infrastructure Upgrade</w:t>
      </w:r>
      <w:bookmarkEnd w:id="3"/>
    </w:p>
    <w:p w14:paraId="49B95F52" w14:textId="77777777" w:rsidR="005C4A27" w:rsidRPr="00AD5CC2" w:rsidRDefault="005C4A27" w:rsidP="00527BF0">
      <w:pPr>
        <w:pStyle w:val="bdstyle1"/>
        <w:tabs>
          <w:tab w:val="left" w:pos="1440"/>
        </w:tabs>
        <w:rPr>
          <w:rFonts w:ascii="Times New Roman" w:hAnsi="Times New Roman"/>
          <w:sz w:val="26"/>
          <w:szCs w:val="26"/>
        </w:rPr>
      </w:pPr>
    </w:p>
    <w:p w14:paraId="09E189B2" w14:textId="15AD4BAC" w:rsidR="005C4A27" w:rsidRPr="00AD5CC2" w:rsidRDefault="00B72E7C" w:rsidP="00527BF0">
      <w:pPr>
        <w:pStyle w:val="bdstyle1"/>
        <w:tabs>
          <w:tab w:val="left" w:pos="1440"/>
        </w:tabs>
        <w:rPr>
          <w:rFonts w:ascii="Times New Roman" w:hAnsi="Times New Roman"/>
          <w:sz w:val="26"/>
          <w:szCs w:val="26"/>
        </w:rPr>
      </w:pPr>
      <w:r w:rsidRPr="00AD5CC2">
        <w:rPr>
          <w:rFonts w:ascii="Times New Roman" w:hAnsi="Times New Roman"/>
          <w:sz w:val="26"/>
          <w:szCs w:val="26"/>
        </w:rPr>
        <w:t>Funding</w:t>
      </w:r>
      <w:r w:rsidR="005C4A27" w:rsidRPr="00AD5CC2">
        <w:rPr>
          <w:rFonts w:ascii="Times New Roman" w:hAnsi="Times New Roman"/>
          <w:sz w:val="26"/>
          <w:szCs w:val="26"/>
        </w:rPr>
        <w:t>:</w:t>
      </w:r>
      <w:r w:rsidR="00CF0A98" w:rsidRPr="00AD5CC2">
        <w:rPr>
          <w:rFonts w:ascii="Times New Roman" w:hAnsi="Times New Roman"/>
          <w:sz w:val="26"/>
          <w:szCs w:val="26"/>
        </w:rPr>
        <w:tab/>
      </w:r>
      <w:r w:rsidR="009966DD" w:rsidRPr="00AD5CC2">
        <w:rPr>
          <w:rFonts w:ascii="Times New Roman" w:hAnsi="Times New Roman"/>
          <w:sz w:val="26"/>
          <w:szCs w:val="26"/>
        </w:rPr>
        <w:t>Institutional</w:t>
      </w:r>
      <w:r w:rsidR="002E4465" w:rsidRPr="00AD5CC2">
        <w:rPr>
          <w:rFonts w:ascii="Times New Roman" w:hAnsi="Times New Roman"/>
          <w:sz w:val="26"/>
          <w:szCs w:val="26"/>
        </w:rPr>
        <w:t xml:space="preserve"> Funds</w:t>
      </w:r>
      <w:r w:rsidR="00CF0A98" w:rsidRPr="00AD5CC2">
        <w:rPr>
          <w:rFonts w:ascii="Times New Roman" w:hAnsi="Times New Roman"/>
          <w:sz w:val="26"/>
          <w:szCs w:val="26"/>
        </w:rPr>
        <w:t xml:space="preserve">, </w:t>
      </w:r>
      <w:r w:rsidR="002E4465" w:rsidRPr="00AD5CC2">
        <w:rPr>
          <w:rFonts w:ascii="Times New Roman" w:hAnsi="Times New Roman"/>
          <w:sz w:val="26"/>
          <w:szCs w:val="26"/>
        </w:rPr>
        <w:t xml:space="preserve">UIC Repair &amp; Renovation (R&amp;R) Funds </w:t>
      </w:r>
    </w:p>
    <w:p w14:paraId="18F17A40" w14:textId="77777777" w:rsidR="005C4A27" w:rsidRPr="00AD5CC2" w:rsidRDefault="005C4A27" w:rsidP="00527BF0">
      <w:pPr>
        <w:kinsoku w:val="0"/>
        <w:overflowPunct w:val="0"/>
        <w:autoSpaceDE w:val="0"/>
        <w:autoSpaceDN w:val="0"/>
        <w:adjustRightInd w:val="0"/>
        <w:rPr>
          <w:sz w:val="26"/>
          <w:szCs w:val="26"/>
        </w:rPr>
      </w:pPr>
    </w:p>
    <w:p w14:paraId="260A84AC" w14:textId="77777777" w:rsidR="005C4A27" w:rsidRPr="00AD5CC2" w:rsidRDefault="005C4A27" w:rsidP="00527BF0">
      <w:pPr>
        <w:kinsoku w:val="0"/>
        <w:overflowPunct w:val="0"/>
        <w:autoSpaceDE w:val="0"/>
        <w:autoSpaceDN w:val="0"/>
        <w:adjustRightInd w:val="0"/>
        <w:rPr>
          <w:sz w:val="26"/>
          <w:szCs w:val="26"/>
        </w:rPr>
      </w:pPr>
    </w:p>
    <w:p w14:paraId="1D193216" w14:textId="22D36258" w:rsidR="00CF0A98" w:rsidRPr="00AD5CC2" w:rsidRDefault="00CF0A98" w:rsidP="00CF0A98">
      <w:pPr>
        <w:tabs>
          <w:tab w:val="left" w:pos="1440"/>
        </w:tabs>
        <w:kinsoku w:val="0"/>
        <w:overflowPunct w:val="0"/>
        <w:autoSpaceDE w:val="0"/>
        <w:autoSpaceDN w:val="0"/>
        <w:adjustRightInd w:val="0"/>
        <w:spacing w:line="480" w:lineRule="auto"/>
        <w:rPr>
          <w:sz w:val="26"/>
          <w:szCs w:val="26"/>
        </w:rPr>
      </w:pPr>
      <w:r w:rsidRPr="00AD5CC2">
        <w:rPr>
          <w:sz w:val="26"/>
          <w:szCs w:val="26"/>
        </w:rPr>
        <w:tab/>
      </w:r>
      <w:r w:rsidR="007F0AE1" w:rsidRPr="00AD5CC2">
        <w:rPr>
          <w:sz w:val="26"/>
          <w:szCs w:val="26"/>
        </w:rPr>
        <w:t>T</w:t>
      </w:r>
      <w:r w:rsidR="00A41D34" w:rsidRPr="00AD5CC2">
        <w:rPr>
          <w:sz w:val="26"/>
          <w:szCs w:val="26"/>
        </w:rPr>
        <w:t xml:space="preserve">he </w:t>
      </w:r>
      <w:r w:rsidR="00C23DDE" w:rsidRPr="00AD5CC2">
        <w:rPr>
          <w:sz w:val="26"/>
          <w:szCs w:val="26"/>
        </w:rPr>
        <w:t>Roosevelt</w:t>
      </w:r>
      <w:r w:rsidR="002E4465" w:rsidRPr="00AD5CC2">
        <w:rPr>
          <w:sz w:val="26"/>
          <w:szCs w:val="26"/>
        </w:rPr>
        <w:t xml:space="preserve"> Road Building (RRB)</w:t>
      </w:r>
      <w:r w:rsidR="00A41D34" w:rsidRPr="00AD5CC2">
        <w:rPr>
          <w:sz w:val="26"/>
          <w:szCs w:val="26"/>
        </w:rPr>
        <w:t xml:space="preserve"> located at</w:t>
      </w:r>
      <w:r w:rsidR="002E4465" w:rsidRPr="00AD5CC2">
        <w:rPr>
          <w:sz w:val="26"/>
          <w:szCs w:val="26"/>
        </w:rPr>
        <w:t xml:space="preserve"> 728 Roosevelt </w:t>
      </w:r>
      <w:r w:rsidR="009966DD" w:rsidRPr="00AD5CC2">
        <w:rPr>
          <w:sz w:val="26"/>
          <w:szCs w:val="26"/>
        </w:rPr>
        <w:t>R</w:t>
      </w:r>
      <w:r w:rsidRPr="00AD5CC2">
        <w:rPr>
          <w:sz w:val="26"/>
          <w:szCs w:val="26"/>
        </w:rPr>
        <w:t>oad,</w:t>
      </w:r>
      <w:r w:rsidR="002E4465" w:rsidRPr="00AD5CC2">
        <w:rPr>
          <w:sz w:val="26"/>
          <w:szCs w:val="26"/>
        </w:rPr>
        <w:t xml:space="preserve"> Chicago</w:t>
      </w:r>
      <w:r w:rsidRPr="00AD5CC2">
        <w:rPr>
          <w:sz w:val="26"/>
          <w:szCs w:val="26"/>
        </w:rPr>
        <w:t>,</w:t>
      </w:r>
      <w:r w:rsidR="00A41D34" w:rsidRPr="00AD5CC2">
        <w:rPr>
          <w:sz w:val="26"/>
          <w:szCs w:val="26"/>
        </w:rPr>
        <w:t xml:space="preserve"> is required to </w:t>
      </w:r>
      <w:r w:rsidR="00C23DDE" w:rsidRPr="00AD5CC2">
        <w:rPr>
          <w:sz w:val="26"/>
          <w:szCs w:val="26"/>
        </w:rPr>
        <w:t xml:space="preserve">upgrade their electrical infrastructure to ensure the mission critical functions of the </w:t>
      </w:r>
      <w:r w:rsidR="00AD5CC2" w:rsidRPr="00AD5CC2">
        <w:rPr>
          <w:sz w:val="26"/>
          <w:szCs w:val="26"/>
        </w:rPr>
        <w:t>u</w:t>
      </w:r>
      <w:r w:rsidR="00C23DDE" w:rsidRPr="00AD5CC2">
        <w:rPr>
          <w:sz w:val="26"/>
          <w:szCs w:val="26"/>
        </w:rPr>
        <w:t>niversity</w:t>
      </w:r>
      <w:r w:rsidR="00AD5CC2" w:rsidRPr="00AD5CC2">
        <w:rPr>
          <w:sz w:val="26"/>
          <w:szCs w:val="26"/>
        </w:rPr>
        <w:t>’s</w:t>
      </w:r>
      <w:r w:rsidR="00C23DDE" w:rsidRPr="00AD5CC2">
        <w:rPr>
          <w:sz w:val="26"/>
          <w:szCs w:val="26"/>
        </w:rPr>
        <w:t xml:space="preserve"> systems stay functional</w:t>
      </w:r>
      <w:r w:rsidRPr="00AD5CC2">
        <w:rPr>
          <w:sz w:val="26"/>
          <w:szCs w:val="26"/>
        </w:rPr>
        <w:t>ly</w:t>
      </w:r>
      <w:r w:rsidR="00C23DDE" w:rsidRPr="00AD5CC2">
        <w:rPr>
          <w:sz w:val="26"/>
          <w:szCs w:val="26"/>
        </w:rPr>
        <w:t xml:space="preserve"> uninterrupted. </w:t>
      </w:r>
      <w:r w:rsidRPr="00AD5CC2">
        <w:rPr>
          <w:sz w:val="26"/>
          <w:szCs w:val="26"/>
        </w:rPr>
        <w:t xml:space="preserve"> </w:t>
      </w:r>
      <w:r w:rsidR="009966DD" w:rsidRPr="00AD5CC2">
        <w:rPr>
          <w:sz w:val="26"/>
          <w:szCs w:val="26"/>
        </w:rPr>
        <w:t xml:space="preserve">The building houses an enterprise data center for the </w:t>
      </w:r>
      <w:r w:rsidR="00AD5CC2" w:rsidRPr="00AD5CC2">
        <w:rPr>
          <w:sz w:val="26"/>
          <w:szCs w:val="26"/>
        </w:rPr>
        <w:t>U</w:t>
      </w:r>
      <w:r w:rsidR="009966DD" w:rsidRPr="00AD5CC2">
        <w:rPr>
          <w:sz w:val="26"/>
          <w:szCs w:val="26"/>
        </w:rPr>
        <w:t xml:space="preserve">niversity of Illinois </w:t>
      </w:r>
      <w:r w:rsidR="00AD5CC2" w:rsidRPr="00AD5CC2">
        <w:rPr>
          <w:sz w:val="26"/>
          <w:szCs w:val="26"/>
        </w:rPr>
        <w:t>S</w:t>
      </w:r>
      <w:r w:rsidR="009966DD" w:rsidRPr="00AD5CC2">
        <w:rPr>
          <w:sz w:val="26"/>
          <w:szCs w:val="26"/>
        </w:rPr>
        <w:t xml:space="preserve">ystem along with other programs such as ROTC and </w:t>
      </w:r>
      <w:r w:rsidR="00AD5CC2" w:rsidRPr="00AD5CC2">
        <w:rPr>
          <w:sz w:val="26"/>
          <w:szCs w:val="26"/>
        </w:rPr>
        <w:t xml:space="preserve">the </w:t>
      </w:r>
      <w:r w:rsidR="009966DD" w:rsidRPr="00AD5CC2">
        <w:rPr>
          <w:sz w:val="26"/>
          <w:szCs w:val="26"/>
        </w:rPr>
        <w:t>College of Engineering Maker</w:t>
      </w:r>
      <w:r w:rsidR="00AD5CC2" w:rsidRPr="00AD5CC2">
        <w:rPr>
          <w:sz w:val="26"/>
          <w:szCs w:val="26"/>
        </w:rPr>
        <w:t>s</w:t>
      </w:r>
      <w:r w:rsidR="009966DD" w:rsidRPr="00AD5CC2">
        <w:rPr>
          <w:sz w:val="26"/>
          <w:szCs w:val="26"/>
        </w:rPr>
        <w:t>pace.</w:t>
      </w:r>
    </w:p>
    <w:p w14:paraId="37A89A03" w14:textId="42E9304D" w:rsidR="009966DD" w:rsidRPr="00AD5CC2" w:rsidRDefault="00CF0A98" w:rsidP="00CF0A98">
      <w:pPr>
        <w:tabs>
          <w:tab w:val="left" w:pos="1440"/>
        </w:tabs>
        <w:kinsoku w:val="0"/>
        <w:overflowPunct w:val="0"/>
        <w:autoSpaceDE w:val="0"/>
        <w:autoSpaceDN w:val="0"/>
        <w:adjustRightInd w:val="0"/>
        <w:spacing w:line="480" w:lineRule="auto"/>
        <w:rPr>
          <w:sz w:val="26"/>
          <w:szCs w:val="26"/>
        </w:rPr>
      </w:pPr>
      <w:r w:rsidRPr="00AD5CC2">
        <w:rPr>
          <w:sz w:val="26"/>
          <w:szCs w:val="26"/>
        </w:rPr>
        <w:tab/>
      </w:r>
      <w:r w:rsidR="00C23DDE" w:rsidRPr="00AD5CC2">
        <w:rPr>
          <w:sz w:val="26"/>
          <w:szCs w:val="26"/>
        </w:rPr>
        <w:t>The project team</w:t>
      </w:r>
      <w:r w:rsidR="00AD5CC2" w:rsidRPr="00AD5CC2">
        <w:rPr>
          <w:sz w:val="26"/>
          <w:szCs w:val="26"/>
        </w:rPr>
        <w:t>,</w:t>
      </w:r>
      <w:r w:rsidR="00C23DDE" w:rsidRPr="00AD5CC2">
        <w:rPr>
          <w:sz w:val="26"/>
          <w:szCs w:val="26"/>
        </w:rPr>
        <w:t xml:space="preserve"> including users, facilities</w:t>
      </w:r>
      <w:r w:rsidR="00AD5CC2" w:rsidRPr="00AD5CC2">
        <w:rPr>
          <w:sz w:val="26"/>
          <w:szCs w:val="26"/>
        </w:rPr>
        <w:t>,</w:t>
      </w:r>
      <w:r w:rsidR="00C23DDE" w:rsidRPr="00AD5CC2">
        <w:rPr>
          <w:sz w:val="26"/>
          <w:szCs w:val="26"/>
        </w:rPr>
        <w:t xml:space="preserve"> </w:t>
      </w:r>
      <w:r w:rsidRPr="00AD5CC2">
        <w:rPr>
          <w:sz w:val="26"/>
          <w:szCs w:val="26"/>
        </w:rPr>
        <w:t>and</w:t>
      </w:r>
      <w:r w:rsidR="00C23DDE" w:rsidRPr="00AD5CC2">
        <w:rPr>
          <w:sz w:val="26"/>
          <w:szCs w:val="26"/>
        </w:rPr>
        <w:t xml:space="preserve"> project management worked with IMEG Engineers to complete an early assessment of system performance and </w:t>
      </w:r>
      <w:r w:rsidR="009966DD" w:rsidRPr="00AD5CC2">
        <w:rPr>
          <w:sz w:val="26"/>
          <w:szCs w:val="26"/>
        </w:rPr>
        <w:t>scope of work required.</w:t>
      </w:r>
      <w:r w:rsidRPr="00AD5CC2">
        <w:rPr>
          <w:sz w:val="26"/>
          <w:szCs w:val="26"/>
        </w:rPr>
        <w:t xml:space="preserve"> </w:t>
      </w:r>
      <w:r w:rsidR="009966DD" w:rsidRPr="00AD5CC2">
        <w:rPr>
          <w:sz w:val="26"/>
          <w:szCs w:val="26"/>
        </w:rPr>
        <w:t xml:space="preserve"> This project will retrofit and selective</w:t>
      </w:r>
      <w:r w:rsidRPr="00AD5CC2">
        <w:rPr>
          <w:sz w:val="26"/>
          <w:szCs w:val="26"/>
        </w:rPr>
        <w:t>ly</w:t>
      </w:r>
      <w:r w:rsidR="009966DD" w:rsidRPr="00AD5CC2">
        <w:rPr>
          <w:sz w:val="26"/>
          <w:szCs w:val="26"/>
        </w:rPr>
        <w:t xml:space="preserve"> replace the main building electrical infrastructure including but not limited to </w:t>
      </w:r>
      <w:r w:rsidR="00AD5CC2" w:rsidRPr="00AD5CC2">
        <w:rPr>
          <w:sz w:val="26"/>
          <w:szCs w:val="26"/>
        </w:rPr>
        <w:t>s</w:t>
      </w:r>
      <w:r w:rsidR="009966DD" w:rsidRPr="00AD5CC2">
        <w:rPr>
          <w:sz w:val="26"/>
          <w:szCs w:val="26"/>
        </w:rPr>
        <w:t xml:space="preserve">witchboards, </w:t>
      </w:r>
      <w:r w:rsidR="00AD5CC2" w:rsidRPr="00AD5CC2">
        <w:rPr>
          <w:sz w:val="26"/>
          <w:szCs w:val="26"/>
        </w:rPr>
        <w:t>a</w:t>
      </w:r>
      <w:r w:rsidR="009966DD" w:rsidRPr="00AD5CC2">
        <w:rPr>
          <w:sz w:val="26"/>
          <w:szCs w:val="26"/>
        </w:rPr>
        <w:t xml:space="preserve">utomatic </w:t>
      </w:r>
      <w:r w:rsidR="00AD5CC2" w:rsidRPr="00AD5CC2">
        <w:rPr>
          <w:sz w:val="26"/>
          <w:szCs w:val="26"/>
        </w:rPr>
        <w:t>t</w:t>
      </w:r>
      <w:r w:rsidR="009966DD" w:rsidRPr="00AD5CC2">
        <w:rPr>
          <w:sz w:val="26"/>
          <w:szCs w:val="26"/>
        </w:rPr>
        <w:t xml:space="preserve">ransfer </w:t>
      </w:r>
      <w:r w:rsidR="00AD5CC2" w:rsidRPr="00AD5CC2">
        <w:rPr>
          <w:sz w:val="26"/>
          <w:szCs w:val="26"/>
        </w:rPr>
        <w:t>s</w:t>
      </w:r>
      <w:r w:rsidR="009966DD" w:rsidRPr="00AD5CC2">
        <w:rPr>
          <w:sz w:val="26"/>
          <w:szCs w:val="26"/>
        </w:rPr>
        <w:t>witches (ATS)</w:t>
      </w:r>
      <w:r w:rsidR="00C153A7" w:rsidRPr="00AD5CC2">
        <w:rPr>
          <w:sz w:val="26"/>
          <w:szCs w:val="26"/>
        </w:rPr>
        <w:t xml:space="preserve">, </w:t>
      </w:r>
      <w:r w:rsidR="00AD5CC2" w:rsidRPr="00AD5CC2">
        <w:rPr>
          <w:sz w:val="26"/>
          <w:szCs w:val="26"/>
        </w:rPr>
        <w:t>u</w:t>
      </w:r>
      <w:r w:rsidR="00C153A7" w:rsidRPr="00AD5CC2">
        <w:rPr>
          <w:sz w:val="26"/>
          <w:szCs w:val="26"/>
        </w:rPr>
        <w:t>ninterruptable power supply (UPS), panel boards</w:t>
      </w:r>
      <w:r w:rsidRPr="00AD5CC2">
        <w:rPr>
          <w:sz w:val="26"/>
          <w:szCs w:val="26"/>
        </w:rPr>
        <w:t>,</w:t>
      </w:r>
      <w:r w:rsidR="00C153A7" w:rsidRPr="00AD5CC2">
        <w:rPr>
          <w:sz w:val="26"/>
          <w:szCs w:val="26"/>
        </w:rPr>
        <w:t xml:space="preserve"> and associated wiring.</w:t>
      </w:r>
    </w:p>
    <w:p w14:paraId="7FD8CDBC" w14:textId="219A5E51" w:rsidR="00CF0A98" w:rsidRPr="00AD5CC2" w:rsidRDefault="00CF0A98" w:rsidP="00CF0A98">
      <w:pPr>
        <w:tabs>
          <w:tab w:val="left" w:pos="1440"/>
        </w:tabs>
        <w:kinsoku w:val="0"/>
        <w:overflowPunct w:val="0"/>
        <w:autoSpaceDE w:val="0"/>
        <w:autoSpaceDN w:val="0"/>
        <w:adjustRightInd w:val="0"/>
        <w:spacing w:line="480" w:lineRule="auto"/>
        <w:rPr>
          <w:sz w:val="26"/>
          <w:szCs w:val="26"/>
        </w:rPr>
      </w:pPr>
      <w:r w:rsidRPr="00AD5CC2">
        <w:rPr>
          <w:sz w:val="26"/>
          <w:szCs w:val="26"/>
        </w:rPr>
        <w:lastRenderedPageBreak/>
        <w:tab/>
      </w:r>
      <w:r w:rsidR="003E78AD" w:rsidRPr="00AD5CC2">
        <w:rPr>
          <w:sz w:val="26"/>
          <w:szCs w:val="26"/>
        </w:rPr>
        <w:t xml:space="preserve">To ensure that </w:t>
      </w:r>
      <w:r w:rsidR="00C153A7" w:rsidRPr="00AD5CC2">
        <w:rPr>
          <w:sz w:val="26"/>
          <w:szCs w:val="26"/>
        </w:rPr>
        <w:t xml:space="preserve">campus systems stay in operation at all times and </w:t>
      </w:r>
      <w:r w:rsidR="00AD5CC2" w:rsidRPr="00AD5CC2">
        <w:rPr>
          <w:sz w:val="26"/>
          <w:szCs w:val="26"/>
        </w:rPr>
        <w:t xml:space="preserve">to </w:t>
      </w:r>
      <w:r w:rsidR="00C153A7" w:rsidRPr="00AD5CC2">
        <w:rPr>
          <w:sz w:val="26"/>
          <w:szCs w:val="26"/>
        </w:rPr>
        <w:t>mitigate a</w:t>
      </w:r>
      <w:r w:rsidR="00763A4D" w:rsidRPr="00AD5CC2">
        <w:rPr>
          <w:sz w:val="26"/>
          <w:szCs w:val="26"/>
        </w:rPr>
        <w:t>gainst any loss or damage</w:t>
      </w:r>
      <w:r w:rsidR="003E78AD" w:rsidRPr="00AD5CC2">
        <w:rPr>
          <w:sz w:val="26"/>
          <w:szCs w:val="26"/>
        </w:rPr>
        <w:t xml:space="preserve">, an emergency purchase </w:t>
      </w:r>
      <w:r w:rsidR="00FA5F86" w:rsidRPr="00AD5CC2">
        <w:rPr>
          <w:sz w:val="26"/>
          <w:szCs w:val="26"/>
        </w:rPr>
        <w:t>totaling $2,</w:t>
      </w:r>
      <w:r w:rsidR="00763A4D" w:rsidRPr="00AD5CC2">
        <w:rPr>
          <w:sz w:val="26"/>
          <w:szCs w:val="26"/>
        </w:rPr>
        <w:t>053,252</w:t>
      </w:r>
      <w:r w:rsidR="00FA5F86" w:rsidRPr="00AD5CC2">
        <w:rPr>
          <w:sz w:val="26"/>
          <w:szCs w:val="26"/>
        </w:rPr>
        <w:t xml:space="preserve"> </w:t>
      </w:r>
      <w:r w:rsidR="003E78AD" w:rsidRPr="00AD5CC2">
        <w:rPr>
          <w:sz w:val="26"/>
          <w:szCs w:val="26"/>
        </w:rPr>
        <w:t xml:space="preserve">is being </w:t>
      </w:r>
      <w:r w:rsidR="00A70B60">
        <w:rPr>
          <w:sz w:val="26"/>
          <w:szCs w:val="26"/>
        </w:rPr>
        <w:t xml:space="preserve">requested </w:t>
      </w:r>
      <w:r w:rsidR="003E78AD" w:rsidRPr="00AD5CC2">
        <w:rPr>
          <w:sz w:val="26"/>
          <w:szCs w:val="26"/>
        </w:rPr>
        <w:t xml:space="preserve">for the </w:t>
      </w:r>
      <w:r w:rsidR="00FA5F86" w:rsidRPr="00AD5CC2">
        <w:rPr>
          <w:sz w:val="26"/>
          <w:szCs w:val="26"/>
        </w:rPr>
        <w:t>project.</w:t>
      </w:r>
    </w:p>
    <w:p w14:paraId="72A9779A" w14:textId="6D25B514" w:rsidR="00270CB7" w:rsidRPr="00AD5CC2" w:rsidRDefault="00CF0A98" w:rsidP="00CF0A98">
      <w:pPr>
        <w:tabs>
          <w:tab w:val="left" w:pos="1440"/>
        </w:tabs>
        <w:kinsoku w:val="0"/>
        <w:overflowPunct w:val="0"/>
        <w:autoSpaceDE w:val="0"/>
        <w:autoSpaceDN w:val="0"/>
        <w:adjustRightInd w:val="0"/>
        <w:spacing w:line="480" w:lineRule="auto"/>
        <w:rPr>
          <w:spacing w:val="-8"/>
          <w:sz w:val="26"/>
          <w:szCs w:val="26"/>
        </w:rPr>
      </w:pPr>
      <w:r w:rsidRPr="00AD5CC2">
        <w:rPr>
          <w:sz w:val="26"/>
          <w:szCs w:val="26"/>
        </w:rPr>
        <w:tab/>
      </w:r>
      <w:r w:rsidR="001A1186" w:rsidRPr="00AD5CC2">
        <w:rPr>
          <w:spacing w:val="-8"/>
          <w:sz w:val="26"/>
          <w:szCs w:val="26"/>
        </w:rPr>
        <w:t>In order for the project to proceed, the</w:t>
      </w:r>
      <w:r w:rsidR="00AD5CC2" w:rsidRPr="00AD5CC2">
        <w:rPr>
          <w:spacing w:val="-8"/>
          <w:sz w:val="26"/>
          <w:szCs w:val="26"/>
        </w:rPr>
        <w:t xml:space="preserve"> Interim</w:t>
      </w:r>
      <w:r w:rsidR="001A1186" w:rsidRPr="00AD5CC2">
        <w:rPr>
          <w:spacing w:val="-8"/>
          <w:sz w:val="26"/>
          <w:szCs w:val="26"/>
        </w:rPr>
        <w:t xml:space="preserve"> Chancellor, University of Illinois</w:t>
      </w:r>
      <w:r w:rsidR="00773589" w:rsidRPr="00AD5CC2">
        <w:rPr>
          <w:spacing w:val="-8"/>
          <w:sz w:val="26"/>
          <w:szCs w:val="26"/>
        </w:rPr>
        <w:t xml:space="preserve"> </w:t>
      </w:r>
      <w:r w:rsidR="001A1186" w:rsidRPr="00AD5CC2">
        <w:rPr>
          <w:spacing w:val="-8"/>
          <w:sz w:val="26"/>
          <w:szCs w:val="26"/>
        </w:rPr>
        <w:t xml:space="preserve">Chicago, and Vice President, University of Illinois </w:t>
      </w:r>
      <w:r w:rsidR="005C4A27" w:rsidRPr="00AD5CC2">
        <w:rPr>
          <w:spacing w:val="-8"/>
          <w:sz w:val="26"/>
          <w:szCs w:val="26"/>
        </w:rPr>
        <w:t xml:space="preserve">System </w:t>
      </w:r>
      <w:r w:rsidR="001A1186" w:rsidRPr="00AD5CC2">
        <w:rPr>
          <w:spacing w:val="-8"/>
          <w:sz w:val="26"/>
          <w:szCs w:val="26"/>
        </w:rPr>
        <w:t>with the concurrence of the appropriate administrative officer</w:t>
      </w:r>
      <w:r w:rsidR="005C4A27" w:rsidRPr="00AD5CC2">
        <w:rPr>
          <w:spacing w:val="-8"/>
          <w:sz w:val="26"/>
          <w:szCs w:val="26"/>
        </w:rPr>
        <w:t>s</w:t>
      </w:r>
      <w:r w:rsidR="001A1186" w:rsidRPr="00AD5CC2">
        <w:rPr>
          <w:spacing w:val="-8"/>
          <w:sz w:val="26"/>
          <w:szCs w:val="26"/>
        </w:rPr>
        <w:t xml:space="preserve"> recommends that the </w:t>
      </w:r>
      <w:r w:rsidR="00763A4D" w:rsidRPr="00AD5CC2">
        <w:rPr>
          <w:sz w:val="26"/>
          <w:szCs w:val="26"/>
        </w:rPr>
        <w:t>RRB Electrical Infrastructure Upgrade</w:t>
      </w:r>
      <w:r w:rsidR="00763A4D" w:rsidRPr="00AD5CC2">
        <w:rPr>
          <w:spacing w:val="-8"/>
          <w:sz w:val="26"/>
          <w:szCs w:val="26"/>
        </w:rPr>
        <w:t xml:space="preserve"> project </w:t>
      </w:r>
      <w:r w:rsidR="001A1186" w:rsidRPr="00AD5CC2">
        <w:rPr>
          <w:spacing w:val="-8"/>
          <w:sz w:val="26"/>
          <w:szCs w:val="26"/>
        </w:rPr>
        <w:t xml:space="preserve">be approved with a </w:t>
      </w:r>
      <w:r w:rsidR="00EB0C72" w:rsidRPr="00AD5CC2">
        <w:rPr>
          <w:spacing w:val="-8"/>
          <w:sz w:val="26"/>
          <w:szCs w:val="26"/>
        </w:rPr>
        <w:t xml:space="preserve">total </w:t>
      </w:r>
      <w:r w:rsidR="001A1186" w:rsidRPr="00AD5CC2">
        <w:rPr>
          <w:spacing w:val="-8"/>
          <w:sz w:val="26"/>
          <w:szCs w:val="26"/>
        </w:rPr>
        <w:t>project budget of $</w:t>
      </w:r>
      <w:r w:rsidR="00540831" w:rsidRPr="00AD5CC2">
        <w:rPr>
          <w:spacing w:val="-8"/>
          <w:sz w:val="26"/>
          <w:szCs w:val="26"/>
        </w:rPr>
        <w:t>2,</w:t>
      </w:r>
      <w:r w:rsidR="00EB0C72" w:rsidRPr="00AD5CC2">
        <w:rPr>
          <w:spacing w:val="-8"/>
          <w:sz w:val="26"/>
          <w:szCs w:val="26"/>
        </w:rPr>
        <w:t>481,300</w:t>
      </w:r>
      <w:r w:rsidR="001A1186" w:rsidRPr="00AD5CC2">
        <w:rPr>
          <w:spacing w:val="-8"/>
          <w:sz w:val="26"/>
          <w:szCs w:val="26"/>
        </w:rPr>
        <w:t>.</w:t>
      </w:r>
    </w:p>
    <w:p w14:paraId="6A5E3658" w14:textId="76A5C30D" w:rsidR="002A753F" w:rsidRPr="00AD5CC2" w:rsidRDefault="002A753F" w:rsidP="00CF0A98">
      <w:pPr>
        <w:pStyle w:val="bdstyle2"/>
        <w:spacing w:line="480" w:lineRule="auto"/>
        <w:ind w:firstLine="1440"/>
        <w:rPr>
          <w:rFonts w:ascii="Times New Roman" w:hAnsi="Times New Roman"/>
          <w:sz w:val="26"/>
          <w:szCs w:val="26"/>
        </w:rPr>
      </w:pPr>
      <w:r w:rsidRPr="00AD5CC2">
        <w:rPr>
          <w:rFonts w:ascii="Times New Roman" w:hAnsi="Times New Roman"/>
          <w:sz w:val="26"/>
          <w:szCs w:val="26"/>
        </w:rPr>
        <w:t>The Board action recommended in this item complies in all material respects with applicable State and federal laws, University of Illinois Statutes, The General Rules Concerning University Organization and Procedure, and Board of Trustees policies and directives.</w:t>
      </w:r>
    </w:p>
    <w:p w14:paraId="54512CF0" w14:textId="0EB84E6E" w:rsidR="00CF0A98" w:rsidRPr="00AD5CC2" w:rsidRDefault="00CF0A98" w:rsidP="00CF0A98">
      <w:pPr>
        <w:pStyle w:val="bdstyle2"/>
        <w:tabs>
          <w:tab w:val="left" w:pos="1440"/>
        </w:tabs>
        <w:spacing w:line="480" w:lineRule="auto"/>
        <w:rPr>
          <w:rFonts w:ascii="Times New Roman" w:hAnsi="Times New Roman"/>
          <w:sz w:val="26"/>
          <w:szCs w:val="26"/>
        </w:rPr>
      </w:pPr>
      <w:r w:rsidRPr="00AD5CC2">
        <w:rPr>
          <w:rFonts w:ascii="Times New Roman" w:hAnsi="Times New Roman"/>
          <w:sz w:val="26"/>
          <w:szCs w:val="26"/>
        </w:rPr>
        <w:tab/>
      </w:r>
      <w:r w:rsidR="001A1186" w:rsidRPr="00AD5CC2">
        <w:rPr>
          <w:rFonts w:ascii="Times New Roman" w:hAnsi="Times New Roman"/>
          <w:sz w:val="26"/>
          <w:szCs w:val="26"/>
        </w:rPr>
        <w:t xml:space="preserve">Funds for the project are available from </w:t>
      </w:r>
      <w:r w:rsidR="00AD5CC2" w:rsidRPr="00AD5CC2">
        <w:rPr>
          <w:rFonts w:ascii="Times New Roman" w:hAnsi="Times New Roman"/>
          <w:sz w:val="26"/>
          <w:szCs w:val="26"/>
        </w:rPr>
        <w:t>i</w:t>
      </w:r>
      <w:r w:rsidR="00540831" w:rsidRPr="00AD5CC2">
        <w:rPr>
          <w:rFonts w:ascii="Times New Roman" w:hAnsi="Times New Roman"/>
          <w:sz w:val="26"/>
          <w:szCs w:val="26"/>
        </w:rPr>
        <w:t xml:space="preserve">nstitutional funds and campus Repair &amp; Renovation </w:t>
      </w:r>
      <w:r w:rsidR="00AD5CC2" w:rsidRPr="00AD5CC2">
        <w:rPr>
          <w:rFonts w:ascii="Times New Roman" w:hAnsi="Times New Roman"/>
          <w:sz w:val="26"/>
          <w:szCs w:val="26"/>
        </w:rPr>
        <w:t>F</w:t>
      </w:r>
      <w:r w:rsidR="00540831" w:rsidRPr="00AD5CC2">
        <w:rPr>
          <w:rFonts w:ascii="Times New Roman" w:hAnsi="Times New Roman"/>
          <w:sz w:val="26"/>
          <w:szCs w:val="26"/>
        </w:rPr>
        <w:t>unds</w:t>
      </w:r>
      <w:r w:rsidR="001A1186" w:rsidRPr="00AD5CC2">
        <w:rPr>
          <w:rFonts w:ascii="Times New Roman" w:hAnsi="Times New Roman"/>
          <w:sz w:val="26"/>
          <w:szCs w:val="26"/>
        </w:rPr>
        <w:t>.</w:t>
      </w:r>
    </w:p>
    <w:p w14:paraId="5880C43A" w14:textId="7FB7F554" w:rsidR="002A753F" w:rsidRPr="00AD5CC2" w:rsidRDefault="00CF0A98" w:rsidP="00CF0A98">
      <w:pPr>
        <w:pStyle w:val="bdstyle2"/>
        <w:tabs>
          <w:tab w:val="left" w:pos="1440"/>
        </w:tabs>
        <w:spacing w:line="480" w:lineRule="auto"/>
        <w:rPr>
          <w:rFonts w:ascii="Times New Roman" w:hAnsi="Times New Roman"/>
          <w:sz w:val="26"/>
          <w:szCs w:val="26"/>
        </w:rPr>
      </w:pPr>
      <w:r w:rsidRPr="00AD5CC2">
        <w:rPr>
          <w:rFonts w:ascii="Times New Roman" w:hAnsi="Times New Roman"/>
          <w:sz w:val="26"/>
          <w:szCs w:val="26"/>
        </w:rPr>
        <w:tab/>
      </w:r>
      <w:r w:rsidR="002A753F" w:rsidRPr="00AD5CC2">
        <w:rPr>
          <w:rFonts w:ascii="Times New Roman" w:hAnsi="Times New Roman"/>
          <w:sz w:val="26"/>
          <w:szCs w:val="26"/>
        </w:rPr>
        <w:t>The President of the University</w:t>
      </w:r>
      <w:r w:rsidRPr="00AD5CC2">
        <w:rPr>
          <w:rFonts w:ascii="Times New Roman" w:hAnsi="Times New Roman"/>
          <w:sz w:val="26"/>
          <w:szCs w:val="26"/>
        </w:rPr>
        <w:t xml:space="preserve"> of Illinois System</w:t>
      </w:r>
      <w:r w:rsidR="002A753F" w:rsidRPr="00AD5CC2">
        <w:rPr>
          <w:rFonts w:ascii="Times New Roman" w:hAnsi="Times New Roman"/>
          <w:sz w:val="26"/>
          <w:szCs w:val="26"/>
        </w:rPr>
        <w:t xml:space="preserve"> concurs.</w:t>
      </w:r>
    </w:p>
    <w:sectPr w:rsidR="002A753F" w:rsidRPr="00AD5CC2" w:rsidSect="00527BF0">
      <w:headerReference w:type="even" r:id="rId8"/>
      <w:headerReference w:type="default" r:id="rId9"/>
      <w:type w:val="continuous"/>
      <w:pgSz w:w="12240" w:h="15840"/>
      <w:pgMar w:top="72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B3CF" w14:textId="77777777" w:rsidR="004F5809" w:rsidRDefault="004F5809" w:rsidP="0071776B">
      <w:r>
        <w:separator/>
      </w:r>
    </w:p>
  </w:endnote>
  <w:endnote w:type="continuationSeparator" w:id="0">
    <w:p w14:paraId="664200C4" w14:textId="77777777" w:rsidR="004F5809" w:rsidRDefault="004F5809" w:rsidP="0071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097DA" w14:textId="77777777" w:rsidR="004F5809" w:rsidRDefault="004F5809" w:rsidP="0071776B">
      <w:r>
        <w:separator/>
      </w:r>
    </w:p>
  </w:footnote>
  <w:footnote w:type="continuationSeparator" w:id="0">
    <w:p w14:paraId="3F1E26C3" w14:textId="77777777" w:rsidR="004F5809" w:rsidRDefault="004F5809" w:rsidP="00717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6743587"/>
      <w:docPartObj>
        <w:docPartGallery w:val="Page Numbers (Top of Page)"/>
        <w:docPartUnique/>
      </w:docPartObj>
    </w:sdtPr>
    <w:sdtContent>
      <w:p w14:paraId="30293A93" w14:textId="28B4B614" w:rsidR="005C4A27" w:rsidRDefault="005C4A27" w:rsidP="0020507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D70D63" w14:textId="77777777" w:rsidR="005C4A27" w:rsidRDefault="005C4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6"/>
        <w:szCs w:val="26"/>
      </w:rPr>
      <w:id w:val="92133586"/>
      <w:docPartObj>
        <w:docPartGallery w:val="Page Numbers (Top of Page)"/>
        <w:docPartUnique/>
      </w:docPartObj>
    </w:sdtPr>
    <w:sdtContent>
      <w:p w14:paraId="069CF927" w14:textId="18A03F18" w:rsidR="005C4A27" w:rsidRPr="005C4A27" w:rsidRDefault="005C4A27" w:rsidP="00205077">
        <w:pPr>
          <w:pStyle w:val="Header"/>
          <w:framePr w:wrap="none" w:vAnchor="text" w:hAnchor="margin" w:xAlign="center" w:y="1"/>
          <w:rPr>
            <w:rStyle w:val="PageNumber"/>
            <w:sz w:val="26"/>
            <w:szCs w:val="26"/>
          </w:rPr>
        </w:pPr>
        <w:r w:rsidRPr="005C4A27">
          <w:rPr>
            <w:rStyle w:val="PageNumber"/>
            <w:sz w:val="26"/>
            <w:szCs w:val="26"/>
          </w:rPr>
          <w:fldChar w:fldCharType="begin"/>
        </w:r>
        <w:r w:rsidRPr="005C4A27">
          <w:rPr>
            <w:rStyle w:val="PageNumber"/>
            <w:sz w:val="26"/>
            <w:szCs w:val="26"/>
          </w:rPr>
          <w:instrText xml:space="preserve"> PAGE </w:instrText>
        </w:r>
        <w:r w:rsidRPr="005C4A27">
          <w:rPr>
            <w:rStyle w:val="PageNumber"/>
            <w:sz w:val="26"/>
            <w:szCs w:val="26"/>
          </w:rPr>
          <w:fldChar w:fldCharType="separate"/>
        </w:r>
        <w:r w:rsidRPr="005C4A27">
          <w:rPr>
            <w:rStyle w:val="PageNumber"/>
            <w:noProof/>
            <w:sz w:val="26"/>
            <w:szCs w:val="26"/>
          </w:rPr>
          <w:t>2</w:t>
        </w:r>
        <w:r w:rsidRPr="005C4A27">
          <w:rPr>
            <w:rStyle w:val="PageNumber"/>
            <w:sz w:val="26"/>
            <w:szCs w:val="26"/>
          </w:rPr>
          <w:fldChar w:fldCharType="end"/>
        </w:r>
      </w:p>
    </w:sdtContent>
  </w:sdt>
  <w:p w14:paraId="2FBDDE53" w14:textId="772CB8C5" w:rsidR="000F0204" w:rsidRDefault="000F0204">
    <w:pPr>
      <w:pStyle w:val="Header"/>
    </w:pPr>
  </w:p>
  <w:p w14:paraId="09B94665" w14:textId="77777777" w:rsidR="005C4A27" w:rsidRDefault="005C4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F274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A942F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B8CED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B850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E6EE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182CF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9810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68B6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32B1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3040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F92CF8"/>
    <w:multiLevelType w:val="hybridMultilevel"/>
    <w:tmpl w:val="9ECEEB5A"/>
    <w:lvl w:ilvl="0" w:tplc="9DE25F8E">
      <w:start w:val="1"/>
      <w:numFmt w:val="decimal"/>
      <w:lvlText w:val="%1."/>
      <w:lvlJc w:val="left"/>
      <w:pPr>
        <w:tabs>
          <w:tab w:val="num" w:pos="360"/>
        </w:tabs>
        <w:ind w:left="360" w:hanging="360"/>
      </w:pPr>
      <w:rPr>
        <w:rFonts w:cs="Times New Roman"/>
        <w:b/>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130B3B14"/>
    <w:multiLevelType w:val="hybridMultilevel"/>
    <w:tmpl w:val="884AE318"/>
    <w:lvl w:ilvl="0" w:tplc="E9A89026">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2" w15:restartNumberingAfterBreak="0">
    <w:nsid w:val="457E273E"/>
    <w:multiLevelType w:val="hybridMultilevel"/>
    <w:tmpl w:val="C5C6E88A"/>
    <w:lvl w:ilvl="0" w:tplc="75D05192">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6BEE6299"/>
    <w:multiLevelType w:val="hybridMultilevel"/>
    <w:tmpl w:val="24FE752A"/>
    <w:lvl w:ilvl="0" w:tplc="F34EBD84">
      <w:start w:val="3"/>
      <w:numFmt w:val="decimal"/>
      <w:lvlText w:val="%1."/>
      <w:lvlJc w:val="left"/>
      <w:pPr>
        <w:tabs>
          <w:tab w:val="num" w:pos="1800"/>
        </w:tabs>
        <w:ind w:left="1800" w:hanging="360"/>
      </w:pPr>
      <w:rPr>
        <w:rFonts w:ascii="Times New Roman" w:hAnsi="Times New Roman" w:cs="Times New Roman" w:hint="default"/>
        <w:sz w:val="26"/>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16cid:durableId="323895601">
    <w:abstractNumId w:val="13"/>
  </w:num>
  <w:num w:numId="2" w16cid:durableId="768819676">
    <w:abstractNumId w:val="11"/>
  </w:num>
  <w:num w:numId="3" w16cid:durableId="16314789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577003">
    <w:abstractNumId w:val="12"/>
  </w:num>
  <w:num w:numId="5" w16cid:durableId="749889196">
    <w:abstractNumId w:val="9"/>
  </w:num>
  <w:num w:numId="6" w16cid:durableId="832841232">
    <w:abstractNumId w:val="7"/>
  </w:num>
  <w:num w:numId="7" w16cid:durableId="160049007">
    <w:abstractNumId w:val="6"/>
  </w:num>
  <w:num w:numId="8" w16cid:durableId="1982809215">
    <w:abstractNumId w:val="5"/>
  </w:num>
  <w:num w:numId="9" w16cid:durableId="494035035">
    <w:abstractNumId w:val="4"/>
  </w:num>
  <w:num w:numId="10" w16cid:durableId="102530338">
    <w:abstractNumId w:val="8"/>
  </w:num>
  <w:num w:numId="11" w16cid:durableId="326790812">
    <w:abstractNumId w:val="3"/>
  </w:num>
  <w:num w:numId="12" w16cid:durableId="543565837">
    <w:abstractNumId w:val="2"/>
  </w:num>
  <w:num w:numId="13" w16cid:durableId="1283734261">
    <w:abstractNumId w:val="1"/>
  </w:num>
  <w:num w:numId="14" w16cid:durableId="412893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0NjQ0MbAwMzWyMDJS0lEKTi0uzszPAykwqgUAwe8KnCwAAAA="/>
  </w:docVars>
  <w:rsids>
    <w:rsidRoot w:val="00175BEC"/>
    <w:rsid w:val="00020457"/>
    <w:rsid w:val="000225D1"/>
    <w:rsid w:val="00023113"/>
    <w:rsid w:val="00035C81"/>
    <w:rsid w:val="00043020"/>
    <w:rsid w:val="00044A6D"/>
    <w:rsid w:val="00051CC6"/>
    <w:rsid w:val="000567A7"/>
    <w:rsid w:val="00061225"/>
    <w:rsid w:val="000650BF"/>
    <w:rsid w:val="00073C1D"/>
    <w:rsid w:val="00077538"/>
    <w:rsid w:val="000801BF"/>
    <w:rsid w:val="000924D6"/>
    <w:rsid w:val="000B2901"/>
    <w:rsid w:val="000B6B75"/>
    <w:rsid w:val="000C222A"/>
    <w:rsid w:val="000C6C54"/>
    <w:rsid w:val="000D4A55"/>
    <w:rsid w:val="000F0204"/>
    <w:rsid w:val="000F179C"/>
    <w:rsid w:val="000F29FA"/>
    <w:rsid w:val="00110CB7"/>
    <w:rsid w:val="0011166A"/>
    <w:rsid w:val="001203C2"/>
    <w:rsid w:val="0012530C"/>
    <w:rsid w:val="00140A56"/>
    <w:rsid w:val="00150328"/>
    <w:rsid w:val="00151D58"/>
    <w:rsid w:val="00154012"/>
    <w:rsid w:val="00163661"/>
    <w:rsid w:val="0016411C"/>
    <w:rsid w:val="0016540C"/>
    <w:rsid w:val="0016705B"/>
    <w:rsid w:val="0017058B"/>
    <w:rsid w:val="00175BEC"/>
    <w:rsid w:val="001771FF"/>
    <w:rsid w:val="00194E65"/>
    <w:rsid w:val="001A00DE"/>
    <w:rsid w:val="001A1186"/>
    <w:rsid w:val="001A5F92"/>
    <w:rsid w:val="001C03C7"/>
    <w:rsid w:val="001F1023"/>
    <w:rsid w:val="00204706"/>
    <w:rsid w:val="0022288F"/>
    <w:rsid w:val="002346AF"/>
    <w:rsid w:val="00241336"/>
    <w:rsid w:val="0025148C"/>
    <w:rsid w:val="00251E38"/>
    <w:rsid w:val="00253CFC"/>
    <w:rsid w:val="00257B76"/>
    <w:rsid w:val="00270CB7"/>
    <w:rsid w:val="00280258"/>
    <w:rsid w:val="0028029B"/>
    <w:rsid w:val="00281A29"/>
    <w:rsid w:val="00286BF2"/>
    <w:rsid w:val="002A2128"/>
    <w:rsid w:val="002A4D8A"/>
    <w:rsid w:val="002A753F"/>
    <w:rsid w:val="002C70DE"/>
    <w:rsid w:val="002D41A8"/>
    <w:rsid w:val="002E1C51"/>
    <w:rsid w:val="002E4465"/>
    <w:rsid w:val="002F0A0E"/>
    <w:rsid w:val="002F2711"/>
    <w:rsid w:val="00316ABF"/>
    <w:rsid w:val="00316DD7"/>
    <w:rsid w:val="00344733"/>
    <w:rsid w:val="0036195D"/>
    <w:rsid w:val="00370A2A"/>
    <w:rsid w:val="00370E7B"/>
    <w:rsid w:val="003A3593"/>
    <w:rsid w:val="003A38D6"/>
    <w:rsid w:val="003A719A"/>
    <w:rsid w:val="003C53D7"/>
    <w:rsid w:val="003C6612"/>
    <w:rsid w:val="003E3A92"/>
    <w:rsid w:val="003E593D"/>
    <w:rsid w:val="003E65BD"/>
    <w:rsid w:val="003E78AD"/>
    <w:rsid w:val="00412FDE"/>
    <w:rsid w:val="00415C0F"/>
    <w:rsid w:val="00431065"/>
    <w:rsid w:val="00436F25"/>
    <w:rsid w:val="00442FB4"/>
    <w:rsid w:val="0044747A"/>
    <w:rsid w:val="0045407F"/>
    <w:rsid w:val="00470CC2"/>
    <w:rsid w:val="00493257"/>
    <w:rsid w:val="00494E15"/>
    <w:rsid w:val="004975AA"/>
    <w:rsid w:val="004B05D9"/>
    <w:rsid w:val="004C0C89"/>
    <w:rsid w:val="004C1477"/>
    <w:rsid w:val="004C30EE"/>
    <w:rsid w:val="004C5E9A"/>
    <w:rsid w:val="004E079B"/>
    <w:rsid w:val="004E7B9E"/>
    <w:rsid w:val="004F5809"/>
    <w:rsid w:val="00510703"/>
    <w:rsid w:val="005119C5"/>
    <w:rsid w:val="0051310A"/>
    <w:rsid w:val="00516D8B"/>
    <w:rsid w:val="00527BF0"/>
    <w:rsid w:val="00530A4F"/>
    <w:rsid w:val="00540831"/>
    <w:rsid w:val="005451A0"/>
    <w:rsid w:val="0054755B"/>
    <w:rsid w:val="00564245"/>
    <w:rsid w:val="00567EA9"/>
    <w:rsid w:val="005922CB"/>
    <w:rsid w:val="005934CC"/>
    <w:rsid w:val="005B7042"/>
    <w:rsid w:val="005B7E18"/>
    <w:rsid w:val="005C0477"/>
    <w:rsid w:val="005C163C"/>
    <w:rsid w:val="005C2C31"/>
    <w:rsid w:val="005C4A27"/>
    <w:rsid w:val="005D6DAC"/>
    <w:rsid w:val="00605C43"/>
    <w:rsid w:val="00645149"/>
    <w:rsid w:val="00650FD8"/>
    <w:rsid w:val="006614F5"/>
    <w:rsid w:val="00674151"/>
    <w:rsid w:val="00677121"/>
    <w:rsid w:val="006848D3"/>
    <w:rsid w:val="006B4FC0"/>
    <w:rsid w:val="006B5CC9"/>
    <w:rsid w:val="006F49DC"/>
    <w:rsid w:val="007008A3"/>
    <w:rsid w:val="0071776B"/>
    <w:rsid w:val="00720856"/>
    <w:rsid w:val="00725631"/>
    <w:rsid w:val="00732F4E"/>
    <w:rsid w:val="007378FF"/>
    <w:rsid w:val="007400CB"/>
    <w:rsid w:val="00753C28"/>
    <w:rsid w:val="00763A4D"/>
    <w:rsid w:val="00773589"/>
    <w:rsid w:val="00784AE2"/>
    <w:rsid w:val="00785458"/>
    <w:rsid w:val="00790346"/>
    <w:rsid w:val="007A27E0"/>
    <w:rsid w:val="007B5AE1"/>
    <w:rsid w:val="007C3B1A"/>
    <w:rsid w:val="007C5563"/>
    <w:rsid w:val="007C5C1E"/>
    <w:rsid w:val="007E6DD2"/>
    <w:rsid w:val="007F0AE1"/>
    <w:rsid w:val="007F290D"/>
    <w:rsid w:val="007F5EC3"/>
    <w:rsid w:val="0080133A"/>
    <w:rsid w:val="008215C0"/>
    <w:rsid w:val="00832ED8"/>
    <w:rsid w:val="008337DE"/>
    <w:rsid w:val="00855622"/>
    <w:rsid w:val="00856B87"/>
    <w:rsid w:val="0086297E"/>
    <w:rsid w:val="0086359D"/>
    <w:rsid w:val="00875D0A"/>
    <w:rsid w:val="0089166B"/>
    <w:rsid w:val="008A74C1"/>
    <w:rsid w:val="008A7940"/>
    <w:rsid w:val="008B7C40"/>
    <w:rsid w:val="008E0111"/>
    <w:rsid w:val="008E5370"/>
    <w:rsid w:val="008F63DB"/>
    <w:rsid w:val="009073AD"/>
    <w:rsid w:val="00941688"/>
    <w:rsid w:val="0094392E"/>
    <w:rsid w:val="00954488"/>
    <w:rsid w:val="00966468"/>
    <w:rsid w:val="00967149"/>
    <w:rsid w:val="0097008D"/>
    <w:rsid w:val="00974247"/>
    <w:rsid w:val="009847DE"/>
    <w:rsid w:val="00990614"/>
    <w:rsid w:val="009966DD"/>
    <w:rsid w:val="009A0E4D"/>
    <w:rsid w:val="009B0A7B"/>
    <w:rsid w:val="009B125F"/>
    <w:rsid w:val="009B1B73"/>
    <w:rsid w:val="009C7ED7"/>
    <w:rsid w:val="009E0B6A"/>
    <w:rsid w:val="009E0C32"/>
    <w:rsid w:val="00A257CF"/>
    <w:rsid w:val="00A35B40"/>
    <w:rsid w:val="00A41D34"/>
    <w:rsid w:val="00A51B2A"/>
    <w:rsid w:val="00A54B20"/>
    <w:rsid w:val="00A662A3"/>
    <w:rsid w:val="00A67D0A"/>
    <w:rsid w:val="00A67F68"/>
    <w:rsid w:val="00A70B60"/>
    <w:rsid w:val="00A868CE"/>
    <w:rsid w:val="00A9088C"/>
    <w:rsid w:val="00A92EDC"/>
    <w:rsid w:val="00AC746D"/>
    <w:rsid w:val="00AD0BEA"/>
    <w:rsid w:val="00AD1217"/>
    <w:rsid w:val="00AD1777"/>
    <w:rsid w:val="00AD259F"/>
    <w:rsid w:val="00AD3EB4"/>
    <w:rsid w:val="00AD5CC2"/>
    <w:rsid w:val="00AD638A"/>
    <w:rsid w:val="00AE0E97"/>
    <w:rsid w:val="00AF7EC3"/>
    <w:rsid w:val="00B117FF"/>
    <w:rsid w:val="00B11AEC"/>
    <w:rsid w:val="00B13421"/>
    <w:rsid w:val="00B16FF2"/>
    <w:rsid w:val="00B178A4"/>
    <w:rsid w:val="00B3096F"/>
    <w:rsid w:val="00B542A4"/>
    <w:rsid w:val="00B5512F"/>
    <w:rsid w:val="00B566C4"/>
    <w:rsid w:val="00B602DB"/>
    <w:rsid w:val="00B702CB"/>
    <w:rsid w:val="00B70757"/>
    <w:rsid w:val="00B72E7C"/>
    <w:rsid w:val="00B752E9"/>
    <w:rsid w:val="00B84D0E"/>
    <w:rsid w:val="00B96105"/>
    <w:rsid w:val="00BA51AF"/>
    <w:rsid w:val="00BC069C"/>
    <w:rsid w:val="00BE5794"/>
    <w:rsid w:val="00BF4EB1"/>
    <w:rsid w:val="00C00450"/>
    <w:rsid w:val="00C153A7"/>
    <w:rsid w:val="00C23DDE"/>
    <w:rsid w:val="00C34D35"/>
    <w:rsid w:val="00C50085"/>
    <w:rsid w:val="00C73707"/>
    <w:rsid w:val="00C81AE3"/>
    <w:rsid w:val="00C83B5A"/>
    <w:rsid w:val="00C95B9B"/>
    <w:rsid w:val="00CA0C0B"/>
    <w:rsid w:val="00CB0F08"/>
    <w:rsid w:val="00CB5BBC"/>
    <w:rsid w:val="00CC2BFC"/>
    <w:rsid w:val="00CC4793"/>
    <w:rsid w:val="00CC7630"/>
    <w:rsid w:val="00CC768E"/>
    <w:rsid w:val="00CE3C71"/>
    <w:rsid w:val="00CE7417"/>
    <w:rsid w:val="00CF0A98"/>
    <w:rsid w:val="00CF564B"/>
    <w:rsid w:val="00D06AF2"/>
    <w:rsid w:val="00D06CE4"/>
    <w:rsid w:val="00D337BE"/>
    <w:rsid w:val="00D36C23"/>
    <w:rsid w:val="00D418F7"/>
    <w:rsid w:val="00D52E56"/>
    <w:rsid w:val="00D62D1C"/>
    <w:rsid w:val="00D7509B"/>
    <w:rsid w:val="00D75D59"/>
    <w:rsid w:val="00D946B1"/>
    <w:rsid w:val="00DB1FF1"/>
    <w:rsid w:val="00DC4E21"/>
    <w:rsid w:val="00DD5FBF"/>
    <w:rsid w:val="00DF126B"/>
    <w:rsid w:val="00DF5B68"/>
    <w:rsid w:val="00E05B07"/>
    <w:rsid w:val="00E10A22"/>
    <w:rsid w:val="00E115D1"/>
    <w:rsid w:val="00E43E90"/>
    <w:rsid w:val="00E47C17"/>
    <w:rsid w:val="00E60855"/>
    <w:rsid w:val="00E767AB"/>
    <w:rsid w:val="00E77BA7"/>
    <w:rsid w:val="00EB0C72"/>
    <w:rsid w:val="00ED03C5"/>
    <w:rsid w:val="00ED2DE7"/>
    <w:rsid w:val="00ED39B8"/>
    <w:rsid w:val="00ED75C8"/>
    <w:rsid w:val="00EE23CD"/>
    <w:rsid w:val="00F0247F"/>
    <w:rsid w:val="00F04C1E"/>
    <w:rsid w:val="00F1547E"/>
    <w:rsid w:val="00F20B69"/>
    <w:rsid w:val="00F24D71"/>
    <w:rsid w:val="00F27D03"/>
    <w:rsid w:val="00F36C93"/>
    <w:rsid w:val="00F46332"/>
    <w:rsid w:val="00F46AA7"/>
    <w:rsid w:val="00F730A5"/>
    <w:rsid w:val="00F74EF4"/>
    <w:rsid w:val="00F80ED6"/>
    <w:rsid w:val="00F82271"/>
    <w:rsid w:val="00F8759C"/>
    <w:rsid w:val="00F955CA"/>
    <w:rsid w:val="00FA214E"/>
    <w:rsid w:val="00FA5F86"/>
    <w:rsid w:val="00FA73E2"/>
    <w:rsid w:val="00FA74E4"/>
    <w:rsid w:val="00FB3F3C"/>
    <w:rsid w:val="00FE42BA"/>
    <w:rsid w:val="00FE4441"/>
    <w:rsid w:val="00FE570C"/>
    <w:rsid w:val="00FE58CC"/>
    <w:rsid w:val="00FE7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09DD4"/>
  <w15:chartTrackingRefBased/>
  <w15:docId w15:val="{E0320860-EB34-46C8-8BA5-94264E6C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D0A"/>
    <w:rPr>
      <w:sz w:val="22"/>
      <w:szCs w:val="24"/>
    </w:rPr>
  </w:style>
  <w:style w:type="paragraph" w:styleId="Heading1">
    <w:name w:val="heading 1"/>
    <w:basedOn w:val="Heading2"/>
    <w:next w:val="Normal"/>
    <w:link w:val="Heading1Char"/>
    <w:qFormat/>
    <w:locked/>
    <w:rsid w:val="00954488"/>
    <w:pPr>
      <w:outlineLvl w:val="0"/>
    </w:pPr>
  </w:style>
  <w:style w:type="paragraph" w:styleId="Heading2">
    <w:name w:val="heading 2"/>
    <w:basedOn w:val="Normal"/>
    <w:next w:val="Normal"/>
    <w:link w:val="Heading2Char"/>
    <w:unhideWhenUsed/>
    <w:qFormat/>
    <w:locked/>
    <w:rsid w:val="00A67D0A"/>
    <w:pPr>
      <w:jc w:val="center"/>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83B5A"/>
    <w:pPr>
      <w:autoSpaceDE w:val="0"/>
      <w:autoSpaceDN w:val="0"/>
      <w:adjustRightInd w:val="0"/>
    </w:pPr>
    <w:rPr>
      <w:rFonts w:ascii="Comic Sans MS" w:hAnsi="Comic Sans MS"/>
      <w:color w:val="000000"/>
      <w:sz w:val="24"/>
      <w:szCs w:val="24"/>
    </w:rPr>
  </w:style>
  <w:style w:type="paragraph" w:customStyle="1" w:styleId="bdheading1">
    <w:name w:val="bdheading1"/>
    <w:basedOn w:val="Default"/>
    <w:next w:val="Default"/>
    <w:uiPriority w:val="99"/>
    <w:rsid w:val="00C83B5A"/>
    <w:rPr>
      <w:color w:val="auto"/>
    </w:rPr>
  </w:style>
  <w:style w:type="paragraph" w:customStyle="1" w:styleId="bdheading2">
    <w:name w:val="bdheading2"/>
    <w:basedOn w:val="Default"/>
    <w:next w:val="Default"/>
    <w:uiPriority w:val="99"/>
    <w:rsid w:val="00C83B5A"/>
    <w:rPr>
      <w:color w:val="auto"/>
    </w:rPr>
  </w:style>
  <w:style w:type="paragraph" w:customStyle="1" w:styleId="bdstyle1">
    <w:name w:val="bdstyle1"/>
    <w:basedOn w:val="Default"/>
    <w:next w:val="Default"/>
    <w:uiPriority w:val="99"/>
    <w:rsid w:val="00C83B5A"/>
    <w:rPr>
      <w:color w:val="auto"/>
    </w:rPr>
  </w:style>
  <w:style w:type="paragraph" w:customStyle="1" w:styleId="bdstyle2">
    <w:name w:val="bdstyle2"/>
    <w:basedOn w:val="Default"/>
    <w:next w:val="Default"/>
    <w:uiPriority w:val="99"/>
    <w:rsid w:val="00C83B5A"/>
    <w:rPr>
      <w:color w:val="auto"/>
    </w:rPr>
  </w:style>
  <w:style w:type="paragraph" w:styleId="BalloonText">
    <w:name w:val="Balloon Text"/>
    <w:basedOn w:val="Normal"/>
    <w:link w:val="BalloonTextChar"/>
    <w:uiPriority w:val="99"/>
    <w:semiHidden/>
    <w:rsid w:val="00175BEC"/>
    <w:rPr>
      <w:sz w:val="2"/>
      <w:szCs w:val="20"/>
      <w:lang w:val="x-none" w:eastAsia="x-none"/>
    </w:rPr>
  </w:style>
  <w:style w:type="character" w:customStyle="1" w:styleId="BalloonTextChar">
    <w:name w:val="Balloon Text Char"/>
    <w:link w:val="BalloonText"/>
    <w:uiPriority w:val="99"/>
    <w:semiHidden/>
    <w:locked/>
    <w:rsid w:val="00415C0F"/>
    <w:rPr>
      <w:rFonts w:cs="Times New Roman"/>
      <w:sz w:val="2"/>
    </w:rPr>
  </w:style>
  <w:style w:type="paragraph" w:styleId="FootnoteText">
    <w:name w:val="footnote text"/>
    <w:basedOn w:val="Normal"/>
    <w:link w:val="FootnoteTextChar"/>
    <w:semiHidden/>
    <w:rsid w:val="0071776B"/>
    <w:pPr>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semiHidden/>
    <w:rsid w:val="0071776B"/>
  </w:style>
  <w:style w:type="character" w:styleId="FootnoteReference">
    <w:name w:val="footnote reference"/>
    <w:uiPriority w:val="99"/>
    <w:semiHidden/>
    <w:rsid w:val="0071776B"/>
    <w:rPr>
      <w:vertAlign w:val="superscript"/>
    </w:rPr>
  </w:style>
  <w:style w:type="paragraph" w:styleId="Header">
    <w:name w:val="header"/>
    <w:basedOn w:val="Normal"/>
    <w:link w:val="HeaderChar"/>
    <w:uiPriority w:val="99"/>
    <w:unhideWhenUsed/>
    <w:rsid w:val="000F0204"/>
    <w:pPr>
      <w:tabs>
        <w:tab w:val="center" w:pos="4680"/>
        <w:tab w:val="right" w:pos="9360"/>
      </w:tabs>
    </w:pPr>
    <w:rPr>
      <w:lang w:val="x-none" w:eastAsia="x-none"/>
    </w:rPr>
  </w:style>
  <w:style w:type="character" w:customStyle="1" w:styleId="HeaderChar">
    <w:name w:val="Header Char"/>
    <w:link w:val="Header"/>
    <w:uiPriority w:val="99"/>
    <w:rsid w:val="000F0204"/>
    <w:rPr>
      <w:sz w:val="22"/>
      <w:szCs w:val="24"/>
    </w:rPr>
  </w:style>
  <w:style w:type="paragraph" w:styleId="Footer">
    <w:name w:val="footer"/>
    <w:basedOn w:val="Normal"/>
    <w:link w:val="FooterChar"/>
    <w:uiPriority w:val="99"/>
    <w:unhideWhenUsed/>
    <w:rsid w:val="000F0204"/>
    <w:pPr>
      <w:tabs>
        <w:tab w:val="center" w:pos="4680"/>
        <w:tab w:val="right" w:pos="9360"/>
      </w:tabs>
    </w:pPr>
    <w:rPr>
      <w:lang w:val="x-none" w:eastAsia="x-none"/>
    </w:rPr>
  </w:style>
  <w:style w:type="character" w:customStyle="1" w:styleId="FooterChar">
    <w:name w:val="Footer Char"/>
    <w:link w:val="Footer"/>
    <w:uiPriority w:val="99"/>
    <w:rsid w:val="000F0204"/>
    <w:rPr>
      <w:sz w:val="22"/>
      <w:szCs w:val="24"/>
    </w:rPr>
  </w:style>
  <w:style w:type="paragraph" w:styleId="BodyText">
    <w:name w:val="Body Text"/>
    <w:basedOn w:val="Normal"/>
    <w:link w:val="BodyTextChar"/>
    <w:uiPriority w:val="99"/>
    <w:unhideWhenUsed/>
    <w:rsid w:val="000B2901"/>
    <w:pPr>
      <w:spacing w:after="120"/>
    </w:pPr>
  </w:style>
  <w:style w:type="character" w:customStyle="1" w:styleId="BodyTextChar">
    <w:name w:val="Body Text Char"/>
    <w:link w:val="BodyText"/>
    <w:uiPriority w:val="99"/>
    <w:rsid w:val="000B2901"/>
    <w:rPr>
      <w:sz w:val="22"/>
      <w:szCs w:val="24"/>
    </w:rPr>
  </w:style>
  <w:style w:type="character" w:styleId="CommentReference">
    <w:name w:val="annotation reference"/>
    <w:basedOn w:val="DefaultParagraphFont"/>
    <w:uiPriority w:val="99"/>
    <w:semiHidden/>
    <w:unhideWhenUsed/>
    <w:rsid w:val="00941688"/>
    <w:rPr>
      <w:sz w:val="16"/>
      <w:szCs w:val="16"/>
    </w:rPr>
  </w:style>
  <w:style w:type="paragraph" w:styleId="CommentText">
    <w:name w:val="annotation text"/>
    <w:basedOn w:val="Normal"/>
    <w:link w:val="CommentTextChar"/>
    <w:uiPriority w:val="99"/>
    <w:semiHidden/>
    <w:unhideWhenUsed/>
    <w:rsid w:val="00941688"/>
    <w:rPr>
      <w:sz w:val="20"/>
      <w:szCs w:val="20"/>
    </w:rPr>
  </w:style>
  <w:style w:type="character" w:customStyle="1" w:styleId="CommentTextChar">
    <w:name w:val="Comment Text Char"/>
    <w:basedOn w:val="DefaultParagraphFont"/>
    <w:link w:val="CommentText"/>
    <w:uiPriority w:val="99"/>
    <w:semiHidden/>
    <w:rsid w:val="00941688"/>
  </w:style>
  <w:style w:type="paragraph" w:styleId="CommentSubject">
    <w:name w:val="annotation subject"/>
    <w:basedOn w:val="CommentText"/>
    <w:next w:val="CommentText"/>
    <w:link w:val="CommentSubjectChar"/>
    <w:uiPriority w:val="99"/>
    <w:semiHidden/>
    <w:unhideWhenUsed/>
    <w:rsid w:val="00941688"/>
    <w:rPr>
      <w:b/>
      <w:bCs/>
    </w:rPr>
  </w:style>
  <w:style w:type="character" w:customStyle="1" w:styleId="CommentSubjectChar">
    <w:name w:val="Comment Subject Char"/>
    <w:basedOn w:val="CommentTextChar"/>
    <w:link w:val="CommentSubject"/>
    <w:uiPriority w:val="99"/>
    <w:semiHidden/>
    <w:rsid w:val="00941688"/>
    <w:rPr>
      <w:b/>
      <w:bCs/>
    </w:rPr>
  </w:style>
  <w:style w:type="paragraph" w:styleId="Revision">
    <w:name w:val="Revision"/>
    <w:hidden/>
    <w:uiPriority w:val="99"/>
    <w:semiHidden/>
    <w:rsid w:val="004C30EE"/>
    <w:rPr>
      <w:sz w:val="22"/>
      <w:szCs w:val="24"/>
    </w:rPr>
  </w:style>
  <w:style w:type="character" w:styleId="PageNumber">
    <w:name w:val="page number"/>
    <w:basedOn w:val="DefaultParagraphFont"/>
    <w:uiPriority w:val="99"/>
    <w:semiHidden/>
    <w:unhideWhenUsed/>
    <w:rsid w:val="005C4A27"/>
  </w:style>
  <w:style w:type="character" w:customStyle="1" w:styleId="Heading2Char">
    <w:name w:val="Heading 2 Char"/>
    <w:basedOn w:val="DefaultParagraphFont"/>
    <w:link w:val="Heading2"/>
    <w:rsid w:val="00A67D0A"/>
    <w:rPr>
      <w:sz w:val="26"/>
      <w:szCs w:val="26"/>
    </w:rPr>
  </w:style>
  <w:style w:type="character" w:customStyle="1" w:styleId="Heading1Char">
    <w:name w:val="Heading 1 Char"/>
    <w:basedOn w:val="DefaultParagraphFont"/>
    <w:link w:val="Heading1"/>
    <w:rsid w:val="00954488"/>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788460">
      <w:bodyDiv w:val="1"/>
      <w:marLeft w:val="0"/>
      <w:marRight w:val="0"/>
      <w:marTop w:val="0"/>
      <w:marBottom w:val="0"/>
      <w:divBdr>
        <w:top w:val="none" w:sz="0" w:space="0" w:color="auto"/>
        <w:left w:val="none" w:sz="0" w:space="0" w:color="auto"/>
        <w:bottom w:val="none" w:sz="0" w:space="0" w:color="auto"/>
        <w:right w:val="none" w:sz="0" w:space="0" w:color="auto"/>
      </w:divBdr>
    </w:div>
    <w:div w:id="935752076">
      <w:bodyDiv w:val="1"/>
      <w:marLeft w:val="0"/>
      <w:marRight w:val="0"/>
      <w:marTop w:val="0"/>
      <w:marBottom w:val="0"/>
      <w:divBdr>
        <w:top w:val="none" w:sz="0" w:space="0" w:color="auto"/>
        <w:left w:val="none" w:sz="0" w:space="0" w:color="auto"/>
        <w:bottom w:val="none" w:sz="0" w:space="0" w:color="auto"/>
        <w:right w:val="none" w:sz="0" w:space="0" w:color="auto"/>
      </w:divBdr>
    </w:div>
    <w:div w:id="1287659591">
      <w:bodyDiv w:val="1"/>
      <w:marLeft w:val="0"/>
      <w:marRight w:val="0"/>
      <w:marTop w:val="0"/>
      <w:marBottom w:val="0"/>
      <w:divBdr>
        <w:top w:val="none" w:sz="0" w:space="0" w:color="auto"/>
        <w:left w:val="none" w:sz="0" w:space="0" w:color="auto"/>
        <w:bottom w:val="none" w:sz="0" w:space="0" w:color="auto"/>
        <w:right w:val="none" w:sz="0" w:space="0" w:color="auto"/>
      </w:divBdr>
    </w:div>
    <w:div w:id="2005356723">
      <w:bodyDiv w:val="1"/>
      <w:marLeft w:val="0"/>
      <w:marRight w:val="0"/>
      <w:marTop w:val="0"/>
      <w:marBottom w:val="0"/>
      <w:divBdr>
        <w:top w:val="none" w:sz="0" w:space="0" w:color="auto"/>
        <w:left w:val="none" w:sz="0" w:space="0" w:color="auto"/>
        <w:bottom w:val="none" w:sz="0" w:space="0" w:color="auto"/>
        <w:right w:val="none" w:sz="0" w:space="0" w:color="auto"/>
      </w:divBdr>
    </w:div>
    <w:div w:id="201021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7C94AA-766E-46F9-988D-073BF2D7D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X</vt:lpstr>
    </vt:vector>
  </TitlesOfParts>
  <Company>Facilities and Services</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bduitsma</dc:creator>
  <cp:keywords/>
  <cp:lastModifiedBy>Williams, Aubrie Lee</cp:lastModifiedBy>
  <cp:revision>6</cp:revision>
  <cp:lastPrinted>2022-09-14T15:12:00Z</cp:lastPrinted>
  <dcterms:created xsi:type="dcterms:W3CDTF">2022-09-14T18:34:00Z</dcterms:created>
  <dcterms:modified xsi:type="dcterms:W3CDTF">2022-09-22T15:14:00Z</dcterms:modified>
</cp:coreProperties>
</file>