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05E6C" w14:textId="77777777" w:rsidR="00F37207" w:rsidRPr="00F37207" w:rsidRDefault="00F37207" w:rsidP="00F37207">
      <w:pPr>
        <w:pBdr>
          <w:top w:val="single" w:sz="4" w:space="1" w:color="auto"/>
          <w:left w:val="single" w:sz="4" w:space="4" w:color="auto"/>
          <w:bottom w:val="single" w:sz="4" w:space="1" w:color="auto"/>
          <w:right w:val="single" w:sz="4" w:space="4" w:color="auto"/>
        </w:pBdr>
        <w:ind w:right="5670"/>
        <w:rPr>
          <w:color w:val="FF0000"/>
          <w:sz w:val="26"/>
          <w:szCs w:val="26"/>
        </w:rPr>
      </w:pPr>
      <w:bookmarkStart w:id="0" w:name="_Hlk77839959"/>
      <w:r w:rsidRPr="00F37207">
        <w:rPr>
          <w:color w:val="FF0000"/>
          <w:sz w:val="26"/>
          <w:szCs w:val="26"/>
        </w:rPr>
        <w:t>Approved by the Board of Trustees</w:t>
      </w:r>
    </w:p>
    <w:p w14:paraId="03B31F0B" w14:textId="77777777" w:rsidR="00F37207" w:rsidRPr="00F37207" w:rsidRDefault="00F37207" w:rsidP="00F37207">
      <w:pPr>
        <w:pBdr>
          <w:top w:val="single" w:sz="4" w:space="1" w:color="auto"/>
          <w:left w:val="single" w:sz="4" w:space="4" w:color="auto"/>
          <w:bottom w:val="single" w:sz="4" w:space="1" w:color="auto"/>
          <w:right w:val="single" w:sz="4" w:space="4" w:color="auto"/>
        </w:pBdr>
        <w:ind w:right="5670"/>
        <w:rPr>
          <w:color w:val="FF0000"/>
          <w:sz w:val="26"/>
          <w:szCs w:val="26"/>
        </w:rPr>
      </w:pPr>
      <w:r w:rsidRPr="00F37207">
        <w:rPr>
          <w:color w:val="FF0000"/>
          <w:sz w:val="26"/>
          <w:szCs w:val="26"/>
        </w:rPr>
        <w:t>September 23, 2021</w:t>
      </w:r>
    </w:p>
    <w:bookmarkEnd w:id="0"/>
    <w:p w14:paraId="5C1C91E2" w14:textId="54D4EB40" w:rsidR="00EF777C" w:rsidRPr="005A7D15" w:rsidRDefault="004C5A24" w:rsidP="005A7D15">
      <w:pPr>
        <w:tabs>
          <w:tab w:val="left" w:pos="8210"/>
        </w:tabs>
        <w:jc w:val="right"/>
        <w:rPr>
          <w:b/>
          <w:bCs/>
          <w:sz w:val="60"/>
          <w:szCs w:val="60"/>
        </w:rPr>
      </w:pPr>
      <w:r>
        <w:rPr>
          <w:b/>
          <w:bCs/>
          <w:sz w:val="60"/>
          <w:szCs w:val="60"/>
        </w:rPr>
        <w:t>PEI 2</w:t>
      </w:r>
    </w:p>
    <w:p w14:paraId="77A3C710" w14:textId="77777777" w:rsidR="005A7D15" w:rsidRDefault="005A7D15" w:rsidP="005A7D15">
      <w:pPr>
        <w:pStyle w:val="BodyText"/>
      </w:pPr>
    </w:p>
    <w:p w14:paraId="0CE3E5D7" w14:textId="77777777" w:rsidR="005A7D15" w:rsidRDefault="005A7D15" w:rsidP="005A7D15">
      <w:pPr>
        <w:pStyle w:val="BodyText"/>
      </w:pPr>
    </w:p>
    <w:p w14:paraId="6C0C6A79" w14:textId="77777777" w:rsidR="005A7D15" w:rsidRDefault="005A7D15" w:rsidP="005A7D15">
      <w:pPr>
        <w:pStyle w:val="BodyText"/>
        <w:tabs>
          <w:tab w:val="left" w:pos="7200"/>
        </w:tabs>
      </w:pPr>
      <w:r>
        <w:tab/>
      </w:r>
      <w:r w:rsidR="006039D6" w:rsidRPr="005A7D15">
        <w:t>Board Meeting</w:t>
      </w:r>
    </w:p>
    <w:p w14:paraId="7E9EAF27" w14:textId="28E89C3B" w:rsidR="00F705C9" w:rsidRPr="005A7D15" w:rsidRDefault="005A7D15" w:rsidP="005A7D15">
      <w:pPr>
        <w:pStyle w:val="BodyText"/>
        <w:tabs>
          <w:tab w:val="left" w:pos="7200"/>
        </w:tabs>
      </w:pPr>
      <w:r>
        <w:tab/>
        <w:t>S</w:t>
      </w:r>
      <w:r w:rsidR="006039D6" w:rsidRPr="005A7D15">
        <w:t>eptember 2</w:t>
      </w:r>
      <w:r w:rsidR="00EF777C" w:rsidRPr="005A7D15">
        <w:t>3</w:t>
      </w:r>
      <w:r w:rsidR="006039D6" w:rsidRPr="005A7D15">
        <w:t>, 20</w:t>
      </w:r>
      <w:r w:rsidR="00EF777C" w:rsidRPr="005A7D15">
        <w:t>21</w:t>
      </w:r>
    </w:p>
    <w:p w14:paraId="28B2598A" w14:textId="77777777" w:rsidR="00F705C9" w:rsidRPr="005A7D15" w:rsidRDefault="00F705C9" w:rsidP="005A7D15">
      <w:pPr>
        <w:pStyle w:val="BodyText"/>
      </w:pPr>
    </w:p>
    <w:p w14:paraId="5D21CC09" w14:textId="77777777" w:rsidR="00F705C9" w:rsidRPr="005A7D15" w:rsidRDefault="00F705C9" w:rsidP="005A7D15">
      <w:pPr>
        <w:pStyle w:val="BodyText"/>
      </w:pPr>
    </w:p>
    <w:p w14:paraId="749D6B5B" w14:textId="77777777" w:rsidR="00F705C9" w:rsidRPr="005A7D15" w:rsidRDefault="006039D6" w:rsidP="005A7D15">
      <w:pPr>
        <w:pStyle w:val="BodyText"/>
        <w:jc w:val="center"/>
      </w:pPr>
      <w:r w:rsidRPr="005A7D15">
        <w:t>APPOINT DIRECTORS, PRAIRIELAND ENERGY, INC.</w:t>
      </w:r>
    </w:p>
    <w:p w14:paraId="562C6616" w14:textId="77777777" w:rsidR="00F705C9" w:rsidRPr="005A7D15" w:rsidRDefault="00F705C9" w:rsidP="005A7D15">
      <w:pPr>
        <w:pStyle w:val="BodyText"/>
      </w:pPr>
    </w:p>
    <w:p w14:paraId="005546B8" w14:textId="77777777" w:rsidR="00F705C9" w:rsidRPr="005A7D15" w:rsidRDefault="00F705C9" w:rsidP="005A7D15">
      <w:pPr>
        <w:pStyle w:val="BodyText"/>
      </w:pPr>
    </w:p>
    <w:p w14:paraId="0E4CF80B" w14:textId="77777777" w:rsidR="005A7D15" w:rsidRDefault="006039D6" w:rsidP="005A7D15">
      <w:pPr>
        <w:pStyle w:val="BodyText"/>
        <w:tabs>
          <w:tab w:val="left" w:pos="1440"/>
        </w:tabs>
      </w:pPr>
      <w:r w:rsidRPr="005A7D15">
        <w:rPr>
          <w:b/>
          <w:bCs/>
        </w:rPr>
        <w:t>Action:</w:t>
      </w:r>
      <w:r w:rsidR="005A7D15">
        <w:tab/>
      </w:r>
      <w:r w:rsidRPr="005A7D15">
        <w:t>Appoint Directors, Prairieland Energy, Inc.</w:t>
      </w:r>
    </w:p>
    <w:p w14:paraId="28090A00" w14:textId="77777777" w:rsidR="005A7D15" w:rsidRDefault="005A7D15" w:rsidP="005A7D15">
      <w:pPr>
        <w:pStyle w:val="BodyText"/>
        <w:tabs>
          <w:tab w:val="left" w:pos="1440"/>
        </w:tabs>
      </w:pPr>
    </w:p>
    <w:p w14:paraId="5C03A83E" w14:textId="63DFCE72" w:rsidR="00F705C9" w:rsidRPr="005A7D15" w:rsidRDefault="006039D6" w:rsidP="005A7D15">
      <w:pPr>
        <w:pStyle w:val="BodyText"/>
        <w:tabs>
          <w:tab w:val="left" w:pos="1440"/>
        </w:tabs>
      </w:pPr>
      <w:r w:rsidRPr="005A7D15">
        <w:rPr>
          <w:b/>
          <w:bCs/>
        </w:rPr>
        <w:t>Funding:</w:t>
      </w:r>
      <w:r w:rsidR="005A7D15">
        <w:tab/>
      </w:r>
      <w:r w:rsidRPr="005A7D15">
        <w:t>No New Funding Required</w:t>
      </w:r>
    </w:p>
    <w:p w14:paraId="135A3AC0" w14:textId="77777777" w:rsidR="00F705C9" w:rsidRPr="005A7D15" w:rsidRDefault="00F705C9" w:rsidP="005A7D15">
      <w:pPr>
        <w:pStyle w:val="BodyText"/>
      </w:pPr>
    </w:p>
    <w:p w14:paraId="078CA4A1" w14:textId="77777777" w:rsidR="00F705C9" w:rsidRPr="005A7D15" w:rsidRDefault="00F705C9" w:rsidP="005A7D15">
      <w:pPr>
        <w:pStyle w:val="BodyText"/>
      </w:pPr>
    </w:p>
    <w:p w14:paraId="628248B1" w14:textId="36D8F863" w:rsidR="005A7D15" w:rsidRDefault="005A7D15" w:rsidP="005A7D15">
      <w:pPr>
        <w:pStyle w:val="BodyText"/>
        <w:tabs>
          <w:tab w:val="left" w:pos="1440"/>
        </w:tabs>
        <w:spacing w:line="480" w:lineRule="auto"/>
      </w:pPr>
      <w:r>
        <w:tab/>
      </w:r>
      <w:r w:rsidR="006039D6" w:rsidRPr="005A7D15">
        <w:t xml:space="preserve">The University procures energy commodity and related energy services from market sources through Prairieland Energy, Inc. (Prairieland), a </w:t>
      </w:r>
      <w:proofErr w:type="gramStart"/>
      <w:r w:rsidR="007845C0">
        <w:t>U</w:t>
      </w:r>
      <w:r w:rsidR="006039D6" w:rsidRPr="005A7D15">
        <w:t>niversity</w:t>
      </w:r>
      <w:proofErr w:type="gramEnd"/>
      <w:r w:rsidR="006039D6" w:rsidRPr="005A7D15">
        <w:t>-related organization.</w:t>
      </w:r>
      <w:r>
        <w:t xml:space="preserve"> </w:t>
      </w:r>
      <w:r w:rsidR="006039D6" w:rsidRPr="005A7D15">
        <w:t xml:space="preserve"> Prairieland was approved by the Board of Trustees of the University of Illinois (Board of Trustees) in September 1996 to provide low-cost energy for the benefit of the University and others. </w:t>
      </w:r>
      <w:r>
        <w:t xml:space="preserve"> </w:t>
      </w:r>
      <w:r w:rsidR="006039D6" w:rsidRPr="005A7D15">
        <w:t xml:space="preserve">Prairieland provides an efficient vehicle for flexible, nimble, and real-time participation in wholesale energy markets, resulting in cost savings and other benefits to the University. </w:t>
      </w:r>
      <w:r>
        <w:t xml:space="preserve"> </w:t>
      </w:r>
      <w:r w:rsidR="006039D6" w:rsidRPr="005A7D15">
        <w:t>The Board of Trustees is the sole member of Prairieland, and as such is responsible for appointing Directors to the Prairieland Board which currently has two vacancies.</w:t>
      </w:r>
    </w:p>
    <w:p w14:paraId="04ADD965" w14:textId="5B1138B3" w:rsidR="005A7D15" w:rsidRDefault="005A7D15" w:rsidP="005A7D15">
      <w:pPr>
        <w:pStyle w:val="BodyText"/>
        <w:tabs>
          <w:tab w:val="left" w:pos="1440"/>
        </w:tabs>
        <w:spacing w:line="480" w:lineRule="auto"/>
      </w:pPr>
      <w:r>
        <w:tab/>
      </w:r>
      <w:r w:rsidR="00EF777C" w:rsidRPr="005A7D15">
        <w:t xml:space="preserve">Dr. Avijit Ghosh served as Prairieland Director and Treasurer of Prairieland until he moved from his role as Vice President/Chief Financial Officer and Comptroller to Interim Executive Vice President and Vice President </w:t>
      </w:r>
      <w:r w:rsidR="006B7EC3">
        <w:t>for</w:t>
      </w:r>
      <w:r w:rsidR="00EF777C" w:rsidRPr="005A7D15">
        <w:t xml:space="preserve"> Academic Affairs for the University of Illinois System on July 15, 2021.  Pursuant to its authority, the Board of Trustees hereby appoints Dr. Paul Ellinger to serve as Prairieland Director to replace Dr. </w:t>
      </w:r>
      <w:r w:rsidR="00EF777C" w:rsidRPr="005A7D15">
        <w:lastRenderedPageBreak/>
        <w:t>Ghosh.  Dr. Ellinger is the designated Treasurer for Prairieland according to the Prairieland bylaws based upon his University position as Interim Comptroller.</w:t>
      </w:r>
    </w:p>
    <w:p w14:paraId="12BE7589" w14:textId="28C2C58C" w:rsidR="005A7D15" w:rsidRDefault="005A7D15" w:rsidP="005A7D15">
      <w:pPr>
        <w:pStyle w:val="BodyText"/>
        <w:tabs>
          <w:tab w:val="left" w:pos="1440"/>
        </w:tabs>
        <w:spacing w:line="480" w:lineRule="auto"/>
      </w:pPr>
      <w:r>
        <w:tab/>
      </w:r>
      <w:r w:rsidR="006039D6" w:rsidRPr="005A7D15">
        <w:t xml:space="preserve">Dr. </w:t>
      </w:r>
      <w:r w:rsidR="00EF777C" w:rsidRPr="005A7D15">
        <w:t>Ehab Kamarah</w:t>
      </w:r>
      <w:r w:rsidR="006039D6" w:rsidRPr="005A7D15">
        <w:t xml:space="preserve"> was named as the </w:t>
      </w:r>
      <w:r w:rsidR="00EF777C" w:rsidRPr="005A7D15">
        <w:t xml:space="preserve">Interim </w:t>
      </w:r>
      <w:r w:rsidR="006039D6" w:rsidRPr="005A7D15">
        <w:t>Executi</w:t>
      </w:r>
      <w:r w:rsidR="00EF777C" w:rsidRPr="005A7D15">
        <w:t xml:space="preserve">ve </w:t>
      </w:r>
      <w:r w:rsidR="006039D6" w:rsidRPr="005A7D15">
        <w:t xml:space="preserve">Director of Facilities and Services </w:t>
      </w:r>
      <w:r w:rsidR="00EF777C" w:rsidRPr="005A7D15">
        <w:t>for the University of Illinois</w:t>
      </w:r>
      <w:r w:rsidR="006039D6" w:rsidRPr="005A7D15">
        <w:t xml:space="preserve"> Urbana-Champaign on June 14, 2021, to replace Dr. Mohammed Attalla. </w:t>
      </w:r>
      <w:r>
        <w:t xml:space="preserve"> </w:t>
      </w:r>
      <w:r w:rsidR="006039D6" w:rsidRPr="005A7D15">
        <w:t xml:space="preserve">The University President previously nominated the individual serving in this position to serve as a Prairieland Director. </w:t>
      </w:r>
      <w:r>
        <w:t xml:space="preserve"> </w:t>
      </w:r>
      <w:r w:rsidR="006039D6" w:rsidRPr="005A7D15">
        <w:t>Dr. Attalla served on the Prairieland Board until h</w:t>
      </w:r>
      <w:r w:rsidR="0033488C" w:rsidRPr="005A7D15">
        <w:t>e departed</w:t>
      </w:r>
      <w:r w:rsidR="006039D6" w:rsidRPr="005A7D15">
        <w:t xml:space="preserve"> from the university.</w:t>
      </w:r>
      <w:r>
        <w:t xml:space="preserve">  </w:t>
      </w:r>
      <w:r w:rsidR="006039D6" w:rsidRPr="005A7D15">
        <w:t xml:space="preserve">Pursuant to its authority, the Board of Trustees hereby appoints Dr. Ellinger and Dr. </w:t>
      </w:r>
      <w:r w:rsidR="00DB5AA3" w:rsidRPr="005A7D15">
        <w:t xml:space="preserve">Kamarah </w:t>
      </w:r>
      <w:r w:rsidR="006039D6" w:rsidRPr="005A7D15">
        <w:t>to serve as Prairieland Directors for a three-year term.</w:t>
      </w:r>
    </w:p>
    <w:p w14:paraId="24307C19" w14:textId="2FAFCD7B" w:rsidR="00F705C9" w:rsidRPr="005A7D15" w:rsidRDefault="005A7D15" w:rsidP="005A7D15">
      <w:pPr>
        <w:pStyle w:val="BodyText"/>
        <w:tabs>
          <w:tab w:val="left" w:pos="1440"/>
        </w:tabs>
        <w:spacing w:line="480" w:lineRule="auto"/>
      </w:pPr>
      <w:r>
        <w:tab/>
      </w:r>
      <w:r w:rsidR="006039D6" w:rsidRPr="005A7D15">
        <w:t xml:space="preserve">The Board action recommended in this item complies in all material respects with applicable State and federal laws, University of Illinois </w:t>
      </w:r>
      <w:r w:rsidR="006039D6" w:rsidRPr="005A7D15">
        <w:rPr>
          <w:i/>
          <w:iCs/>
        </w:rPr>
        <w:t>Statutes, The General Rules Concerning University Organization and Procedure</w:t>
      </w:r>
      <w:r w:rsidR="006039D6" w:rsidRPr="005A7D15">
        <w:t>, and Board of Trustees policies and directives.</w:t>
      </w:r>
    </w:p>
    <w:p w14:paraId="74EF3BC3" w14:textId="77777777" w:rsidR="006039D6" w:rsidRPr="005A7D15" w:rsidRDefault="006039D6" w:rsidP="005A7D15">
      <w:pPr>
        <w:ind w:firstLine="1440"/>
        <w:rPr>
          <w:sz w:val="26"/>
          <w:szCs w:val="26"/>
        </w:rPr>
      </w:pPr>
    </w:p>
    <w:sectPr w:rsidR="006039D6" w:rsidRPr="005A7D15" w:rsidSect="005A7D15">
      <w:headerReference w:type="even" r:id="rId6"/>
      <w:headerReference w:type="default" r:id="rId7"/>
      <w:pgSz w:w="12240" w:h="15840"/>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D93C2" w14:textId="77777777" w:rsidR="008E3E65" w:rsidRDefault="008E3E65" w:rsidP="005A7D15">
      <w:r>
        <w:separator/>
      </w:r>
    </w:p>
  </w:endnote>
  <w:endnote w:type="continuationSeparator" w:id="0">
    <w:p w14:paraId="43E1818F" w14:textId="77777777" w:rsidR="008E3E65" w:rsidRDefault="008E3E65" w:rsidP="005A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3AB36" w14:textId="77777777" w:rsidR="008E3E65" w:rsidRDefault="008E3E65" w:rsidP="005A7D15">
      <w:r>
        <w:separator/>
      </w:r>
    </w:p>
  </w:footnote>
  <w:footnote w:type="continuationSeparator" w:id="0">
    <w:p w14:paraId="4DEC6047" w14:textId="77777777" w:rsidR="008E3E65" w:rsidRDefault="008E3E65" w:rsidP="005A7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6786411"/>
      <w:docPartObj>
        <w:docPartGallery w:val="Page Numbers (Top of Page)"/>
        <w:docPartUnique/>
      </w:docPartObj>
    </w:sdtPr>
    <w:sdtEndPr>
      <w:rPr>
        <w:rStyle w:val="PageNumber"/>
      </w:rPr>
    </w:sdtEndPr>
    <w:sdtContent>
      <w:p w14:paraId="6FF89657" w14:textId="2AFFCC17" w:rsidR="005A7D15" w:rsidRDefault="005A7D15" w:rsidP="004274B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A20076" w14:textId="77777777" w:rsidR="005A7D15" w:rsidRDefault="005A7D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6"/>
        <w:szCs w:val="26"/>
      </w:rPr>
      <w:id w:val="1084649292"/>
      <w:docPartObj>
        <w:docPartGallery w:val="Page Numbers (Top of Page)"/>
        <w:docPartUnique/>
      </w:docPartObj>
    </w:sdtPr>
    <w:sdtEndPr>
      <w:rPr>
        <w:rStyle w:val="PageNumber"/>
      </w:rPr>
    </w:sdtEndPr>
    <w:sdtContent>
      <w:p w14:paraId="70282F41" w14:textId="4E5ECE10" w:rsidR="005A7D15" w:rsidRPr="005A7D15" w:rsidRDefault="005A7D15" w:rsidP="004274B1">
        <w:pPr>
          <w:pStyle w:val="Header"/>
          <w:framePr w:wrap="none" w:vAnchor="text" w:hAnchor="margin" w:xAlign="center" w:y="1"/>
          <w:rPr>
            <w:rStyle w:val="PageNumber"/>
            <w:sz w:val="26"/>
            <w:szCs w:val="26"/>
          </w:rPr>
        </w:pPr>
        <w:r w:rsidRPr="005A7D15">
          <w:rPr>
            <w:rStyle w:val="PageNumber"/>
            <w:sz w:val="26"/>
            <w:szCs w:val="26"/>
          </w:rPr>
          <w:fldChar w:fldCharType="begin"/>
        </w:r>
        <w:r w:rsidRPr="005A7D15">
          <w:rPr>
            <w:rStyle w:val="PageNumber"/>
            <w:sz w:val="26"/>
            <w:szCs w:val="26"/>
          </w:rPr>
          <w:instrText xml:space="preserve"> PAGE </w:instrText>
        </w:r>
        <w:r w:rsidRPr="005A7D15">
          <w:rPr>
            <w:rStyle w:val="PageNumber"/>
            <w:sz w:val="26"/>
            <w:szCs w:val="26"/>
          </w:rPr>
          <w:fldChar w:fldCharType="separate"/>
        </w:r>
        <w:r w:rsidRPr="005A7D15">
          <w:rPr>
            <w:rStyle w:val="PageNumber"/>
            <w:noProof/>
            <w:sz w:val="26"/>
            <w:szCs w:val="26"/>
          </w:rPr>
          <w:t>2</w:t>
        </w:r>
        <w:r w:rsidRPr="005A7D15">
          <w:rPr>
            <w:rStyle w:val="PageNumber"/>
            <w:sz w:val="26"/>
            <w:szCs w:val="26"/>
          </w:rPr>
          <w:fldChar w:fldCharType="end"/>
        </w:r>
      </w:p>
    </w:sdtContent>
  </w:sdt>
  <w:p w14:paraId="4CF50E08" w14:textId="2E666237" w:rsidR="005A7D15" w:rsidRDefault="005A7D15">
    <w:pPr>
      <w:pStyle w:val="Header"/>
    </w:pPr>
  </w:p>
  <w:p w14:paraId="28D2ABD4" w14:textId="77777777" w:rsidR="005A7D15" w:rsidRDefault="005A7D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1MzE3Njc2MzcxsTRR0lEKTi0uzszPAykwrAUA6Teo3ywAAAA="/>
  </w:docVars>
  <w:rsids>
    <w:rsidRoot w:val="00F705C9"/>
    <w:rsid w:val="002C25B2"/>
    <w:rsid w:val="0033488C"/>
    <w:rsid w:val="004C5A24"/>
    <w:rsid w:val="005A7D15"/>
    <w:rsid w:val="006039D6"/>
    <w:rsid w:val="006B7EC3"/>
    <w:rsid w:val="007845C0"/>
    <w:rsid w:val="00860172"/>
    <w:rsid w:val="0088439F"/>
    <w:rsid w:val="008E3E65"/>
    <w:rsid w:val="009925E4"/>
    <w:rsid w:val="00A56748"/>
    <w:rsid w:val="00AF2577"/>
    <w:rsid w:val="00B7344C"/>
    <w:rsid w:val="00BA4FDE"/>
    <w:rsid w:val="00DB5AA3"/>
    <w:rsid w:val="00EF777C"/>
    <w:rsid w:val="00F37207"/>
    <w:rsid w:val="00F70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913C5"/>
  <w15:docId w15:val="{7050A1D2-4F26-4358-80BA-B8EEF224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7D15"/>
    <w:pPr>
      <w:tabs>
        <w:tab w:val="center" w:pos="4680"/>
        <w:tab w:val="right" w:pos="9360"/>
      </w:tabs>
    </w:pPr>
  </w:style>
  <w:style w:type="character" w:customStyle="1" w:styleId="HeaderChar">
    <w:name w:val="Header Char"/>
    <w:basedOn w:val="DefaultParagraphFont"/>
    <w:link w:val="Header"/>
    <w:uiPriority w:val="99"/>
    <w:rsid w:val="005A7D15"/>
    <w:rPr>
      <w:rFonts w:ascii="Times New Roman" w:eastAsia="Times New Roman" w:hAnsi="Times New Roman" w:cs="Times New Roman"/>
    </w:rPr>
  </w:style>
  <w:style w:type="character" w:styleId="PageNumber">
    <w:name w:val="page number"/>
    <w:basedOn w:val="DefaultParagraphFont"/>
    <w:uiPriority w:val="99"/>
    <w:semiHidden/>
    <w:unhideWhenUsed/>
    <w:rsid w:val="005A7D15"/>
  </w:style>
  <w:style w:type="paragraph" w:styleId="Footer">
    <w:name w:val="footer"/>
    <w:basedOn w:val="Normal"/>
    <w:link w:val="FooterChar"/>
    <w:uiPriority w:val="99"/>
    <w:unhideWhenUsed/>
    <w:rsid w:val="005A7D15"/>
    <w:pPr>
      <w:tabs>
        <w:tab w:val="center" w:pos="4680"/>
        <w:tab w:val="right" w:pos="9360"/>
      </w:tabs>
    </w:pPr>
  </w:style>
  <w:style w:type="character" w:customStyle="1" w:styleId="FooterChar">
    <w:name w:val="Footer Char"/>
    <w:basedOn w:val="DefaultParagraphFont"/>
    <w:link w:val="Footer"/>
    <w:uiPriority w:val="99"/>
    <w:rsid w:val="005A7D1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 Jason A</dc:creator>
  <cp:lastModifiedBy>Williams, Aubrie Lee</cp:lastModifiedBy>
  <cp:revision>5</cp:revision>
  <dcterms:created xsi:type="dcterms:W3CDTF">2021-09-01T19:10:00Z</dcterms:created>
  <dcterms:modified xsi:type="dcterms:W3CDTF">2021-09-23T14:46:00Z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2018-09-20T00:00:00Z</vt:filetime>
  </property>
  <property fmtid="{D5CDD505-2E9C-101B-9397-08002B2CF9AE}" pid="3" name="Creator">
    <vt:lpwstr>Acrobat PDFMaker 18 for Word</vt:lpwstr>
  </property>
  <property fmtid="{D5CDD505-2E9C-101B-9397-08002B2CF9AE}" pid="4" name="LastSaved">
    <vt:filetime>2021-07-20T00:00:00Z</vt:filetime>
  </property>
</Properties>
</file>